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03" w:rsidRPr="000A6023" w:rsidRDefault="005E5FAD" w:rsidP="005F0B3B">
      <w:pPr>
        <w:pStyle w:val="1"/>
        <w:spacing w:line="240" w:lineRule="auto"/>
        <w:rPr>
          <w:rFonts w:ascii="黑体" w:hAnsi="黑体" w:cs="方正小标宋简体"/>
          <w:bCs/>
          <w:sz w:val="32"/>
          <w:szCs w:val="32"/>
        </w:rPr>
      </w:pPr>
      <w:r w:rsidRPr="000A6023">
        <w:rPr>
          <w:rFonts w:ascii="黑体" w:hAnsi="黑体" w:cs="方正小标宋简体" w:hint="eastAsia"/>
          <w:bCs/>
          <w:sz w:val="32"/>
          <w:szCs w:val="32"/>
        </w:rPr>
        <w:t>2026年黑龙江省职业教育春季高考</w:t>
      </w:r>
    </w:p>
    <w:p w:rsidR="00F40856" w:rsidRPr="000A6023" w:rsidRDefault="005E5FAD" w:rsidP="005F0B3B">
      <w:pPr>
        <w:pStyle w:val="1"/>
        <w:spacing w:line="240" w:lineRule="auto"/>
        <w:rPr>
          <w:rFonts w:ascii="黑体" w:hAnsi="黑体" w:cs="方正小标宋简体"/>
          <w:bCs/>
          <w:sz w:val="32"/>
          <w:szCs w:val="32"/>
        </w:rPr>
      </w:pPr>
      <w:r w:rsidRPr="000A6023">
        <w:rPr>
          <w:rFonts w:ascii="黑体" w:hAnsi="黑体" w:cs="方正小标宋简体" w:hint="eastAsia"/>
          <w:bCs/>
          <w:sz w:val="32"/>
          <w:szCs w:val="32"/>
        </w:rPr>
        <w:t>广播影视类专业技能操作考试大纲</w:t>
      </w:r>
    </w:p>
    <w:p w:rsidR="00F40856" w:rsidRPr="00F23031" w:rsidRDefault="005E5FAD" w:rsidP="000A6023">
      <w:pPr>
        <w:spacing w:line="480" w:lineRule="auto"/>
        <w:ind w:firstLine="482"/>
        <w:rPr>
          <w:rFonts w:asciiTheme="majorEastAsia" w:eastAsiaTheme="majorEastAsia" w:hAnsiTheme="majorEastAsia" w:cs="黑体"/>
          <w:b/>
        </w:rPr>
      </w:pPr>
      <w:r w:rsidRPr="00F23031">
        <w:rPr>
          <w:rFonts w:asciiTheme="majorEastAsia" w:eastAsiaTheme="majorEastAsia" w:hAnsiTheme="majorEastAsia" w:cs="黑体" w:hint="eastAsia"/>
          <w:b/>
        </w:rPr>
        <w:t>一、考试依据</w:t>
      </w:r>
    </w:p>
    <w:p w:rsidR="00F40856" w:rsidRPr="00F23031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F23031">
        <w:rPr>
          <w:rFonts w:asciiTheme="majorEastAsia" w:eastAsiaTheme="majorEastAsia" w:hAnsiTheme="majorEastAsia" w:cs="方正仿宋_GB2312" w:hint="eastAsia"/>
        </w:rPr>
        <w:t>1.参照中华人民共和国教育部职业教育与成人教育司颁布的《中等职业学校专业教学标准》2025年修（制）订。</w:t>
      </w:r>
    </w:p>
    <w:p w:rsidR="00F40856" w:rsidRPr="00F23031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F23031">
        <w:rPr>
          <w:rFonts w:asciiTheme="majorEastAsia" w:eastAsiaTheme="majorEastAsia" w:hAnsiTheme="majorEastAsia" w:cs="方正仿宋_GB2312" w:hint="eastAsia"/>
        </w:rPr>
        <w:t>2.参照中华人民共和国教育部职业教育与成人教育司颁布的《职业教育专业目录（2021年修订）》；职业教育专业教学标准（2025年修（制）订）。</w:t>
      </w:r>
    </w:p>
    <w:p w:rsidR="00F40856" w:rsidRPr="00F23031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F23031">
        <w:rPr>
          <w:rFonts w:asciiTheme="majorEastAsia" w:eastAsiaTheme="majorEastAsia" w:hAnsiTheme="majorEastAsia" w:cs="方正仿宋_GB2312" w:hint="eastAsia"/>
        </w:rPr>
        <w:t>3.参照《中华人民共和国职业分类大典（2022年版）》《国家职业技能标准（2025年修订）》（职业编码：播音员2-10-04-01、节目主持人2-10-04-02）中的相关职业技能初、中级标准。</w:t>
      </w:r>
    </w:p>
    <w:p w:rsidR="00F40856" w:rsidRPr="00F23031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F23031">
        <w:rPr>
          <w:rFonts w:asciiTheme="majorEastAsia" w:eastAsiaTheme="majorEastAsia" w:hAnsiTheme="majorEastAsia" w:cs="方正仿宋_GB2312" w:hint="eastAsia"/>
        </w:rPr>
        <w:t>4.参照广播影视类相关职业资格证书或职业技能等级证书标准。</w:t>
      </w:r>
    </w:p>
    <w:p w:rsidR="00F40856" w:rsidRPr="00B10F7E" w:rsidRDefault="005E5FAD" w:rsidP="000A6023">
      <w:pPr>
        <w:spacing w:line="480" w:lineRule="auto"/>
        <w:ind w:firstLine="482"/>
        <w:rPr>
          <w:rFonts w:asciiTheme="majorEastAsia" w:eastAsiaTheme="majorEastAsia" w:hAnsiTheme="majorEastAsia" w:cs="黑体"/>
          <w:b/>
        </w:rPr>
      </w:pPr>
      <w:r w:rsidRPr="00B10F7E">
        <w:rPr>
          <w:rFonts w:asciiTheme="majorEastAsia" w:eastAsiaTheme="majorEastAsia" w:hAnsiTheme="majorEastAsia" w:cs="黑体" w:hint="eastAsia"/>
          <w:b/>
        </w:rPr>
        <w:t>二、考试方式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2026年黑龙江省职业教育春季高考广播影视</w:t>
      </w:r>
      <w:r w:rsidR="007A4003" w:rsidRPr="00B10F7E">
        <w:rPr>
          <w:rFonts w:asciiTheme="majorEastAsia" w:eastAsiaTheme="majorEastAsia" w:hAnsiTheme="majorEastAsia" w:cs="方正仿宋_GB2312" w:hint="eastAsia"/>
        </w:rPr>
        <w:t>类</w:t>
      </w:r>
      <w:r w:rsidRPr="00B10F7E">
        <w:rPr>
          <w:rFonts w:asciiTheme="majorEastAsia" w:eastAsiaTheme="majorEastAsia" w:hAnsiTheme="majorEastAsia" w:cs="方正仿宋_GB2312" w:hint="eastAsia"/>
        </w:rPr>
        <w:t>专业技能考试采取实操方式进行，考试分为播音、主持两个类别，考生自选其中一类进行考试，考试总分为200分。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播音</w:t>
      </w:r>
      <w:proofErr w:type="gramStart"/>
      <w:r w:rsidRPr="00B10F7E">
        <w:rPr>
          <w:rFonts w:asciiTheme="majorEastAsia" w:eastAsiaTheme="majorEastAsia" w:hAnsiTheme="majorEastAsia" w:cs="方正仿宋_GB2312" w:hint="eastAsia"/>
        </w:rPr>
        <w:t>类方向</w:t>
      </w:r>
      <w:proofErr w:type="gramEnd"/>
      <w:r w:rsidRPr="00B10F7E">
        <w:rPr>
          <w:rFonts w:asciiTheme="majorEastAsia" w:eastAsiaTheme="majorEastAsia" w:hAnsiTheme="majorEastAsia" w:cs="方正仿宋_GB2312" w:hint="eastAsia"/>
        </w:rPr>
        <w:t>考试分为指定稿件、即兴评述两个模块，指定稿件为现场指定稿件，即兴评述为现场随机抽取，考试时间为15分钟；主持</w:t>
      </w:r>
      <w:proofErr w:type="gramStart"/>
      <w:r w:rsidRPr="00B10F7E">
        <w:rPr>
          <w:rFonts w:asciiTheme="majorEastAsia" w:eastAsiaTheme="majorEastAsia" w:hAnsiTheme="majorEastAsia" w:cs="方正仿宋_GB2312" w:hint="eastAsia"/>
        </w:rPr>
        <w:t>类方向</w:t>
      </w:r>
      <w:proofErr w:type="gramEnd"/>
      <w:r w:rsidRPr="00B10F7E">
        <w:rPr>
          <w:rFonts w:asciiTheme="majorEastAsia" w:eastAsiaTheme="majorEastAsia" w:hAnsiTheme="majorEastAsia" w:cs="方正仿宋_GB2312" w:hint="eastAsia"/>
        </w:rPr>
        <w:t>考试分为现场报道、模拟主持两个模块，现场报道为现场随机抽取，模拟主持为指定题目进行考试，考试时间为15分钟。</w:t>
      </w:r>
    </w:p>
    <w:p w:rsidR="00F40856" w:rsidRPr="00B10F7E" w:rsidRDefault="005E5FAD" w:rsidP="000A6023">
      <w:pPr>
        <w:spacing w:line="480" w:lineRule="auto"/>
        <w:ind w:firstLine="482"/>
        <w:rPr>
          <w:rFonts w:asciiTheme="majorEastAsia" w:eastAsiaTheme="majorEastAsia" w:hAnsiTheme="majorEastAsia" w:cs="黑体"/>
          <w:b/>
        </w:rPr>
      </w:pPr>
      <w:r w:rsidRPr="00B10F7E">
        <w:rPr>
          <w:rFonts w:asciiTheme="majorEastAsia" w:eastAsiaTheme="majorEastAsia" w:hAnsiTheme="majorEastAsia" w:cs="黑体" w:hint="eastAsia"/>
          <w:b/>
        </w:rPr>
        <w:t>三、考试范围和要求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以中等职业教育毕业生从业能力为立足点，实现</w:t>
      </w:r>
      <w:r w:rsidR="007A4003" w:rsidRPr="00B10F7E">
        <w:rPr>
          <w:rFonts w:asciiTheme="majorEastAsia" w:eastAsiaTheme="majorEastAsia" w:hAnsiTheme="majorEastAsia" w:cs="方正仿宋_GB2312" w:hint="eastAsia"/>
        </w:rPr>
        <w:t>技能</w:t>
      </w:r>
      <w:r w:rsidRPr="00B10F7E">
        <w:rPr>
          <w:rFonts w:asciiTheme="majorEastAsia" w:eastAsiaTheme="majorEastAsia" w:hAnsiTheme="majorEastAsia" w:cs="方正仿宋_GB2312" w:hint="eastAsia"/>
        </w:rPr>
        <w:t>考试内容与中职毕业生从业技能的需要相互兼容，在识记、理解、应用、综合运用各个层面，充分融合专业知识和实际应用的职业技能要素，将专业知识融入专业技能考试内容。</w:t>
      </w:r>
    </w:p>
    <w:p w:rsidR="00F40856" w:rsidRPr="00B10F7E" w:rsidRDefault="005E5FAD" w:rsidP="000A6023">
      <w:pPr>
        <w:spacing w:line="360" w:lineRule="auto"/>
        <w:ind w:firstLine="482"/>
        <w:rPr>
          <w:rFonts w:asciiTheme="majorEastAsia" w:eastAsiaTheme="majorEastAsia" w:hAnsiTheme="majorEastAsia" w:cs="楷体"/>
          <w:b/>
        </w:rPr>
      </w:pPr>
      <w:r w:rsidRPr="00B10F7E">
        <w:rPr>
          <w:rFonts w:asciiTheme="majorEastAsia" w:eastAsiaTheme="majorEastAsia" w:hAnsiTheme="majorEastAsia" w:cs="楷体" w:hint="eastAsia"/>
          <w:b/>
        </w:rPr>
        <w:t>技能模块1  播音的技能与技巧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1.知识与技能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（1）普通话标准。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（2）吐字发音应准确规范，做到“字正腔圆”。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（3）会用气息，正确使用发音部位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（4）声音洪亮，表意清晰。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2.设备与材料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无需设备材料。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3.操作规范要求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（1）要求准备时间过后开始朗读。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（2）规范发音练习，正确运用发音部位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（3）根据所提供专业资料，规范语音状态及语言掌握能力。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（4）朗读流畅自然、重音准确、节奏稳定。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（5）指定稿件完成时间控制在5分钟之内 。</w:t>
      </w:r>
    </w:p>
    <w:p w:rsidR="00F40856" w:rsidRPr="00B10F7E" w:rsidRDefault="005E5FAD" w:rsidP="000A6023">
      <w:pPr>
        <w:spacing w:line="360" w:lineRule="auto"/>
        <w:ind w:firstLine="482"/>
        <w:rPr>
          <w:rFonts w:asciiTheme="majorEastAsia" w:eastAsiaTheme="majorEastAsia" w:hAnsiTheme="majorEastAsia" w:cs="楷体"/>
          <w:b/>
        </w:rPr>
      </w:pPr>
      <w:r w:rsidRPr="00B10F7E">
        <w:rPr>
          <w:rFonts w:asciiTheme="majorEastAsia" w:eastAsiaTheme="majorEastAsia" w:hAnsiTheme="majorEastAsia" w:cs="楷体" w:hint="eastAsia"/>
          <w:b/>
        </w:rPr>
        <w:t>技能模块2  即兴评述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lastRenderedPageBreak/>
        <w:t>1.知识与技能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（1）掌握即看即说、评论方向正确、论述观点明朗的基本专业知识 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（2）能根据所抽的题材进行观点明确的基本论述。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（3）能完成对指定稿件的基本理解与评论 。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（4）具备一定的感染力和表现力。 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2.设备与材料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（1）提示器与</w:t>
      </w:r>
      <w:proofErr w:type="gramStart"/>
      <w:r w:rsidRPr="00B10F7E">
        <w:rPr>
          <w:rFonts w:asciiTheme="majorEastAsia" w:eastAsiaTheme="majorEastAsia" w:hAnsiTheme="majorEastAsia" w:cs="方正仿宋_GB2312" w:hint="eastAsia"/>
        </w:rPr>
        <w:t>提词</w:t>
      </w:r>
      <w:proofErr w:type="gramEnd"/>
      <w:r w:rsidRPr="00B10F7E">
        <w:rPr>
          <w:rFonts w:asciiTheme="majorEastAsia" w:eastAsiaTheme="majorEastAsia" w:hAnsiTheme="majorEastAsia" w:cs="方正仿宋_GB2312" w:hint="eastAsia"/>
        </w:rPr>
        <w:t>器：提示器可以用来显示节目流程、时间等关键信息，而</w:t>
      </w:r>
      <w:proofErr w:type="gramStart"/>
      <w:r w:rsidRPr="00B10F7E">
        <w:rPr>
          <w:rFonts w:asciiTheme="majorEastAsia" w:eastAsiaTheme="majorEastAsia" w:hAnsiTheme="majorEastAsia" w:cs="方正仿宋_GB2312" w:hint="eastAsia"/>
        </w:rPr>
        <w:t>提词</w:t>
      </w:r>
      <w:proofErr w:type="gramEnd"/>
      <w:r w:rsidRPr="00B10F7E">
        <w:rPr>
          <w:rFonts w:asciiTheme="majorEastAsia" w:eastAsiaTheme="majorEastAsia" w:hAnsiTheme="majorEastAsia" w:cs="方正仿宋_GB2312" w:hint="eastAsia"/>
        </w:rPr>
        <w:t>器则显示稿件内容，帮助</w:t>
      </w:r>
      <w:proofErr w:type="gramStart"/>
      <w:r w:rsidRPr="00B10F7E">
        <w:rPr>
          <w:rFonts w:asciiTheme="majorEastAsia" w:eastAsiaTheme="majorEastAsia" w:hAnsiTheme="majorEastAsia" w:cs="方正仿宋_GB2312" w:hint="eastAsia"/>
        </w:rPr>
        <w:t>主持人在忘词</w:t>
      </w:r>
      <w:proofErr w:type="gramEnd"/>
      <w:r w:rsidRPr="00B10F7E">
        <w:rPr>
          <w:rFonts w:asciiTheme="majorEastAsia" w:eastAsiaTheme="majorEastAsia" w:hAnsiTheme="majorEastAsia" w:cs="方正仿宋_GB2312" w:hint="eastAsia"/>
        </w:rPr>
        <w:t>或需要临时插入内容时快速找到正确的词汇和句子。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（2）备用录音与播放设备：在主要设备出现故障时，备用的录音和播放设备可以迅速替换，确保节目不中断。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3.操作规范要求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（1）遵守考场规则，按现场工作人员指引行动 。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（2）注意控制技能展示时间在5分钟之内。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（3）确保即兴评述的连贯性。</w:t>
      </w:r>
    </w:p>
    <w:p w:rsidR="00F40856" w:rsidRPr="00B10F7E" w:rsidRDefault="005E5FAD" w:rsidP="000A6023">
      <w:pPr>
        <w:spacing w:line="360" w:lineRule="auto"/>
        <w:ind w:firstLine="482"/>
        <w:rPr>
          <w:rFonts w:asciiTheme="majorEastAsia" w:eastAsiaTheme="majorEastAsia" w:hAnsiTheme="majorEastAsia" w:cs="楷体"/>
          <w:b/>
        </w:rPr>
      </w:pPr>
      <w:r w:rsidRPr="00B10F7E">
        <w:rPr>
          <w:rFonts w:asciiTheme="majorEastAsia" w:eastAsiaTheme="majorEastAsia" w:hAnsiTheme="majorEastAsia" w:cs="楷体" w:hint="eastAsia"/>
          <w:b/>
        </w:rPr>
        <w:t>技能模块3  现场报道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1.知识与技能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（1）具备能对题目内容能敏锐获得有效播报内容的能力。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（2）能基本用语言及肢体还原现场情况。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（3）能对标题目，</w:t>
      </w:r>
      <w:proofErr w:type="gramStart"/>
      <w:r w:rsidRPr="00B10F7E">
        <w:rPr>
          <w:rFonts w:asciiTheme="majorEastAsia" w:eastAsiaTheme="majorEastAsia" w:hAnsiTheme="majorEastAsia" w:cs="方正仿宋_GB2312" w:hint="eastAsia"/>
        </w:rPr>
        <w:t>不</w:t>
      </w:r>
      <w:proofErr w:type="gramEnd"/>
      <w:r w:rsidRPr="00B10F7E">
        <w:rPr>
          <w:rFonts w:asciiTheme="majorEastAsia" w:eastAsiaTheme="majorEastAsia" w:hAnsiTheme="majorEastAsia" w:cs="方正仿宋_GB2312" w:hint="eastAsia"/>
        </w:rPr>
        <w:t>跑题</w:t>
      </w:r>
      <w:proofErr w:type="gramStart"/>
      <w:r w:rsidRPr="00B10F7E">
        <w:rPr>
          <w:rFonts w:asciiTheme="majorEastAsia" w:eastAsiaTheme="majorEastAsia" w:hAnsiTheme="majorEastAsia" w:cs="方正仿宋_GB2312" w:hint="eastAsia"/>
        </w:rPr>
        <w:t>不</w:t>
      </w:r>
      <w:proofErr w:type="gramEnd"/>
      <w:r w:rsidRPr="00B10F7E">
        <w:rPr>
          <w:rFonts w:asciiTheme="majorEastAsia" w:eastAsiaTheme="majorEastAsia" w:hAnsiTheme="majorEastAsia" w:cs="方正仿宋_GB2312" w:hint="eastAsia"/>
        </w:rPr>
        <w:t>偏题。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（4）具备一定的现场感。 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2.设备与材料</w:t>
      </w:r>
      <w:r w:rsidRPr="000A6023">
        <w:rPr>
          <w:rFonts w:asciiTheme="majorEastAsia" w:eastAsiaTheme="majorEastAsia" w:hAnsiTheme="majorEastAsia" w:cs="方正仿宋_GB2312" w:hint="eastAsia"/>
        </w:rPr>
        <w:t xml:space="preserve">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平板电脑。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3.操作规范要求</w:t>
      </w:r>
      <w:r w:rsidRPr="000A6023">
        <w:rPr>
          <w:rFonts w:asciiTheme="majorEastAsia" w:eastAsiaTheme="majorEastAsia" w:hAnsiTheme="majorEastAsia" w:cs="方正仿宋_GB2312" w:hint="eastAsia"/>
        </w:rPr>
        <w:t xml:space="preserve">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（1）进考场前可进行稿件分析。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（2）进考场后脱稿进行评述。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（3）语言需要具有一定的感染力及情景再现能力。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（5）评述要弘扬正能量，不可歪曲理解。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（6）注意控制展示时间在5分钟之内 。</w:t>
      </w:r>
    </w:p>
    <w:p w:rsidR="00F40856" w:rsidRPr="00B10F7E" w:rsidRDefault="005E5FAD" w:rsidP="000A6023">
      <w:pPr>
        <w:spacing w:line="360" w:lineRule="auto"/>
        <w:ind w:firstLine="482"/>
        <w:rPr>
          <w:rFonts w:asciiTheme="majorEastAsia" w:eastAsiaTheme="majorEastAsia" w:hAnsiTheme="majorEastAsia" w:cs="楷体"/>
          <w:b/>
        </w:rPr>
      </w:pPr>
      <w:r w:rsidRPr="00B10F7E">
        <w:rPr>
          <w:rFonts w:asciiTheme="majorEastAsia" w:eastAsiaTheme="majorEastAsia" w:hAnsiTheme="majorEastAsia" w:cs="楷体" w:hint="eastAsia"/>
          <w:b/>
        </w:rPr>
        <w:t>技能模块4  模拟主持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  <w:bCs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1.知识与技能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（1）能通过题目内容准确的传达信息，使现场听众理解并接受。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（2）语言通顺，避免使用过于复杂的词汇及长句。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（3）主持中可有效互动。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 xml:space="preserve">（4）具备时间管理能力及应变能力。 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2.设备与材料</w:t>
      </w:r>
      <w:r w:rsidRPr="000A6023">
        <w:rPr>
          <w:rFonts w:asciiTheme="majorEastAsia" w:eastAsiaTheme="majorEastAsia" w:hAnsiTheme="majorEastAsia" w:cs="方正仿宋_GB2312" w:hint="eastAsia"/>
        </w:rPr>
        <w:t xml:space="preserve">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平板电脑。</w:t>
      </w:r>
    </w:p>
    <w:p w:rsidR="00F40856" w:rsidRPr="000A6023" w:rsidRDefault="005E5FAD" w:rsidP="000A6023">
      <w:pPr>
        <w:ind w:firstLine="480"/>
        <w:rPr>
          <w:rFonts w:asciiTheme="majorEastAsia" w:eastAsiaTheme="majorEastAsia" w:hAnsiTheme="majorEastAsia" w:cs="方正仿宋_GB2312"/>
        </w:rPr>
      </w:pPr>
      <w:r w:rsidRPr="000A6023">
        <w:rPr>
          <w:rFonts w:asciiTheme="majorEastAsia" w:eastAsiaTheme="majorEastAsia" w:hAnsiTheme="majorEastAsia" w:cs="方正仿宋_GB2312" w:hint="eastAsia"/>
          <w:bCs/>
        </w:rPr>
        <w:t>3.操作规范要求</w:t>
      </w:r>
      <w:r w:rsidRPr="000A6023">
        <w:rPr>
          <w:rFonts w:asciiTheme="majorEastAsia" w:eastAsiaTheme="majorEastAsia" w:hAnsiTheme="majorEastAsia" w:cs="方正仿宋_GB2312" w:hint="eastAsia"/>
        </w:rPr>
        <w:t xml:space="preserve"> 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（1）进考场前可进行稿件分析。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（2）进考场后脱稿进行现场模拟主持。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（3）语言需要具有一定的感染力及情景再现能力。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（5）主持内容不能跑题、偏题。要弘扬正能量，不可歪曲理解。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lastRenderedPageBreak/>
        <w:t>（6）注意控制展示时间在5分钟之内 。</w:t>
      </w:r>
    </w:p>
    <w:p w:rsidR="008D7BA7" w:rsidRDefault="005E5FAD" w:rsidP="000A6023">
      <w:pPr>
        <w:spacing w:line="480" w:lineRule="auto"/>
        <w:ind w:firstLine="482"/>
        <w:rPr>
          <w:rFonts w:asciiTheme="majorEastAsia" w:eastAsiaTheme="majorEastAsia" w:hAnsiTheme="majorEastAsia" w:cs="黑体"/>
          <w:b/>
        </w:rPr>
      </w:pPr>
      <w:r w:rsidRPr="00B10F7E">
        <w:rPr>
          <w:rFonts w:asciiTheme="majorEastAsia" w:eastAsiaTheme="majorEastAsia" w:hAnsiTheme="majorEastAsia" w:cs="黑体" w:hint="eastAsia"/>
          <w:b/>
        </w:rPr>
        <w:t>四、考核项目及权重</w:t>
      </w:r>
    </w:p>
    <w:p w:rsidR="005F0B3B" w:rsidRDefault="005E5FAD" w:rsidP="008D7BA7">
      <w:pPr>
        <w:ind w:firstLine="480"/>
        <w:rPr>
          <w:rFonts w:ascii="黑体" w:eastAsia="黑体" w:hAnsi="黑体" w:cs="楷体"/>
        </w:rPr>
      </w:pPr>
      <w:r w:rsidRPr="00B10F7E">
        <w:rPr>
          <w:rFonts w:asciiTheme="majorEastAsia" w:eastAsiaTheme="majorEastAsia" w:hAnsiTheme="majorEastAsia" w:cs="方正仿宋_GB2312" w:hint="eastAsia"/>
        </w:rPr>
        <w:t>结合考试范围给定2026年考核项目及权重，如表</w:t>
      </w:r>
      <w:r w:rsidR="00ED5CC0">
        <w:rPr>
          <w:rFonts w:asciiTheme="majorEastAsia" w:eastAsiaTheme="majorEastAsia" w:hAnsiTheme="majorEastAsia" w:cs="方正仿宋_GB2312" w:hint="eastAsia"/>
        </w:rPr>
        <w:t>1</w:t>
      </w:r>
      <w:r w:rsidRPr="00B10F7E">
        <w:rPr>
          <w:rFonts w:asciiTheme="majorEastAsia" w:eastAsiaTheme="majorEastAsia" w:hAnsiTheme="majorEastAsia" w:cs="方正仿宋_GB2312" w:hint="eastAsia"/>
        </w:rPr>
        <w:t>所示。</w:t>
      </w:r>
    </w:p>
    <w:p w:rsidR="00B10F7E" w:rsidRPr="005F0B3B" w:rsidRDefault="00B10F7E" w:rsidP="00B10F7E">
      <w:pPr>
        <w:spacing w:line="560" w:lineRule="exact"/>
        <w:ind w:firstLineChars="0" w:firstLine="0"/>
        <w:jc w:val="center"/>
        <w:rPr>
          <w:rFonts w:ascii="黑体" w:eastAsia="黑体" w:hAnsi="黑体" w:cs="方正仿宋_GB2312"/>
        </w:rPr>
      </w:pPr>
      <w:r w:rsidRPr="005F0B3B">
        <w:rPr>
          <w:rFonts w:ascii="黑体" w:eastAsia="黑体" w:hAnsi="黑体" w:cs="楷体" w:hint="eastAsia"/>
        </w:rPr>
        <w:t>表</w:t>
      </w:r>
      <w:r w:rsidR="00ED5CC0" w:rsidRPr="005F0B3B">
        <w:rPr>
          <w:rFonts w:ascii="黑体" w:eastAsia="黑体" w:hAnsi="黑体" w:cs="楷体" w:hint="eastAsia"/>
        </w:rPr>
        <w:t>1</w:t>
      </w:r>
      <w:r w:rsidRPr="005F0B3B">
        <w:rPr>
          <w:rFonts w:ascii="黑体" w:eastAsia="黑体" w:hAnsi="黑体" w:cs="楷体" w:hint="eastAsia"/>
        </w:rPr>
        <w:t xml:space="preserve">  2026年考核项目及权重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9"/>
        <w:gridCol w:w="1267"/>
        <w:gridCol w:w="2954"/>
        <w:gridCol w:w="940"/>
        <w:gridCol w:w="1063"/>
        <w:gridCol w:w="1509"/>
      </w:tblGrid>
      <w:tr w:rsidR="00F40856">
        <w:trPr>
          <w:trHeight w:val="481"/>
          <w:jc w:val="center"/>
        </w:trPr>
        <w:tc>
          <w:tcPr>
            <w:tcW w:w="1509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考核项目</w:t>
            </w:r>
          </w:p>
        </w:tc>
        <w:tc>
          <w:tcPr>
            <w:tcW w:w="1267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考核时间</w:t>
            </w:r>
          </w:p>
        </w:tc>
        <w:tc>
          <w:tcPr>
            <w:tcW w:w="2954" w:type="dxa"/>
            <w:vAlign w:val="center"/>
          </w:tcPr>
          <w:p w:rsidR="00F40856" w:rsidRDefault="005E5FAD" w:rsidP="007A4003">
            <w:pPr>
              <w:keepNext/>
              <w:snapToGrid w:val="0"/>
              <w:ind w:firstLine="480"/>
              <w:jc w:val="center"/>
            </w:pPr>
            <w:r>
              <w:rPr>
                <w:rFonts w:hint="eastAsia"/>
              </w:rPr>
              <w:t>考核内容</w:t>
            </w:r>
          </w:p>
        </w:tc>
        <w:tc>
          <w:tcPr>
            <w:tcW w:w="2003" w:type="dxa"/>
            <w:gridSpan w:val="2"/>
            <w:vAlign w:val="center"/>
          </w:tcPr>
          <w:p w:rsidR="00F40856" w:rsidRDefault="005E5FAD" w:rsidP="007A4003">
            <w:pPr>
              <w:keepNext/>
              <w:snapToGrid w:val="0"/>
              <w:ind w:firstLine="480"/>
              <w:jc w:val="center"/>
            </w:pPr>
            <w:r>
              <w:rPr>
                <w:rFonts w:hint="eastAsia"/>
              </w:rPr>
              <w:t>权重</w:t>
            </w:r>
          </w:p>
        </w:tc>
        <w:tc>
          <w:tcPr>
            <w:tcW w:w="1509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器材设备</w:t>
            </w:r>
          </w:p>
        </w:tc>
      </w:tr>
      <w:tr w:rsidR="00F40856">
        <w:trPr>
          <w:jc w:val="center"/>
        </w:trPr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指定稿件</w:t>
            </w:r>
          </w:p>
        </w:tc>
        <w:tc>
          <w:tcPr>
            <w:tcW w:w="1267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普通话标准程度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063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摄像机</w:t>
            </w: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要求“字正腔圆”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播音吐字应准确规范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要求播音吐字严格和精细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即兴评述</w:t>
            </w:r>
          </w:p>
        </w:tc>
        <w:tc>
          <w:tcPr>
            <w:tcW w:w="1267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即兴表达能力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063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摄像机</w:t>
            </w: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形态体态语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素材理解能力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语言驾驭能力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现场报道</w:t>
            </w:r>
          </w:p>
        </w:tc>
        <w:tc>
          <w:tcPr>
            <w:tcW w:w="1267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素材分析能力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063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摄像机</w:t>
            </w: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语言表达能力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trHeight w:val="316"/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现场感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灵活的思维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  <w:jc w:val="center"/>
            </w:pPr>
          </w:p>
        </w:tc>
      </w:tr>
      <w:tr w:rsidR="00F40856">
        <w:trPr>
          <w:jc w:val="center"/>
        </w:trPr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模拟主持</w:t>
            </w:r>
          </w:p>
        </w:tc>
        <w:tc>
          <w:tcPr>
            <w:tcW w:w="1267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良好的沟通能力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063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1509" w:type="dxa"/>
            <w:vMerge w:val="restart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摄像机</w:t>
            </w: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敏捷的思维和逻辑能力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应变能力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</w:tr>
      <w:tr w:rsidR="00F40856">
        <w:trPr>
          <w:jc w:val="center"/>
        </w:trPr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1267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2954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亲和力</w:t>
            </w:r>
          </w:p>
        </w:tc>
        <w:tc>
          <w:tcPr>
            <w:tcW w:w="940" w:type="dxa"/>
            <w:vAlign w:val="center"/>
          </w:tcPr>
          <w:p w:rsidR="00F40856" w:rsidRDefault="005E5FAD">
            <w:pPr>
              <w:keepNext/>
              <w:snapToGrid w:val="0"/>
              <w:ind w:firstLineChars="0" w:firstLine="0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063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  <w:tc>
          <w:tcPr>
            <w:tcW w:w="1509" w:type="dxa"/>
            <w:vMerge/>
            <w:vAlign w:val="center"/>
          </w:tcPr>
          <w:p w:rsidR="00F40856" w:rsidRDefault="00F40856" w:rsidP="007A4003">
            <w:pPr>
              <w:keepNext/>
              <w:snapToGrid w:val="0"/>
              <w:ind w:firstLine="480"/>
            </w:pPr>
          </w:p>
        </w:tc>
      </w:tr>
    </w:tbl>
    <w:p w:rsidR="00F40856" w:rsidRDefault="00F40856">
      <w:pPr>
        <w:ind w:firstLineChars="0" w:firstLine="0"/>
      </w:pPr>
    </w:p>
    <w:p w:rsidR="00F40856" w:rsidRPr="00B10F7E" w:rsidRDefault="005E5FAD" w:rsidP="000A6023">
      <w:pPr>
        <w:spacing w:line="480" w:lineRule="auto"/>
        <w:ind w:firstLine="482"/>
        <w:rPr>
          <w:rFonts w:asciiTheme="majorEastAsia" w:eastAsiaTheme="majorEastAsia" w:hAnsiTheme="majorEastAsia" w:cs="黑体"/>
          <w:b/>
        </w:rPr>
      </w:pPr>
      <w:r w:rsidRPr="00B10F7E">
        <w:rPr>
          <w:rFonts w:asciiTheme="majorEastAsia" w:eastAsiaTheme="majorEastAsia" w:hAnsiTheme="majorEastAsia" w:cs="黑体" w:hint="eastAsia"/>
          <w:b/>
        </w:rPr>
        <w:t>五、考试大纲编制说明</w:t>
      </w:r>
    </w:p>
    <w:p w:rsidR="00F40856" w:rsidRPr="004360CC" w:rsidRDefault="004360CC" w:rsidP="004360CC">
      <w:pPr>
        <w:ind w:firstLine="480"/>
        <w:rPr>
          <w:rFonts w:asciiTheme="majorEastAsia" w:eastAsiaTheme="majorEastAsia" w:hAnsiTheme="majorEastAsia" w:cs="楷体"/>
        </w:rPr>
      </w:pPr>
      <w:r w:rsidRPr="004360CC">
        <w:rPr>
          <w:rFonts w:asciiTheme="majorEastAsia" w:eastAsiaTheme="majorEastAsia" w:hAnsiTheme="majorEastAsia" w:cs="楷体" w:hint="eastAsia"/>
        </w:rPr>
        <w:t>1.</w:t>
      </w:r>
      <w:r w:rsidR="005E5FAD" w:rsidRPr="004360CC">
        <w:rPr>
          <w:rFonts w:asciiTheme="majorEastAsia" w:eastAsiaTheme="majorEastAsia" w:hAnsiTheme="majorEastAsia" w:cs="楷体" w:hint="eastAsia"/>
        </w:rPr>
        <w:t>考试大纲编制原则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遵循专业基础知识和岗位核心能力相结合原则，选取</w:t>
      </w:r>
      <w:r w:rsidR="007A4003" w:rsidRPr="00B10F7E">
        <w:rPr>
          <w:rFonts w:asciiTheme="majorEastAsia" w:eastAsiaTheme="majorEastAsia" w:hAnsiTheme="majorEastAsia" w:cs="方正仿宋_GB2312" w:hint="eastAsia"/>
        </w:rPr>
        <w:t>播音与主持、广播影视节目制作</w:t>
      </w:r>
      <w:r w:rsidRPr="00B10F7E">
        <w:rPr>
          <w:rFonts w:asciiTheme="majorEastAsia" w:eastAsiaTheme="majorEastAsia" w:hAnsiTheme="majorEastAsia" w:cs="方正仿宋_GB2312" w:hint="eastAsia"/>
        </w:rPr>
        <w:t>专业典型专业技能，将专业知识融入技能操作，考查技能训练教学效果，考核学生职业岗位工作过程；兼顾中等职业学校播音与主持、广播影视节目制作专业教学标准和职业技能标准，选取通用知识与技能作为考核项目，适当扩充考试范围及适当增加了难度，更好地选拔</w:t>
      </w:r>
      <w:r w:rsidR="007A4003" w:rsidRPr="00B10F7E">
        <w:rPr>
          <w:rFonts w:asciiTheme="majorEastAsia" w:eastAsiaTheme="majorEastAsia" w:hAnsiTheme="majorEastAsia" w:cs="方正仿宋_GB2312" w:hint="eastAsia"/>
        </w:rPr>
        <w:t>广播影视类</w:t>
      </w:r>
      <w:r w:rsidRPr="00B10F7E">
        <w:rPr>
          <w:rFonts w:asciiTheme="majorEastAsia" w:eastAsiaTheme="majorEastAsia" w:hAnsiTheme="majorEastAsia" w:cs="方正仿宋_GB2312" w:hint="eastAsia"/>
        </w:rPr>
        <w:t>专业技能人才。</w:t>
      </w:r>
    </w:p>
    <w:p w:rsidR="00F40856" w:rsidRPr="00B10F7E" w:rsidRDefault="004360CC" w:rsidP="00ED5CC0">
      <w:pPr>
        <w:ind w:firstLine="480"/>
        <w:rPr>
          <w:rFonts w:asciiTheme="majorEastAsia" w:eastAsiaTheme="majorEastAsia" w:hAnsiTheme="majorEastAsia" w:cs="楷体"/>
        </w:rPr>
      </w:pPr>
      <w:r>
        <w:rPr>
          <w:rFonts w:asciiTheme="majorEastAsia" w:eastAsiaTheme="majorEastAsia" w:hAnsiTheme="majorEastAsia" w:cs="楷体" w:hint="eastAsia"/>
        </w:rPr>
        <w:t>2.</w:t>
      </w:r>
      <w:r w:rsidR="005E5FAD" w:rsidRPr="00B10F7E">
        <w:rPr>
          <w:rFonts w:asciiTheme="majorEastAsia" w:eastAsiaTheme="majorEastAsia" w:hAnsiTheme="majorEastAsia" w:cs="楷体" w:hint="eastAsia"/>
        </w:rPr>
        <w:t>考试大纲适用专业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本考试大纲适用于中等职业学校播音与主持、广播影视节目制作专业。</w:t>
      </w:r>
    </w:p>
    <w:p w:rsidR="00F40856" w:rsidRPr="00B10F7E" w:rsidRDefault="004360CC" w:rsidP="00ED5CC0">
      <w:pPr>
        <w:ind w:firstLine="480"/>
        <w:rPr>
          <w:rFonts w:asciiTheme="majorEastAsia" w:eastAsiaTheme="majorEastAsia" w:hAnsiTheme="majorEastAsia" w:cs="楷体"/>
        </w:rPr>
      </w:pPr>
      <w:r>
        <w:rPr>
          <w:rFonts w:asciiTheme="majorEastAsia" w:eastAsiaTheme="majorEastAsia" w:hAnsiTheme="majorEastAsia" w:cs="楷体" w:hint="eastAsia"/>
        </w:rPr>
        <w:t>3.</w:t>
      </w:r>
      <w:r w:rsidR="005E5FAD" w:rsidRPr="00B10F7E">
        <w:rPr>
          <w:rFonts w:asciiTheme="majorEastAsia" w:eastAsiaTheme="majorEastAsia" w:hAnsiTheme="majorEastAsia" w:cs="楷体" w:hint="eastAsia"/>
        </w:rPr>
        <w:t>教学内容及实施建议</w:t>
      </w:r>
    </w:p>
    <w:p w:rsidR="00F40856" w:rsidRPr="00B10F7E" w:rsidRDefault="004360CC" w:rsidP="00ED5CC0">
      <w:pPr>
        <w:ind w:firstLine="480"/>
        <w:rPr>
          <w:rFonts w:asciiTheme="majorEastAsia" w:eastAsiaTheme="majorEastAsia" w:hAnsiTheme="majorEastAsia" w:cs="方正仿宋_GB2312"/>
        </w:rPr>
      </w:pPr>
      <w:r>
        <w:rPr>
          <w:rFonts w:asciiTheme="majorEastAsia" w:eastAsiaTheme="majorEastAsia" w:hAnsiTheme="majorEastAsia" w:cs="方正仿宋_GB2312" w:hint="eastAsia"/>
        </w:rPr>
        <w:t>（1）</w:t>
      </w:r>
      <w:r w:rsidR="005E5FAD" w:rsidRPr="00B10F7E">
        <w:rPr>
          <w:rFonts w:asciiTheme="majorEastAsia" w:eastAsiaTheme="majorEastAsia" w:hAnsiTheme="majorEastAsia" w:cs="方正仿宋_GB2312" w:hint="eastAsia"/>
        </w:rPr>
        <w:t>考纲对应教学内容</w:t>
      </w:r>
      <w:r w:rsidR="002358D7">
        <w:rPr>
          <w:rFonts w:asciiTheme="majorEastAsia" w:eastAsiaTheme="majorEastAsia" w:hAnsiTheme="majorEastAsia" w:cs="方正仿宋_GB2312" w:hint="eastAsia"/>
        </w:rPr>
        <w:t>，</w:t>
      </w:r>
      <w:r w:rsidR="005E5FAD" w:rsidRPr="00B10F7E">
        <w:rPr>
          <w:rFonts w:asciiTheme="majorEastAsia" w:eastAsiaTheme="majorEastAsia" w:hAnsiTheme="majorEastAsia" w:cs="方正仿宋_GB2312" w:hint="eastAsia"/>
        </w:rPr>
        <w:t>全面考核中等职业学校播音与主持、广播影视节目制作专业</w:t>
      </w:r>
      <w:r w:rsidR="007A4003" w:rsidRPr="00B10F7E">
        <w:rPr>
          <w:rFonts w:asciiTheme="majorEastAsia" w:eastAsiaTheme="majorEastAsia" w:hAnsiTheme="majorEastAsia" w:cs="方正仿宋_GB2312" w:hint="eastAsia"/>
        </w:rPr>
        <w:t>学生</w:t>
      </w:r>
      <w:r w:rsidR="005E5FAD" w:rsidRPr="00B10F7E">
        <w:rPr>
          <w:rFonts w:asciiTheme="majorEastAsia" w:eastAsiaTheme="majorEastAsia" w:hAnsiTheme="majorEastAsia" w:cs="方正仿宋_GB2312" w:hint="eastAsia"/>
        </w:rPr>
        <w:t>的普通话语音发声、即兴口语表达、现场沟通能力、对舞台掌控能力，以及对文学艺术的品鉴能力。考试范围及难易程度合理，适用于选拔</w:t>
      </w:r>
      <w:r w:rsidR="007A4003" w:rsidRPr="00B10F7E">
        <w:rPr>
          <w:rFonts w:asciiTheme="majorEastAsia" w:eastAsiaTheme="majorEastAsia" w:hAnsiTheme="majorEastAsia" w:cs="方正仿宋_GB2312" w:hint="eastAsia"/>
        </w:rPr>
        <w:t>广播影视类专业</w:t>
      </w:r>
      <w:r w:rsidR="005E5FAD" w:rsidRPr="00B10F7E">
        <w:rPr>
          <w:rFonts w:asciiTheme="majorEastAsia" w:eastAsiaTheme="majorEastAsia" w:hAnsiTheme="majorEastAsia" w:cs="方正仿宋_GB2312" w:hint="eastAsia"/>
        </w:rPr>
        <w:t>人才。</w:t>
      </w:r>
    </w:p>
    <w:p w:rsidR="00F40856" w:rsidRPr="00B10F7E" w:rsidRDefault="004360CC" w:rsidP="00ED5CC0">
      <w:pPr>
        <w:ind w:firstLine="480"/>
        <w:rPr>
          <w:rFonts w:asciiTheme="majorEastAsia" w:eastAsiaTheme="majorEastAsia" w:hAnsiTheme="majorEastAsia" w:cs="方正仿宋_GB2312"/>
        </w:rPr>
      </w:pPr>
      <w:r>
        <w:rPr>
          <w:rFonts w:asciiTheme="majorEastAsia" w:eastAsiaTheme="majorEastAsia" w:hAnsiTheme="majorEastAsia" w:cs="方正仿宋_GB2312" w:hint="eastAsia"/>
        </w:rPr>
        <w:t>（2）</w:t>
      </w:r>
      <w:r w:rsidR="005E5FAD" w:rsidRPr="00B10F7E">
        <w:rPr>
          <w:rFonts w:asciiTheme="majorEastAsia" w:eastAsiaTheme="majorEastAsia" w:hAnsiTheme="majorEastAsia" w:cs="方正仿宋_GB2312" w:hint="eastAsia"/>
        </w:rPr>
        <w:t>教学实施建议</w:t>
      </w:r>
      <w:r w:rsidR="002358D7">
        <w:rPr>
          <w:rFonts w:asciiTheme="majorEastAsia" w:eastAsiaTheme="majorEastAsia" w:hAnsiTheme="majorEastAsia" w:cs="方正仿宋_GB2312" w:hint="eastAsia"/>
        </w:rPr>
        <w:t>，</w:t>
      </w:r>
      <w:r w:rsidR="005E5FAD" w:rsidRPr="00B10F7E">
        <w:rPr>
          <w:rFonts w:asciiTheme="majorEastAsia" w:eastAsiaTheme="majorEastAsia" w:hAnsiTheme="majorEastAsia" w:cs="方正仿宋_GB2312" w:hint="eastAsia"/>
        </w:rPr>
        <w:t>本次给定的2026年考核项目是中等职业学校播音与主持、广播影视节目制作专业教学内容的一部分，考核项目每年有一定变化；建议中等职业学校依据</w:t>
      </w:r>
      <w:r w:rsidR="007A4003" w:rsidRPr="00B10F7E">
        <w:rPr>
          <w:rFonts w:asciiTheme="majorEastAsia" w:eastAsiaTheme="majorEastAsia" w:hAnsiTheme="majorEastAsia" w:cs="方正仿宋_GB2312" w:hint="eastAsia"/>
        </w:rPr>
        <w:t>相关</w:t>
      </w:r>
      <w:r w:rsidR="005E5FAD" w:rsidRPr="00B10F7E">
        <w:rPr>
          <w:rFonts w:asciiTheme="majorEastAsia" w:eastAsiaTheme="majorEastAsia" w:hAnsiTheme="majorEastAsia" w:cs="方正仿宋_GB2312" w:hint="eastAsia"/>
        </w:rPr>
        <w:t>专业教学标准，合理匹配理论与实践教学，全面提升学生专业能力及综合素养。</w:t>
      </w:r>
    </w:p>
    <w:p w:rsidR="004360CC" w:rsidRDefault="004360CC" w:rsidP="00ED5CC0">
      <w:pPr>
        <w:ind w:firstLine="480"/>
        <w:rPr>
          <w:rFonts w:asciiTheme="majorEastAsia" w:eastAsiaTheme="majorEastAsia" w:hAnsiTheme="majorEastAsia" w:cs="方正仿宋_GB2312"/>
        </w:rPr>
      </w:pPr>
      <w:r>
        <w:rPr>
          <w:rFonts w:asciiTheme="majorEastAsia" w:eastAsiaTheme="majorEastAsia" w:hAnsiTheme="majorEastAsia" w:cs="方正仿宋_GB2312" w:hint="eastAsia"/>
        </w:rPr>
        <w:t>4.</w:t>
      </w:r>
      <w:r w:rsidR="005E5FAD" w:rsidRPr="00B10F7E">
        <w:rPr>
          <w:rFonts w:asciiTheme="majorEastAsia" w:eastAsiaTheme="majorEastAsia" w:hAnsiTheme="majorEastAsia" w:cs="方正仿宋_GB2312" w:hint="eastAsia"/>
        </w:rPr>
        <w:t>技能考试过程</w:t>
      </w:r>
    </w:p>
    <w:p w:rsidR="00F40856" w:rsidRPr="00B10F7E" w:rsidRDefault="005E5FAD" w:rsidP="00ED5CC0">
      <w:pPr>
        <w:ind w:firstLine="480"/>
        <w:rPr>
          <w:rFonts w:asciiTheme="majorEastAsia" w:eastAsiaTheme="majorEastAsia" w:hAnsiTheme="majorEastAsia" w:cs="方正仿宋_GB2312"/>
        </w:rPr>
      </w:pPr>
      <w:r w:rsidRPr="00B10F7E">
        <w:rPr>
          <w:rFonts w:asciiTheme="majorEastAsia" w:eastAsiaTheme="majorEastAsia" w:hAnsiTheme="majorEastAsia" w:cs="方正仿宋_GB2312" w:hint="eastAsia"/>
        </w:rPr>
        <w:t>广播影视</w:t>
      </w:r>
      <w:r w:rsidR="007A4003" w:rsidRPr="00B10F7E">
        <w:rPr>
          <w:rFonts w:asciiTheme="majorEastAsia" w:eastAsiaTheme="majorEastAsia" w:hAnsiTheme="majorEastAsia" w:cs="方正仿宋_GB2312" w:hint="eastAsia"/>
        </w:rPr>
        <w:t>类</w:t>
      </w:r>
      <w:r w:rsidRPr="00B10F7E">
        <w:rPr>
          <w:rFonts w:asciiTheme="majorEastAsia" w:eastAsiaTheme="majorEastAsia" w:hAnsiTheme="majorEastAsia" w:cs="方正仿宋_GB2312" w:hint="eastAsia"/>
        </w:rPr>
        <w:t>专业技能考试采取实操方式进行，时间为15分钟；依据不同考核项目</w:t>
      </w:r>
      <w:r w:rsidRPr="00B10F7E">
        <w:rPr>
          <w:rFonts w:asciiTheme="majorEastAsia" w:eastAsiaTheme="majorEastAsia" w:hAnsiTheme="majorEastAsia" w:cs="方正仿宋_GB2312" w:hint="eastAsia"/>
        </w:rPr>
        <w:lastRenderedPageBreak/>
        <w:t>综合考察学生指定稿件、即兴评述、现场报道、模拟主持的基本能力以及相关知识的运用能力。</w:t>
      </w:r>
    </w:p>
    <w:p w:rsidR="004360CC" w:rsidRDefault="004360CC" w:rsidP="00D17A73">
      <w:pPr>
        <w:ind w:firstLine="480"/>
        <w:rPr>
          <w:rFonts w:asciiTheme="majorEastAsia" w:eastAsiaTheme="majorEastAsia" w:hAnsiTheme="majorEastAsia" w:cs="方正仿宋_GB2312"/>
        </w:rPr>
      </w:pPr>
      <w:r>
        <w:rPr>
          <w:rFonts w:asciiTheme="majorEastAsia" w:eastAsiaTheme="majorEastAsia" w:hAnsiTheme="majorEastAsia" w:cs="方正仿宋_GB2312" w:hint="eastAsia"/>
        </w:rPr>
        <w:t>5</w:t>
      </w:r>
      <w:r w:rsidR="005E5FAD" w:rsidRPr="00B10F7E">
        <w:rPr>
          <w:rFonts w:asciiTheme="majorEastAsia" w:eastAsiaTheme="majorEastAsia" w:hAnsiTheme="majorEastAsia" w:cs="方正仿宋_GB2312" w:hint="eastAsia"/>
        </w:rPr>
        <w:t>.</w:t>
      </w:r>
      <w:proofErr w:type="gramStart"/>
      <w:r w:rsidR="005E5FAD" w:rsidRPr="00B10F7E">
        <w:rPr>
          <w:rFonts w:asciiTheme="majorEastAsia" w:eastAsiaTheme="majorEastAsia" w:hAnsiTheme="majorEastAsia" w:cs="方正仿宋_GB2312" w:hint="eastAsia"/>
        </w:rPr>
        <w:t>评价赋分形式</w:t>
      </w:r>
      <w:proofErr w:type="gramEnd"/>
    </w:p>
    <w:p w:rsidR="00F40856" w:rsidRDefault="005E5FAD" w:rsidP="00D17A73">
      <w:pPr>
        <w:ind w:firstLine="480"/>
        <w:rPr>
          <w:rFonts w:ascii="方正仿宋_GB2312" w:eastAsia="方正仿宋_GB2312" w:hAnsi="方正仿宋_GB2312" w:cs="方正仿宋_GB2312"/>
          <w:sz w:val="32"/>
          <w:szCs w:val="32"/>
        </w:rPr>
      </w:pPr>
      <w:r w:rsidRPr="00B10F7E">
        <w:rPr>
          <w:rFonts w:asciiTheme="majorEastAsia" w:eastAsiaTheme="majorEastAsia" w:hAnsiTheme="majorEastAsia" w:cs="方正仿宋_GB2312" w:hint="eastAsia"/>
        </w:rPr>
        <w:t>广播影视</w:t>
      </w:r>
      <w:r w:rsidR="007A4003" w:rsidRPr="00B10F7E">
        <w:rPr>
          <w:rFonts w:asciiTheme="majorEastAsia" w:eastAsiaTheme="majorEastAsia" w:hAnsiTheme="majorEastAsia" w:cs="方正仿宋_GB2312" w:hint="eastAsia"/>
        </w:rPr>
        <w:t>类</w:t>
      </w:r>
      <w:r w:rsidRPr="00B10F7E">
        <w:rPr>
          <w:rFonts w:asciiTheme="majorEastAsia" w:eastAsiaTheme="majorEastAsia" w:hAnsiTheme="majorEastAsia" w:cs="方正仿宋_GB2312" w:hint="eastAsia"/>
        </w:rPr>
        <w:t>专业技能考核为结果性评价，注重考生作品质量，权重合理。</w:t>
      </w:r>
      <w:bookmarkStart w:id="0" w:name="_GoBack"/>
      <w:bookmarkEnd w:id="0"/>
    </w:p>
    <w:sectPr w:rsidR="00F40856" w:rsidSect="00F4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B48" w:rsidRDefault="003A0B48">
      <w:pPr>
        <w:ind w:firstLine="480"/>
      </w:pPr>
      <w:r>
        <w:separator/>
      </w:r>
    </w:p>
  </w:endnote>
  <w:endnote w:type="continuationSeparator" w:id="0">
    <w:p w:rsidR="003A0B48" w:rsidRDefault="003A0B48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C1CBA57-83A2-40AC-9D7A-F73F71436B4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8854189-D487-4DD5-B9DC-661937FEEABF}"/>
    <w:embedBold r:id="rId3" w:subsetted="1" w:fontKey="{63F9F65F-740D-4F39-8613-DF635B59ABC8}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56" w:rsidRDefault="00F40856">
    <w:pPr>
      <w:pStyle w:val="a4"/>
      <w:spacing w:before="120" w:after="12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7471686"/>
      <w:docPartObj>
        <w:docPartGallery w:val="Page Numbers (Bottom of Page)"/>
        <w:docPartUnique/>
      </w:docPartObj>
    </w:sdtPr>
    <w:sdtContent>
      <w:p w:rsidR="005F0B3B" w:rsidRDefault="005B0CC1" w:rsidP="005F0B3B">
        <w:pPr>
          <w:pStyle w:val="a4"/>
          <w:ind w:firstLine="360"/>
          <w:jc w:val="center"/>
        </w:pPr>
        <w:fldSimple w:instr=" PAGE   \* MERGEFORMAT ">
          <w:r w:rsidR="000A6023" w:rsidRPr="000A6023">
            <w:rPr>
              <w:noProof/>
              <w:lang w:val="zh-CN"/>
            </w:rPr>
            <w:t>4</w:t>
          </w:r>
        </w:fldSimple>
      </w:p>
    </w:sdtContent>
  </w:sdt>
  <w:p w:rsidR="00F40856" w:rsidRDefault="00F40856">
    <w:pPr>
      <w:pStyle w:val="a4"/>
      <w:spacing w:before="120" w:after="12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56" w:rsidRDefault="00F40856">
    <w:pPr>
      <w:pStyle w:val="a4"/>
      <w:spacing w:before="120" w:after="12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B48" w:rsidRDefault="003A0B48">
      <w:pPr>
        <w:ind w:firstLine="480"/>
      </w:pPr>
      <w:r>
        <w:separator/>
      </w:r>
    </w:p>
  </w:footnote>
  <w:footnote w:type="continuationSeparator" w:id="0">
    <w:p w:rsidR="003A0B48" w:rsidRDefault="003A0B48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56" w:rsidRDefault="00F40856">
    <w:pPr>
      <w:pStyle w:val="a5"/>
      <w:spacing w:before="120" w:after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56" w:rsidRDefault="00F40856">
    <w:pPr>
      <w:pStyle w:val="a5"/>
      <w:pBdr>
        <w:bottom w:val="none" w:sz="0" w:space="0" w:color="auto"/>
      </w:pBdr>
      <w:spacing w:before="120" w:after="120"/>
      <w:ind w:firstLineChars="0" w:firstLine="0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56" w:rsidRDefault="00F40856">
    <w:pPr>
      <w:pStyle w:val="a5"/>
      <w:spacing w:before="120" w:after="120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  <w:docVar w:name="KSO_WPS_MARK_KEY" w:val="680b0df1-07a3-4bc8-b347-b967f7005314"/>
  </w:docVars>
  <w:rsids>
    <w:rsidRoot w:val="00556AAF"/>
    <w:rsid w:val="00002AF8"/>
    <w:rsid w:val="00033D06"/>
    <w:rsid w:val="000455DF"/>
    <w:rsid w:val="00046542"/>
    <w:rsid w:val="00055AAB"/>
    <w:rsid w:val="00084347"/>
    <w:rsid w:val="000A6023"/>
    <w:rsid w:val="000C6337"/>
    <w:rsid w:val="000E79E0"/>
    <w:rsid w:val="00130395"/>
    <w:rsid w:val="001C0476"/>
    <w:rsid w:val="001C33AA"/>
    <w:rsid w:val="001D4ECD"/>
    <w:rsid w:val="001F18F2"/>
    <w:rsid w:val="00203DBA"/>
    <w:rsid w:val="002358D7"/>
    <w:rsid w:val="002458EA"/>
    <w:rsid w:val="002667AC"/>
    <w:rsid w:val="00293252"/>
    <w:rsid w:val="002E7CCF"/>
    <w:rsid w:val="003761E1"/>
    <w:rsid w:val="00396AAF"/>
    <w:rsid w:val="003A0B48"/>
    <w:rsid w:val="003A348D"/>
    <w:rsid w:val="00407686"/>
    <w:rsid w:val="004360CC"/>
    <w:rsid w:val="0048469D"/>
    <w:rsid w:val="004A18A6"/>
    <w:rsid w:val="004C18CB"/>
    <w:rsid w:val="004D38AF"/>
    <w:rsid w:val="00502F0C"/>
    <w:rsid w:val="00556AAF"/>
    <w:rsid w:val="00563939"/>
    <w:rsid w:val="0056545A"/>
    <w:rsid w:val="0057588D"/>
    <w:rsid w:val="005B0CC1"/>
    <w:rsid w:val="005E5FAD"/>
    <w:rsid w:val="005F0B3B"/>
    <w:rsid w:val="0060589C"/>
    <w:rsid w:val="00672622"/>
    <w:rsid w:val="00686445"/>
    <w:rsid w:val="00692AAD"/>
    <w:rsid w:val="006E314E"/>
    <w:rsid w:val="007124AF"/>
    <w:rsid w:val="00716406"/>
    <w:rsid w:val="007A0858"/>
    <w:rsid w:val="007A4003"/>
    <w:rsid w:val="007E08BE"/>
    <w:rsid w:val="00810142"/>
    <w:rsid w:val="008177C9"/>
    <w:rsid w:val="00844617"/>
    <w:rsid w:val="0086671B"/>
    <w:rsid w:val="00880AA4"/>
    <w:rsid w:val="008A2A15"/>
    <w:rsid w:val="008B6415"/>
    <w:rsid w:val="008C49D5"/>
    <w:rsid w:val="008D4272"/>
    <w:rsid w:val="008D7BA7"/>
    <w:rsid w:val="008E1BBA"/>
    <w:rsid w:val="008E2B28"/>
    <w:rsid w:val="00913643"/>
    <w:rsid w:val="00920182"/>
    <w:rsid w:val="009440E3"/>
    <w:rsid w:val="009B14DF"/>
    <w:rsid w:val="009E1B5B"/>
    <w:rsid w:val="009F5295"/>
    <w:rsid w:val="009F603C"/>
    <w:rsid w:val="00A169CA"/>
    <w:rsid w:val="00A33B9C"/>
    <w:rsid w:val="00A37A5A"/>
    <w:rsid w:val="00A456FE"/>
    <w:rsid w:val="00A539F6"/>
    <w:rsid w:val="00A572C4"/>
    <w:rsid w:val="00B0505E"/>
    <w:rsid w:val="00B10F7E"/>
    <w:rsid w:val="00B1164C"/>
    <w:rsid w:val="00B80E95"/>
    <w:rsid w:val="00B8198A"/>
    <w:rsid w:val="00CA26E9"/>
    <w:rsid w:val="00CE1F4B"/>
    <w:rsid w:val="00CF3E52"/>
    <w:rsid w:val="00D17A73"/>
    <w:rsid w:val="00D26FF0"/>
    <w:rsid w:val="00D865F4"/>
    <w:rsid w:val="00D90C2B"/>
    <w:rsid w:val="00D92BC3"/>
    <w:rsid w:val="00DA3645"/>
    <w:rsid w:val="00DA6343"/>
    <w:rsid w:val="00DE5DA1"/>
    <w:rsid w:val="00DF4487"/>
    <w:rsid w:val="00E2109F"/>
    <w:rsid w:val="00E915C1"/>
    <w:rsid w:val="00EC0610"/>
    <w:rsid w:val="00EC0E84"/>
    <w:rsid w:val="00ED5CC0"/>
    <w:rsid w:val="00F23031"/>
    <w:rsid w:val="00F40856"/>
    <w:rsid w:val="00F46048"/>
    <w:rsid w:val="00F620D2"/>
    <w:rsid w:val="00FB7B7B"/>
    <w:rsid w:val="00FF51E3"/>
    <w:rsid w:val="00FF6DD8"/>
    <w:rsid w:val="01674DF2"/>
    <w:rsid w:val="036E5B30"/>
    <w:rsid w:val="038E0703"/>
    <w:rsid w:val="04B2316F"/>
    <w:rsid w:val="04B34B43"/>
    <w:rsid w:val="05F63100"/>
    <w:rsid w:val="07025EC3"/>
    <w:rsid w:val="0A28277F"/>
    <w:rsid w:val="0A3B1BF3"/>
    <w:rsid w:val="0F493E93"/>
    <w:rsid w:val="10D40911"/>
    <w:rsid w:val="126A1B24"/>
    <w:rsid w:val="14307B9A"/>
    <w:rsid w:val="15A177F9"/>
    <w:rsid w:val="17A50911"/>
    <w:rsid w:val="186510A6"/>
    <w:rsid w:val="18FA6C07"/>
    <w:rsid w:val="19873DEB"/>
    <w:rsid w:val="1B5C1C2F"/>
    <w:rsid w:val="1BF754B3"/>
    <w:rsid w:val="1E3F5C17"/>
    <w:rsid w:val="1FC475AA"/>
    <w:rsid w:val="22086FD9"/>
    <w:rsid w:val="226412CC"/>
    <w:rsid w:val="228F5B9E"/>
    <w:rsid w:val="22934188"/>
    <w:rsid w:val="22F11CE0"/>
    <w:rsid w:val="23F7779D"/>
    <w:rsid w:val="24600C0F"/>
    <w:rsid w:val="24A46640"/>
    <w:rsid w:val="269767CE"/>
    <w:rsid w:val="272F636E"/>
    <w:rsid w:val="27DF1DDE"/>
    <w:rsid w:val="2A453BB1"/>
    <w:rsid w:val="2B627E31"/>
    <w:rsid w:val="2B6C37C8"/>
    <w:rsid w:val="2DCD5A87"/>
    <w:rsid w:val="2EB37960"/>
    <w:rsid w:val="2F087506"/>
    <w:rsid w:val="2F48454C"/>
    <w:rsid w:val="308C75F3"/>
    <w:rsid w:val="33791FAE"/>
    <w:rsid w:val="344D210C"/>
    <w:rsid w:val="351333BE"/>
    <w:rsid w:val="35F256BD"/>
    <w:rsid w:val="38755BD4"/>
    <w:rsid w:val="39235CD0"/>
    <w:rsid w:val="3A182A9E"/>
    <w:rsid w:val="3D445DC1"/>
    <w:rsid w:val="3FB43F86"/>
    <w:rsid w:val="407A7E48"/>
    <w:rsid w:val="40D44F43"/>
    <w:rsid w:val="41313092"/>
    <w:rsid w:val="4171348E"/>
    <w:rsid w:val="42082E66"/>
    <w:rsid w:val="426C41F0"/>
    <w:rsid w:val="438A4CDB"/>
    <w:rsid w:val="43F25407"/>
    <w:rsid w:val="448C7851"/>
    <w:rsid w:val="454F3D2D"/>
    <w:rsid w:val="46AA595A"/>
    <w:rsid w:val="47694DF5"/>
    <w:rsid w:val="47901CC9"/>
    <w:rsid w:val="47A81BD4"/>
    <w:rsid w:val="47E11549"/>
    <w:rsid w:val="48A73C3A"/>
    <w:rsid w:val="48F8063F"/>
    <w:rsid w:val="4A047CB4"/>
    <w:rsid w:val="4C632C63"/>
    <w:rsid w:val="4CB52B24"/>
    <w:rsid w:val="4D0111D0"/>
    <w:rsid w:val="4EC0220B"/>
    <w:rsid w:val="4ED0195F"/>
    <w:rsid w:val="500830C6"/>
    <w:rsid w:val="50B16A74"/>
    <w:rsid w:val="515558F4"/>
    <w:rsid w:val="51B94D16"/>
    <w:rsid w:val="52817C6A"/>
    <w:rsid w:val="551B1C37"/>
    <w:rsid w:val="5527005C"/>
    <w:rsid w:val="579F72CD"/>
    <w:rsid w:val="57B1418D"/>
    <w:rsid w:val="59FA659F"/>
    <w:rsid w:val="5B1E697D"/>
    <w:rsid w:val="5C7B2FBB"/>
    <w:rsid w:val="5CD34BA6"/>
    <w:rsid w:val="5D2679E3"/>
    <w:rsid w:val="5E3D4F96"/>
    <w:rsid w:val="5E684019"/>
    <w:rsid w:val="5F1A0D4A"/>
    <w:rsid w:val="61F73B07"/>
    <w:rsid w:val="6231453C"/>
    <w:rsid w:val="62C602A8"/>
    <w:rsid w:val="637D7EF3"/>
    <w:rsid w:val="66744555"/>
    <w:rsid w:val="679338AF"/>
    <w:rsid w:val="698520BF"/>
    <w:rsid w:val="6991630A"/>
    <w:rsid w:val="6A097E59"/>
    <w:rsid w:val="6A911080"/>
    <w:rsid w:val="6BB64010"/>
    <w:rsid w:val="6F9807EA"/>
    <w:rsid w:val="71FE401B"/>
    <w:rsid w:val="725E66D0"/>
    <w:rsid w:val="75492334"/>
    <w:rsid w:val="76484F32"/>
    <w:rsid w:val="76816002"/>
    <w:rsid w:val="76AE03FA"/>
    <w:rsid w:val="786C0ACF"/>
    <w:rsid w:val="791906D8"/>
    <w:rsid w:val="7D532CBC"/>
    <w:rsid w:val="7D785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0856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F40856"/>
    <w:pPr>
      <w:keepNext/>
      <w:keepLines/>
      <w:spacing w:line="576" w:lineRule="auto"/>
      <w:ind w:firstLineChars="0" w:firstLine="0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F40856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F40856"/>
    <w:pPr>
      <w:jc w:val="left"/>
    </w:pPr>
  </w:style>
  <w:style w:type="paragraph" w:styleId="a4">
    <w:name w:val="footer"/>
    <w:basedOn w:val="a"/>
    <w:link w:val="Char"/>
    <w:uiPriority w:val="99"/>
    <w:qFormat/>
    <w:rsid w:val="00F40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F40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F40856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F408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F40856"/>
    <w:rPr>
      <w:b/>
    </w:rPr>
  </w:style>
  <w:style w:type="character" w:customStyle="1" w:styleId="Char0">
    <w:name w:val="页眉 Char"/>
    <w:basedOn w:val="a0"/>
    <w:link w:val="a5"/>
    <w:qFormat/>
    <w:rsid w:val="00F4085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F4085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387</Words>
  <Characters>2208</Characters>
  <Application>Microsoft Office Word</Application>
  <DocSecurity>0</DocSecurity>
  <Lines>18</Lines>
  <Paragraphs>5</Paragraphs>
  <ScaleCrop>false</ScaleCrop>
  <Company>HP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45</cp:revision>
  <dcterms:created xsi:type="dcterms:W3CDTF">2023-11-05T04:56:00Z</dcterms:created>
  <dcterms:modified xsi:type="dcterms:W3CDTF">2026-01-20T01:23:00Z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098949BA87044BC399C03A6CEC7E7AAF_13</vt:lpwstr>
  </property>
  <property fmtid="{D5CDD505-2E9C-101B-9397-08002B2CF9AE}" pid="4" name="KSOTemplateDocerSaveRecord">
    <vt:lpwstr>eyJoZGlkIjoiOTY0YWFhZjNiOGE4OTNlYTVhMDU4ZmViNGU4ZWVjZmQiLCJ1c2VySWQiOiIxNjU3NjA3MDM4In0=</vt:lpwstr>
  </property>
</Properties>
</file>