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4C41" w:rsidRDefault="00637D33">
      <w:pPr>
        <w:pStyle w:val="1"/>
        <w:spacing w:line="240" w:lineRule="auto"/>
        <w:ind w:firstLine="643"/>
        <w:rPr>
          <w:rFonts w:ascii="黑体" w:hAnsi="黑体" w:cs="黑体"/>
          <w:sz w:val="32"/>
          <w:szCs w:val="32"/>
        </w:rPr>
      </w:pPr>
      <w:r>
        <w:rPr>
          <w:rFonts w:ascii="黑体" w:hAnsi="黑体" w:cs="黑体" w:hint="eastAsia"/>
          <w:sz w:val="32"/>
          <w:szCs w:val="32"/>
        </w:rPr>
        <w:t>202</w:t>
      </w:r>
      <w:r w:rsidR="005104E1">
        <w:rPr>
          <w:rFonts w:ascii="黑体" w:hAnsi="黑体" w:cs="黑体" w:hint="eastAsia"/>
          <w:sz w:val="32"/>
          <w:szCs w:val="32"/>
        </w:rPr>
        <w:t>6</w:t>
      </w:r>
      <w:r>
        <w:rPr>
          <w:rFonts w:ascii="黑体" w:hAnsi="黑体" w:cs="黑体" w:hint="eastAsia"/>
          <w:sz w:val="32"/>
          <w:szCs w:val="32"/>
        </w:rPr>
        <w:t>年黑龙江省职业教育春季高考</w:t>
      </w:r>
    </w:p>
    <w:p w:rsidR="00E34C41" w:rsidRDefault="00637D33">
      <w:pPr>
        <w:pStyle w:val="1"/>
        <w:spacing w:line="240" w:lineRule="auto"/>
        <w:ind w:firstLine="643"/>
        <w:rPr>
          <w:rFonts w:ascii="黑体" w:hAnsi="黑体" w:cs="黑体"/>
          <w:sz w:val="32"/>
          <w:szCs w:val="32"/>
        </w:rPr>
      </w:pPr>
      <w:r>
        <w:rPr>
          <w:rFonts w:ascii="黑体" w:hAnsi="黑体" w:cs="黑体" w:hint="eastAsia"/>
          <w:sz w:val="32"/>
          <w:szCs w:val="32"/>
        </w:rPr>
        <w:t>城市轨道交通运营服务专业技能</w:t>
      </w:r>
      <w:r>
        <w:rPr>
          <w:rFonts w:ascii="黑体" w:hAnsi="黑体" w:cs="黑体" w:hint="eastAsia"/>
          <w:sz w:val="32"/>
          <w:szCs w:val="32"/>
        </w:rPr>
        <w:t>操作</w:t>
      </w:r>
      <w:r>
        <w:rPr>
          <w:rFonts w:ascii="黑体" w:hAnsi="黑体" w:cs="黑体" w:hint="eastAsia"/>
          <w:sz w:val="32"/>
          <w:szCs w:val="32"/>
        </w:rPr>
        <w:t>考试大纲</w:t>
      </w:r>
    </w:p>
    <w:p w:rsidR="00E34C41" w:rsidRDefault="00637D33">
      <w:pPr>
        <w:pStyle w:val="2"/>
        <w:rPr>
          <w:rFonts w:hint="default"/>
          <w:sz w:val="28"/>
          <w:szCs w:val="28"/>
        </w:rPr>
      </w:pPr>
      <w:r>
        <w:rPr>
          <w:sz w:val="28"/>
          <w:szCs w:val="28"/>
        </w:rPr>
        <w:t>一、考试依据</w:t>
      </w:r>
    </w:p>
    <w:p w:rsidR="00E34C41" w:rsidRDefault="00637D33">
      <w:pPr>
        <w:spacing w:line="440" w:lineRule="exact"/>
        <w:ind w:firstLine="560"/>
        <w:rPr>
          <w:sz w:val="28"/>
          <w:szCs w:val="28"/>
        </w:rPr>
      </w:pPr>
      <w:r>
        <w:rPr>
          <w:rFonts w:hint="eastAsia"/>
          <w:sz w:val="28"/>
          <w:szCs w:val="28"/>
        </w:rPr>
        <w:t>1.</w:t>
      </w:r>
      <w:r>
        <w:rPr>
          <w:rFonts w:hint="eastAsia"/>
          <w:sz w:val="28"/>
          <w:szCs w:val="28"/>
        </w:rPr>
        <w:t>参照中华人民共和国教育部职业教育与成人教育司</w:t>
      </w:r>
      <w:r>
        <w:rPr>
          <w:rFonts w:hint="eastAsia"/>
          <w:sz w:val="28"/>
          <w:szCs w:val="28"/>
        </w:rPr>
        <w:t>2017 </w:t>
      </w:r>
      <w:r>
        <w:rPr>
          <w:rFonts w:hint="eastAsia"/>
          <w:sz w:val="28"/>
          <w:szCs w:val="28"/>
        </w:rPr>
        <w:t>年颁布的《中等职业学校专业教学标准（试行）》。</w:t>
      </w:r>
    </w:p>
    <w:p w:rsidR="00E34C41" w:rsidRDefault="00637D33">
      <w:pPr>
        <w:spacing w:line="440" w:lineRule="exact"/>
        <w:ind w:firstLine="560"/>
        <w:rPr>
          <w:sz w:val="28"/>
          <w:szCs w:val="28"/>
        </w:rPr>
      </w:pPr>
      <w:r>
        <w:rPr>
          <w:rFonts w:hint="eastAsia"/>
          <w:sz w:val="28"/>
          <w:szCs w:val="28"/>
        </w:rPr>
        <w:t>2.</w:t>
      </w:r>
      <w:r>
        <w:rPr>
          <w:rFonts w:hint="eastAsia"/>
          <w:sz w:val="28"/>
          <w:szCs w:val="28"/>
        </w:rPr>
        <w:t>参照中华人民共和国教育部职业教育与成人教育司颁布的《职业教育专业目录（</w:t>
      </w:r>
      <w:r>
        <w:rPr>
          <w:rFonts w:hint="eastAsia"/>
          <w:sz w:val="28"/>
          <w:szCs w:val="28"/>
        </w:rPr>
        <w:t>2021</w:t>
      </w:r>
      <w:r>
        <w:rPr>
          <w:rFonts w:hint="eastAsia"/>
          <w:sz w:val="28"/>
          <w:szCs w:val="28"/>
        </w:rPr>
        <w:t>年修订）》；职业教育专业简介（</w:t>
      </w:r>
      <w:r>
        <w:rPr>
          <w:rFonts w:hint="eastAsia"/>
          <w:sz w:val="28"/>
          <w:szCs w:val="28"/>
        </w:rPr>
        <w:t>2022</w:t>
      </w:r>
      <w:r>
        <w:rPr>
          <w:rFonts w:hint="eastAsia"/>
          <w:sz w:val="28"/>
          <w:szCs w:val="28"/>
        </w:rPr>
        <w:t>年修订）。</w:t>
      </w:r>
    </w:p>
    <w:p w:rsidR="00E34C41" w:rsidRDefault="00637D33">
      <w:pPr>
        <w:widowControl/>
        <w:spacing w:line="440" w:lineRule="exact"/>
        <w:ind w:firstLine="560"/>
        <w:jc w:val="left"/>
        <w:rPr>
          <w:sz w:val="28"/>
          <w:szCs w:val="28"/>
        </w:rPr>
      </w:pPr>
      <w:r>
        <w:rPr>
          <w:rFonts w:hint="eastAsia"/>
          <w:sz w:val="28"/>
          <w:szCs w:val="28"/>
        </w:rPr>
        <w:t>3.</w:t>
      </w:r>
      <w:r>
        <w:rPr>
          <w:rFonts w:hint="eastAsia"/>
          <w:sz w:val="28"/>
          <w:szCs w:val="28"/>
        </w:rPr>
        <w:t>参照《国家职业技能标准（</w:t>
      </w:r>
      <w:r>
        <w:rPr>
          <w:rFonts w:hint="eastAsia"/>
          <w:sz w:val="28"/>
          <w:szCs w:val="28"/>
        </w:rPr>
        <w:t>2021</w:t>
      </w:r>
      <w:r>
        <w:rPr>
          <w:rFonts w:hint="eastAsia"/>
          <w:sz w:val="28"/>
          <w:szCs w:val="28"/>
        </w:rPr>
        <w:t>版）》（职业编码：</w:t>
      </w:r>
      <w:r>
        <w:rPr>
          <w:rFonts w:hint="eastAsia"/>
          <w:sz w:val="28"/>
          <w:szCs w:val="28"/>
        </w:rPr>
        <w:t>4-02-01-07</w:t>
      </w:r>
      <w:r>
        <w:rPr>
          <w:rFonts w:hint="eastAsia"/>
          <w:sz w:val="28"/>
          <w:szCs w:val="28"/>
        </w:rPr>
        <w:t>）的《城市轨道交通服务员》五级</w:t>
      </w:r>
      <w:r>
        <w:rPr>
          <w:rFonts w:hint="eastAsia"/>
          <w:sz w:val="28"/>
          <w:szCs w:val="28"/>
        </w:rPr>
        <w:t>/</w:t>
      </w:r>
      <w:r>
        <w:rPr>
          <w:rFonts w:hint="eastAsia"/>
          <w:sz w:val="28"/>
          <w:szCs w:val="28"/>
        </w:rPr>
        <w:t>初级工职业技能标准。</w:t>
      </w:r>
    </w:p>
    <w:p w:rsidR="00E34C41" w:rsidRDefault="00637D33">
      <w:pPr>
        <w:spacing w:line="440" w:lineRule="exact"/>
        <w:ind w:firstLine="560"/>
        <w:rPr>
          <w:sz w:val="28"/>
          <w:szCs w:val="28"/>
        </w:rPr>
      </w:pPr>
      <w:r>
        <w:rPr>
          <w:rFonts w:hint="eastAsia"/>
          <w:sz w:val="28"/>
          <w:szCs w:val="28"/>
        </w:rPr>
        <w:t>4.</w:t>
      </w:r>
      <w:r>
        <w:rPr>
          <w:rFonts w:hint="eastAsia"/>
          <w:sz w:val="28"/>
          <w:szCs w:val="28"/>
        </w:rPr>
        <w:t>参照《</w:t>
      </w:r>
      <w:r>
        <w:rPr>
          <w:rFonts w:ascii="宋体" w:eastAsia="宋体" w:hAnsi="宋体" w:cs="宋体" w:hint="eastAsia"/>
          <w:color w:val="000000"/>
          <w:kern w:val="0"/>
          <w:sz w:val="28"/>
          <w:szCs w:val="28"/>
        </w:rPr>
        <w:t>城市轨道交通运营管理规范</w:t>
      </w:r>
      <w:r>
        <w:rPr>
          <w:rFonts w:hint="eastAsia"/>
          <w:sz w:val="28"/>
          <w:szCs w:val="28"/>
        </w:rPr>
        <w:t>》</w:t>
      </w:r>
      <w:r>
        <w:rPr>
          <w:rFonts w:ascii="宋体" w:eastAsia="宋体" w:hAnsi="宋体" w:cs="宋体" w:hint="eastAsia"/>
          <w:color w:val="000000"/>
          <w:kern w:val="0"/>
          <w:sz w:val="28"/>
          <w:szCs w:val="28"/>
        </w:rPr>
        <w:t>GB/T 30012-2013</w:t>
      </w:r>
      <w:r>
        <w:rPr>
          <w:rFonts w:ascii="宋体" w:eastAsia="宋体" w:hAnsi="宋体" w:cs="宋体" w:hint="eastAsia"/>
          <w:color w:val="000000"/>
          <w:kern w:val="0"/>
          <w:sz w:val="28"/>
          <w:szCs w:val="28"/>
        </w:rPr>
        <w:t>。</w:t>
      </w:r>
    </w:p>
    <w:p w:rsidR="00E34C41" w:rsidRDefault="00637D33">
      <w:pPr>
        <w:widowControl/>
        <w:spacing w:line="440" w:lineRule="exact"/>
        <w:ind w:firstLine="560"/>
        <w:jc w:val="left"/>
        <w:rPr>
          <w:sz w:val="28"/>
          <w:szCs w:val="28"/>
        </w:rPr>
      </w:pPr>
      <w:r>
        <w:rPr>
          <w:rFonts w:hint="eastAsia"/>
          <w:sz w:val="28"/>
          <w:szCs w:val="28"/>
        </w:rPr>
        <w:t>5.</w:t>
      </w:r>
      <w:r>
        <w:rPr>
          <w:rFonts w:hint="eastAsia"/>
          <w:sz w:val="28"/>
          <w:szCs w:val="28"/>
        </w:rPr>
        <w:t>参照城市轨道交通站</w:t>
      </w:r>
      <w:proofErr w:type="gramStart"/>
      <w:r>
        <w:rPr>
          <w:rFonts w:hint="eastAsia"/>
          <w:sz w:val="28"/>
          <w:szCs w:val="28"/>
        </w:rPr>
        <w:t>务</w:t>
      </w:r>
      <w:proofErr w:type="gramEnd"/>
      <w:r>
        <w:rPr>
          <w:rFonts w:hint="eastAsia"/>
          <w:sz w:val="28"/>
          <w:szCs w:val="28"/>
        </w:rPr>
        <w:t>职业技能等级证书各模块初级认证标准。</w:t>
      </w:r>
    </w:p>
    <w:p w:rsidR="00E34C41" w:rsidRDefault="00637D33">
      <w:pPr>
        <w:pStyle w:val="2"/>
        <w:spacing w:line="440" w:lineRule="exact"/>
        <w:rPr>
          <w:rFonts w:asciiTheme="minorEastAsia" w:eastAsiaTheme="minorEastAsia" w:hAnsiTheme="minorEastAsia" w:cstheme="minorEastAsia" w:hint="default"/>
          <w:sz w:val="28"/>
          <w:szCs w:val="28"/>
        </w:rPr>
      </w:pPr>
      <w:r>
        <w:rPr>
          <w:rFonts w:asciiTheme="minorEastAsia" w:eastAsiaTheme="minorEastAsia" w:hAnsiTheme="minorEastAsia" w:cstheme="minorEastAsia"/>
          <w:sz w:val="28"/>
          <w:szCs w:val="28"/>
        </w:rPr>
        <w:t>二、考试方式</w:t>
      </w:r>
    </w:p>
    <w:p w:rsidR="00E34C41" w:rsidRDefault="00637D33">
      <w:pPr>
        <w:spacing w:line="440" w:lineRule="exact"/>
        <w:ind w:firstLine="560"/>
        <w:rPr>
          <w:rFonts w:asciiTheme="minorEastAsia" w:hAnsiTheme="minorEastAsia" w:cstheme="minorEastAsia"/>
          <w:sz w:val="28"/>
          <w:szCs w:val="28"/>
        </w:rPr>
      </w:pPr>
      <w:r>
        <w:rPr>
          <w:rFonts w:asciiTheme="minorEastAsia" w:hAnsiTheme="minorEastAsia" w:cstheme="minorEastAsia" w:hint="eastAsia"/>
          <w:sz w:val="28"/>
          <w:szCs w:val="28"/>
        </w:rPr>
        <w:t>202</w:t>
      </w:r>
      <w:r w:rsidR="005104E1">
        <w:rPr>
          <w:rFonts w:asciiTheme="minorEastAsia" w:hAnsiTheme="minorEastAsia" w:cstheme="minorEastAsia" w:hint="eastAsia"/>
          <w:sz w:val="28"/>
          <w:szCs w:val="28"/>
        </w:rPr>
        <w:t>6</w:t>
      </w:r>
      <w:r>
        <w:rPr>
          <w:rFonts w:asciiTheme="minorEastAsia" w:hAnsiTheme="minorEastAsia" w:cstheme="minorEastAsia" w:hint="eastAsia"/>
          <w:sz w:val="28"/>
          <w:szCs w:val="28"/>
        </w:rPr>
        <w:t>年黑龙江省职业教育春季高考城市轨道交通运营服务专业技能考试为实际操作考核方式，考试总分为</w:t>
      </w:r>
      <w:r>
        <w:rPr>
          <w:rFonts w:asciiTheme="minorEastAsia" w:hAnsiTheme="minorEastAsia" w:cstheme="minorEastAsia" w:hint="eastAsia"/>
          <w:sz w:val="28"/>
          <w:szCs w:val="28"/>
        </w:rPr>
        <w:t>200</w:t>
      </w:r>
      <w:r>
        <w:rPr>
          <w:rFonts w:asciiTheme="minorEastAsia" w:hAnsiTheme="minorEastAsia" w:cstheme="minorEastAsia" w:hint="eastAsia"/>
          <w:sz w:val="28"/>
          <w:szCs w:val="28"/>
        </w:rPr>
        <w:t>分。分组进行考试，每组</w:t>
      </w:r>
      <w:r>
        <w:rPr>
          <w:rFonts w:asciiTheme="minorEastAsia" w:hAnsiTheme="minorEastAsia" w:cstheme="minorEastAsia" w:hint="eastAsia"/>
          <w:sz w:val="28"/>
          <w:szCs w:val="28"/>
        </w:rPr>
        <w:t>5</w:t>
      </w:r>
      <w:r>
        <w:rPr>
          <w:rFonts w:asciiTheme="minorEastAsia" w:hAnsiTheme="minorEastAsia" w:cstheme="minorEastAsia" w:hint="eastAsia"/>
          <w:sz w:val="28"/>
          <w:szCs w:val="28"/>
        </w:rPr>
        <w:t>人，考生按照考核项目顺序依次展示，考试时间为</w:t>
      </w:r>
      <w:r>
        <w:rPr>
          <w:rFonts w:asciiTheme="minorEastAsia" w:hAnsiTheme="minorEastAsia" w:cstheme="minorEastAsia" w:hint="eastAsia"/>
          <w:sz w:val="28"/>
          <w:szCs w:val="28"/>
        </w:rPr>
        <w:t>10</w:t>
      </w:r>
      <w:r>
        <w:rPr>
          <w:rFonts w:asciiTheme="minorEastAsia" w:hAnsiTheme="minorEastAsia" w:cstheme="minorEastAsia" w:hint="eastAsia"/>
          <w:sz w:val="28"/>
          <w:szCs w:val="28"/>
        </w:rPr>
        <w:t>分钟。</w:t>
      </w:r>
    </w:p>
    <w:p w:rsidR="00E34C41" w:rsidRDefault="00637D33">
      <w:pPr>
        <w:pStyle w:val="2"/>
        <w:spacing w:line="440" w:lineRule="exact"/>
        <w:rPr>
          <w:rFonts w:asciiTheme="minorEastAsia" w:eastAsiaTheme="minorEastAsia" w:hAnsiTheme="minorEastAsia" w:cstheme="minorEastAsia" w:hint="default"/>
          <w:sz w:val="28"/>
          <w:szCs w:val="28"/>
        </w:rPr>
      </w:pPr>
      <w:r>
        <w:rPr>
          <w:rFonts w:asciiTheme="minorEastAsia" w:eastAsiaTheme="minorEastAsia" w:hAnsiTheme="minorEastAsia" w:cstheme="minorEastAsia"/>
          <w:sz w:val="28"/>
          <w:szCs w:val="28"/>
        </w:rPr>
        <w:t>三、考试范围和要求</w:t>
      </w:r>
    </w:p>
    <w:p w:rsidR="00E34C41" w:rsidRDefault="00637D33">
      <w:pPr>
        <w:spacing w:line="440" w:lineRule="exact"/>
        <w:ind w:firstLine="560"/>
        <w:rPr>
          <w:rFonts w:asciiTheme="minorEastAsia" w:hAnsiTheme="minorEastAsia" w:cstheme="minorEastAsia"/>
          <w:sz w:val="28"/>
          <w:szCs w:val="28"/>
        </w:rPr>
      </w:pPr>
      <w:r>
        <w:rPr>
          <w:rFonts w:asciiTheme="minorEastAsia" w:hAnsiTheme="minorEastAsia" w:cstheme="minorEastAsia" w:hint="eastAsia"/>
          <w:sz w:val="28"/>
          <w:szCs w:val="28"/>
        </w:rPr>
        <w:t>以中等职业教育毕业生从业基本能力为立足点，实现技能考试内容与中职毕业生从业技能的需要相互兼容，充分融合专业知识和技能操作的职业技能要素，实操考核以城市轨道交通客运服务基本礼仪为主。</w:t>
      </w:r>
    </w:p>
    <w:p w:rsidR="00E34C41" w:rsidRDefault="00637D33">
      <w:pPr>
        <w:spacing w:line="440" w:lineRule="exact"/>
        <w:ind w:firstLine="560"/>
        <w:rPr>
          <w:rFonts w:asciiTheme="minorEastAsia" w:hAnsiTheme="minorEastAsia" w:cstheme="minorEastAsia"/>
          <w:sz w:val="28"/>
          <w:szCs w:val="28"/>
        </w:rPr>
      </w:pPr>
      <w:r>
        <w:rPr>
          <w:rFonts w:asciiTheme="minorEastAsia" w:hAnsiTheme="minorEastAsia" w:cstheme="minorEastAsia" w:hint="eastAsia"/>
          <w:sz w:val="28"/>
          <w:szCs w:val="28"/>
        </w:rPr>
        <w:t>1.</w:t>
      </w:r>
      <w:r>
        <w:rPr>
          <w:rFonts w:asciiTheme="minorEastAsia" w:hAnsiTheme="minorEastAsia" w:cstheme="minorEastAsia" w:hint="eastAsia"/>
          <w:sz w:val="28"/>
          <w:szCs w:val="28"/>
        </w:rPr>
        <w:t>技术技能要求</w:t>
      </w:r>
      <w:r>
        <w:rPr>
          <w:rFonts w:asciiTheme="minorEastAsia" w:hAnsiTheme="minorEastAsia" w:cstheme="minorEastAsia" w:hint="eastAsia"/>
          <w:sz w:val="28"/>
          <w:szCs w:val="28"/>
        </w:rPr>
        <w:t xml:space="preserve"> </w:t>
      </w:r>
    </w:p>
    <w:p w:rsidR="00E34C41" w:rsidRDefault="00637D33">
      <w:pPr>
        <w:spacing w:line="440" w:lineRule="exact"/>
        <w:ind w:firstLine="560"/>
        <w:rPr>
          <w:rFonts w:asciiTheme="minorEastAsia" w:hAnsiTheme="minorEastAsia" w:cstheme="minorEastAsia"/>
          <w:sz w:val="28"/>
          <w:szCs w:val="28"/>
        </w:rPr>
      </w:pPr>
      <w:r>
        <w:rPr>
          <w:rFonts w:asciiTheme="minorEastAsia" w:hAnsiTheme="minorEastAsia" w:cstheme="minorEastAsia" w:hint="eastAsia"/>
          <w:sz w:val="28"/>
          <w:szCs w:val="28"/>
        </w:rPr>
        <w:t>（</w:t>
      </w:r>
      <w:r>
        <w:rPr>
          <w:rFonts w:asciiTheme="minorEastAsia" w:hAnsiTheme="minorEastAsia" w:cstheme="minorEastAsia" w:hint="eastAsia"/>
          <w:sz w:val="28"/>
          <w:szCs w:val="28"/>
        </w:rPr>
        <w:t>1</w:t>
      </w:r>
      <w:r>
        <w:rPr>
          <w:rFonts w:asciiTheme="minorEastAsia" w:hAnsiTheme="minorEastAsia" w:cstheme="minorEastAsia" w:hint="eastAsia"/>
          <w:sz w:val="28"/>
          <w:szCs w:val="28"/>
        </w:rPr>
        <w:t>）能根据客运服务岗位中的仪容仪表规范要求，做到衣着得体、妆容淡雅，微笑、目光、表情等仪态动作标准。</w:t>
      </w:r>
      <w:r>
        <w:rPr>
          <w:rFonts w:asciiTheme="minorEastAsia" w:hAnsiTheme="minorEastAsia" w:cstheme="minorEastAsia" w:hint="eastAsia"/>
          <w:sz w:val="28"/>
          <w:szCs w:val="28"/>
        </w:rPr>
        <w:t xml:space="preserve"> </w:t>
      </w:r>
    </w:p>
    <w:p w:rsidR="00E34C41" w:rsidRDefault="00637D33">
      <w:pPr>
        <w:spacing w:line="440" w:lineRule="exact"/>
        <w:ind w:firstLine="560"/>
        <w:rPr>
          <w:rFonts w:asciiTheme="minorEastAsia" w:hAnsiTheme="minorEastAsia" w:cstheme="minorEastAsia"/>
          <w:sz w:val="28"/>
          <w:szCs w:val="28"/>
        </w:rPr>
      </w:pPr>
      <w:r>
        <w:rPr>
          <w:rFonts w:asciiTheme="minorEastAsia" w:hAnsiTheme="minorEastAsia" w:cstheme="minorEastAsia" w:hint="eastAsia"/>
          <w:sz w:val="28"/>
          <w:szCs w:val="28"/>
        </w:rPr>
        <w:t>（</w:t>
      </w:r>
      <w:r>
        <w:rPr>
          <w:rFonts w:asciiTheme="minorEastAsia" w:hAnsiTheme="minorEastAsia" w:cstheme="minorEastAsia" w:hint="eastAsia"/>
          <w:sz w:val="28"/>
          <w:szCs w:val="28"/>
        </w:rPr>
        <w:t>2</w:t>
      </w:r>
      <w:r>
        <w:rPr>
          <w:rFonts w:asciiTheme="minorEastAsia" w:hAnsiTheme="minorEastAsia" w:cstheme="minorEastAsia" w:hint="eastAsia"/>
          <w:sz w:val="28"/>
          <w:szCs w:val="28"/>
        </w:rPr>
        <w:t>）能按照服务礼仪行为动作规范要求，做到站、坐、行、蹲、手势、鞠躬等基本行为动作标准。</w:t>
      </w:r>
      <w:r>
        <w:rPr>
          <w:rFonts w:asciiTheme="minorEastAsia" w:hAnsiTheme="minorEastAsia" w:cstheme="minorEastAsia" w:hint="eastAsia"/>
          <w:sz w:val="28"/>
          <w:szCs w:val="28"/>
        </w:rPr>
        <w:t xml:space="preserve"> </w:t>
      </w:r>
    </w:p>
    <w:p w:rsidR="00E34C41" w:rsidRDefault="00637D33">
      <w:pPr>
        <w:spacing w:line="440" w:lineRule="exact"/>
        <w:ind w:firstLine="560"/>
        <w:rPr>
          <w:rFonts w:asciiTheme="minorEastAsia" w:hAnsiTheme="minorEastAsia" w:cstheme="minorEastAsia"/>
          <w:sz w:val="28"/>
          <w:szCs w:val="28"/>
        </w:rPr>
      </w:pPr>
      <w:r>
        <w:rPr>
          <w:rFonts w:asciiTheme="minorEastAsia" w:hAnsiTheme="minorEastAsia" w:cstheme="minorEastAsia" w:hint="eastAsia"/>
          <w:sz w:val="28"/>
          <w:szCs w:val="28"/>
        </w:rPr>
        <w:t>（</w:t>
      </w:r>
      <w:r>
        <w:rPr>
          <w:rFonts w:asciiTheme="minorEastAsia" w:hAnsiTheme="minorEastAsia" w:cstheme="minorEastAsia" w:hint="eastAsia"/>
          <w:sz w:val="28"/>
          <w:szCs w:val="28"/>
        </w:rPr>
        <w:t>3</w:t>
      </w:r>
      <w:r>
        <w:rPr>
          <w:rFonts w:asciiTheme="minorEastAsia" w:hAnsiTheme="minorEastAsia" w:cstheme="minorEastAsia" w:hint="eastAsia"/>
          <w:sz w:val="28"/>
          <w:szCs w:val="28"/>
        </w:rPr>
        <w:t>）能使用标准服务用语，完成乘客咨询、引导、售票、接发列车等服务。</w:t>
      </w:r>
      <w:r>
        <w:rPr>
          <w:rFonts w:asciiTheme="minorEastAsia" w:hAnsiTheme="minorEastAsia" w:cstheme="minorEastAsia" w:hint="eastAsia"/>
          <w:sz w:val="28"/>
          <w:szCs w:val="28"/>
        </w:rPr>
        <w:t xml:space="preserve"> </w:t>
      </w:r>
    </w:p>
    <w:p w:rsidR="00E34C41" w:rsidRDefault="00637D33">
      <w:pPr>
        <w:spacing w:line="440" w:lineRule="exact"/>
        <w:ind w:firstLine="560"/>
        <w:rPr>
          <w:rFonts w:asciiTheme="minorEastAsia" w:hAnsiTheme="minorEastAsia" w:cstheme="minorEastAsia"/>
          <w:sz w:val="28"/>
          <w:szCs w:val="28"/>
        </w:rPr>
      </w:pPr>
      <w:r>
        <w:rPr>
          <w:rFonts w:asciiTheme="minorEastAsia" w:hAnsiTheme="minorEastAsia" w:cstheme="minorEastAsia" w:hint="eastAsia"/>
          <w:sz w:val="28"/>
          <w:szCs w:val="28"/>
        </w:rPr>
        <w:t>2.</w:t>
      </w:r>
      <w:r>
        <w:rPr>
          <w:rFonts w:asciiTheme="minorEastAsia" w:hAnsiTheme="minorEastAsia" w:cstheme="minorEastAsia" w:hint="eastAsia"/>
          <w:sz w:val="28"/>
          <w:szCs w:val="28"/>
        </w:rPr>
        <w:t>设备及用品</w:t>
      </w:r>
      <w:r>
        <w:rPr>
          <w:rFonts w:asciiTheme="minorEastAsia" w:hAnsiTheme="minorEastAsia" w:cstheme="minorEastAsia" w:hint="eastAsia"/>
          <w:sz w:val="28"/>
          <w:szCs w:val="28"/>
        </w:rPr>
        <w:t xml:space="preserve"> </w:t>
      </w:r>
    </w:p>
    <w:p w:rsidR="00E34C41" w:rsidRDefault="00637D33">
      <w:pPr>
        <w:spacing w:line="440" w:lineRule="exact"/>
        <w:ind w:firstLine="560"/>
        <w:rPr>
          <w:rFonts w:asciiTheme="minorEastAsia" w:hAnsiTheme="minorEastAsia" w:cstheme="minorEastAsia"/>
          <w:sz w:val="28"/>
          <w:szCs w:val="28"/>
        </w:rPr>
      </w:pPr>
      <w:r>
        <w:rPr>
          <w:rFonts w:asciiTheme="minorEastAsia" w:hAnsiTheme="minorEastAsia" w:cstheme="minorEastAsia" w:hint="eastAsia"/>
          <w:sz w:val="28"/>
          <w:szCs w:val="28"/>
        </w:rPr>
        <w:t>（</w:t>
      </w:r>
      <w:r>
        <w:rPr>
          <w:rFonts w:asciiTheme="minorEastAsia" w:hAnsiTheme="minorEastAsia" w:cstheme="minorEastAsia" w:hint="eastAsia"/>
          <w:sz w:val="28"/>
          <w:szCs w:val="28"/>
        </w:rPr>
        <w:t>1</w:t>
      </w:r>
      <w:r>
        <w:rPr>
          <w:rFonts w:asciiTheme="minorEastAsia" w:hAnsiTheme="minorEastAsia" w:cstheme="minorEastAsia" w:hint="eastAsia"/>
          <w:sz w:val="28"/>
          <w:szCs w:val="28"/>
        </w:rPr>
        <w:t>）座椅、对讲机、制</w:t>
      </w:r>
      <w:r>
        <w:rPr>
          <w:rFonts w:asciiTheme="minorEastAsia" w:hAnsiTheme="minorEastAsia" w:cstheme="minorEastAsia" w:hint="eastAsia"/>
          <w:sz w:val="28"/>
          <w:szCs w:val="28"/>
        </w:rPr>
        <w:t>服、领带等。</w:t>
      </w:r>
      <w:r>
        <w:rPr>
          <w:rFonts w:asciiTheme="minorEastAsia" w:hAnsiTheme="minorEastAsia" w:cstheme="minorEastAsia" w:hint="eastAsia"/>
          <w:sz w:val="28"/>
          <w:szCs w:val="28"/>
        </w:rPr>
        <w:t xml:space="preserve"> </w:t>
      </w:r>
    </w:p>
    <w:p w:rsidR="00E34C41" w:rsidRDefault="00637D33">
      <w:pPr>
        <w:spacing w:line="440" w:lineRule="exact"/>
        <w:ind w:firstLine="560"/>
        <w:rPr>
          <w:rFonts w:asciiTheme="minorEastAsia" w:hAnsiTheme="minorEastAsia" w:cstheme="minorEastAsia"/>
          <w:sz w:val="28"/>
          <w:szCs w:val="28"/>
        </w:rPr>
      </w:pPr>
      <w:r>
        <w:rPr>
          <w:rFonts w:asciiTheme="minorEastAsia" w:hAnsiTheme="minorEastAsia" w:cstheme="minorEastAsia" w:hint="eastAsia"/>
          <w:sz w:val="28"/>
          <w:szCs w:val="28"/>
        </w:rPr>
        <w:t>（</w:t>
      </w:r>
      <w:r>
        <w:rPr>
          <w:rFonts w:asciiTheme="minorEastAsia" w:hAnsiTheme="minorEastAsia" w:cstheme="minorEastAsia" w:hint="eastAsia"/>
          <w:sz w:val="28"/>
          <w:szCs w:val="28"/>
        </w:rPr>
        <w:t>2</w:t>
      </w:r>
      <w:r>
        <w:rPr>
          <w:rFonts w:asciiTheme="minorEastAsia" w:hAnsiTheme="minorEastAsia" w:cstheme="minorEastAsia" w:hint="eastAsia"/>
          <w:sz w:val="28"/>
          <w:szCs w:val="28"/>
        </w:rPr>
        <w:t>）文件夹、</w:t>
      </w:r>
      <w:r>
        <w:rPr>
          <w:rFonts w:asciiTheme="minorEastAsia" w:hAnsiTheme="minorEastAsia" w:cstheme="minorEastAsia" w:hint="eastAsia"/>
          <w:sz w:val="28"/>
          <w:szCs w:val="28"/>
        </w:rPr>
        <w:t>A4</w:t>
      </w:r>
      <w:r>
        <w:rPr>
          <w:rFonts w:asciiTheme="minorEastAsia" w:hAnsiTheme="minorEastAsia" w:cstheme="minorEastAsia" w:hint="eastAsia"/>
          <w:sz w:val="28"/>
          <w:szCs w:val="28"/>
        </w:rPr>
        <w:t>纸、笔等。</w:t>
      </w:r>
      <w:r>
        <w:rPr>
          <w:rFonts w:asciiTheme="minorEastAsia" w:hAnsiTheme="minorEastAsia" w:cstheme="minorEastAsia" w:hint="eastAsia"/>
          <w:sz w:val="28"/>
          <w:szCs w:val="28"/>
        </w:rPr>
        <w:t xml:space="preserve"> </w:t>
      </w:r>
    </w:p>
    <w:p w:rsidR="00E34C41" w:rsidRDefault="00637D33">
      <w:pPr>
        <w:spacing w:line="440" w:lineRule="exact"/>
        <w:ind w:firstLine="560"/>
        <w:rPr>
          <w:rFonts w:asciiTheme="minorEastAsia" w:hAnsiTheme="minorEastAsia" w:cstheme="minorEastAsia"/>
          <w:sz w:val="28"/>
          <w:szCs w:val="28"/>
        </w:rPr>
      </w:pPr>
      <w:r>
        <w:rPr>
          <w:rFonts w:asciiTheme="minorEastAsia" w:hAnsiTheme="minorEastAsia" w:cstheme="minorEastAsia" w:hint="eastAsia"/>
          <w:sz w:val="28"/>
          <w:szCs w:val="28"/>
        </w:rPr>
        <w:lastRenderedPageBreak/>
        <w:t>（</w:t>
      </w:r>
      <w:r>
        <w:rPr>
          <w:rFonts w:asciiTheme="minorEastAsia" w:hAnsiTheme="minorEastAsia" w:cstheme="minorEastAsia" w:hint="eastAsia"/>
          <w:sz w:val="28"/>
          <w:szCs w:val="28"/>
        </w:rPr>
        <w:t>3</w:t>
      </w:r>
      <w:r>
        <w:rPr>
          <w:rFonts w:asciiTheme="minorEastAsia" w:hAnsiTheme="minorEastAsia" w:cstheme="minorEastAsia" w:hint="eastAsia"/>
          <w:sz w:val="28"/>
          <w:szCs w:val="28"/>
        </w:rPr>
        <w:t>）服务礼仪考核其他辅助设备、器材等。</w:t>
      </w:r>
      <w:r>
        <w:rPr>
          <w:rFonts w:asciiTheme="minorEastAsia" w:hAnsiTheme="minorEastAsia" w:cstheme="minorEastAsia" w:hint="eastAsia"/>
          <w:sz w:val="28"/>
          <w:szCs w:val="28"/>
        </w:rPr>
        <w:t xml:space="preserve"> </w:t>
      </w:r>
    </w:p>
    <w:p w:rsidR="00E34C41" w:rsidRDefault="00637D33">
      <w:pPr>
        <w:spacing w:line="440" w:lineRule="exact"/>
        <w:ind w:firstLine="560"/>
        <w:rPr>
          <w:rFonts w:asciiTheme="minorEastAsia" w:hAnsiTheme="minorEastAsia" w:cstheme="minorEastAsia"/>
          <w:sz w:val="28"/>
          <w:szCs w:val="28"/>
        </w:rPr>
      </w:pPr>
      <w:r>
        <w:rPr>
          <w:rFonts w:asciiTheme="minorEastAsia" w:hAnsiTheme="minorEastAsia" w:cstheme="minorEastAsia" w:hint="eastAsia"/>
          <w:sz w:val="28"/>
          <w:szCs w:val="28"/>
        </w:rPr>
        <w:t>3.</w:t>
      </w:r>
      <w:r>
        <w:rPr>
          <w:rFonts w:asciiTheme="minorEastAsia" w:hAnsiTheme="minorEastAsia" w:cstheme="minorEastAsia" w:hint="eastAsia"/>
          <w:sz w:val="28"/>
          <w:szCs w:val="28"/>
        </w:rPr>
        <w:t>操作规范要求</w:t>
      </w:r>
      <w:r>
        <w:rPr>
          <w:rFonts w:asciiTheme="minorEastAsia" w:hAnsiTheme="minorEastAsia" w:cstheme="minorEastAsia" w:hint="eastAsia"/>
          <w:sz w:val="28"/>
          <w:szCs w:val="28"/>
        </w:rPr>
        <w:t xml:space="preserve"> </w:t>
      </w:r>
    </w:p>
    <w:p w:rsidR="00E34C41" w:rsidRDefault="00637D33">
      <w:pPr>
        <w:spacing w:line="440" w:lineRule="exact"/>
        <w:ind w:firstLine="560"/>
        <w:rPr>
          <w:rFonts w:asciiTheme="minorEastAsia" w:hAnsiTheme="minorEastAsia" w:cstheme="minorEastAsia"/>
          <w:sz w:val="28"/>
          <w:szCs w:val="28"/>
        </w:rPr>
      </w:pPr>
      <w:r>
        <w:rPr>
          <w:rFonts w:asciiTheme="minorEastAsia" w:hAnsiTheme="minorEastAsia" w:cstheme="minorEastAsia" w:hint="eastAsia"/>
          <w:sz w:val="28"/>
          <w:szCs w:val="28"/>
        </w:rPr>
        <w:t>（</w:t>
      </w:r>
      <w:r>
        <w:rPr>
          <w:rFonts w:asciiTheme="minorEastAsia" w:hAnsiTheme="minorEastAsia" w:cstheme="minorEastAsia" w:hint="eastAsia"/>
          <w:sz w:val="28"/>
          <w:szCs w:val="28"/>
        </w:rPr>
        <w:t>1</w:t>
      </w:r>
      <w:r>
        <w:rPr>
          <w:rFonts w:asciiTheme="minorEastAsia" w:hAnsiTheme="minorEastAsia" w:cstheme="minorEastAsia" w:hint="eastAsia"/>
          <w:sz w:val="28"/>
          <w:szCs w:val="28"/>
        </w:rPr>
        <w:t>）遵守服务礼仪规范要求，主动热情服务，进行有效沟通。</w:t>
      </w:r>
      <w:r>
        <w:rPr>
          <w:rFonts w:asciiTheme="minorEastAsia" w:hAnsiTheme="minorEastAsia" w:cstheme="minorEastAsia" w:hint="eastAsia"/>
          <w:sz w:val="28"/>
          <w:szCs w:val="28"/>
        </w:rPr>
        <w:t xml:space="preserve"> </w:t>
      </w:r>
    </w:p>
    <w:p w:rsidR="00E34C41" w:rsidRDefault="00637D33">
      <w:pPr>
        <w:spacing w:line="440" w:lineRule="exact"/>
        <w:ind w:firstLine="560"/>
        <w:rPr>
          <w:rFonts w:asciiTheme="minorEastAsia" w:hAnsiTheme="minorEastAsia" w:cstheme="minorEastAsia"/>
          <w:sz w:val="28"/>
          <w:szCs w:val="28"/>
        </w:rPr>
      </w:pPr>
      <w:r>
        <w:rPr>
          <w:rFonts w:asciiTheme="minorEastAsia" w:hAnsiTheme="minorEastAsia" w:cstheme="minorEastAsia" w:hint="eastAsia"/>
          <w:sz w:val="28"/>
          <w:szCs w:val="28"/>
        </w:rPr>
        <w:t>（</w:t>
      </w:r>
      <w:r>
        <w:rPr>
          <w:rFonts w:asciiTheme="minorEastAsia" w:hAnsiTheme="minorEastAsia" w:cstheme="minorEastAsia" w:hint="eastAsia"/>
          <w:sz w:val="28"/>
          <w:szCs w:val="28"/>
        </w:rPr>
        <w:t>2</w:t>
      </w:r>
      <w:r>
        <w:rPr>
          <w:rFonts w:asciiTheme="minorEastAsia" w:hAnsiTheme="minorEastAsia" w:cstheme="minorEastAsia" w:hint="eastAsia"/>
          <w:sz w:val="28"/>
          <w:szCs w:val="28"/>
        </w:rPr>
        <w:t>）能根据具体工作场景，综合运用服务礼仪，展现优雅、文明的仪态。</w:t>
      </w:r>
      <w:r>
        <w:rPr>
          <w:rFonts w:asciiTheme="minorEastAsia" w:hAnsiTheme="minorEastAsia" w:cstheme="minorEastAsia" w:hint="eastAsia"/>
          <w:sz w:val="28"/>
          <w:szCs w:val="28"/>
        </w:rPr>
        <w:t xml:space="preserve"> </w:t>
      </w:r>
    </w:p>
    <w:p w:rsidR="00E34C41" w:rsidRDefault="00637D33">
      <w:pPr>
        <w:spacing w:line="440" w:lineRule="exact"/>
        <w:ind w:firstLine="560"/>
        <w:rPr>
          <w:rFonts w:asciiTheme="minorEastAsia" w:hAnsiTheme="minorEastAsia" w:cstheme="minorEastAsia"/>
          <w:sz w:val="28"/>
          <w:szCs w:val="28"/>
        </w:rPr>
      </w:pPr>
      <w:r>
        <w:rPr>
          <w:rFonts w:asciiTheme="minorEastAsia" w:hAnsiTheme="minorEastAsia" w:cstheme="minorEastAsia" w:hint="eastAsia"/>
          <w:sz w:val="28"/>
          <w:szCs w:val="28"/>
        </w:rPr>
        <w:t>（</w:t>
      </w:r>
      <w:r>
        <w:rPr>
          <w:rFonts w:asciiTheme="minorEastAsia" w:hAnsiTheme="minorEastAsia" w:cstheme="minorEastAsia" w:hint="eastAsia"/>
          <w:sz w:val="28"/>
          <w:szCs w:val="28"/>
        </w:rPr>
        <w:t>3</w:t>
      </w:r>
      <w:r>
        <w:rPr>
          <w:rFonts w:asciiTheme="minorEastAsia" w:hAnsiTheme="minorEastAsia" w:cstheme="minorEastAsia" w:hint="eastAsia"/>
          <w:sz w:val="28"/>
          <w:szCs w:val="28"/>
        </w:rPr>
        <w:t>）考试结束后及时将设备及用品复位，保证场地整洁。</w:t>
      </w:r>
    </w:p>
    <w:p w:rsidR="00E34C41" w:rsidRDefault="00E34C41">
      <w:pPr>
        <w:spacing w:before="18"/>
        <w:ind w:firstLine="480"/>
      </w:pPr>
    </w:p>
    <w:p w:rsidR="00E34C41" w:rsidRDefault="00637D33">
      <w:pPr>
        <w:spacing w:before="18"/>
        <w:ind w:firstLineChars="1200" w:firstLine="2891"/>
        <w:rPr>
          <w:b/>
          <w:bCs/>
        </w:rPr>
      </w:pPr>
      <w:r>
        <w:rPr>
          <w:rFonts w:hint="eastAsia"/>
          <w:b/>
          <w:bCs/>
        </w:rPr>
        <w:t>表</w:t>
      </w:r>
      <w:r>
        <w:rPr>
          <w:rFonts w:hint="eastAsia"/>
          <w:b/>
          <w:bCs/>
        </w:rPr>
        <w:t>1</w:t>
      </w:r>
      <w:r>
        <w:rPr>
          <w:rFonts w:hint="eastAsia"/>
          <w:b/>
          <w:bCs/>
        </w:rPr>
        <w:t xml:space="preserve">  </w:t>
      </w:r>
      <w:r>
        <w:rPr>
          <w:rFonts w:hint="eastAsia"/>
          <w:b/>
          <w:bCs/>
        </w:rPr>
        <w:t>专业</w:t>
      </w:r>
      <w:bookmarkStart w:id="0" w:name="_GoBack"/>
      <w:bookmarkEnd w:id="0"/>
      <w:r>
        <w:rPr>
          <w:rFonts w:hint="eastAsia"/>
          <w:b/>
          <w:bCs/>
        </w:rPr>
        <w:t>技能实操考核要点</w:t>
      </w:r>
    </w:p>
    <w:tbl>
      <w:tblPr>
        <w:tblStyle w:val="TableNormal"/>
        <w:tblW w:w="5018"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132"/>
        <w:gridCol w:w="2530"/>
        <w:gridCol w:w="4405"/>
      </w:tblGrid>
      <w:tr w:rsidR="00E34C41">
        <w:trPr>
          <w:trHeight w:val="480"/>
        </w:trPr>
        <w:tc>
          <w:tcPr>
            <w:tcW w:w="1175" w:type="pct"/>
            <w:vAlign w:val="center"/>
          </w:tcPr>
          <w:p w:rsidR="00E34C41" w:rsidRDefault="00637D33">
            <w:pPr>
              <w:spacing w:before="67" w:line="219" w:lineRule="auto"/>
              <w:ind w:firstLine="414"/>
              <w:jc w:val="center"/>
              <w:rPr>
                <w:rFonts w:asciiTheme="minorEastAsia" w:hAnsiTheme="minorEastAsia" w:cstheme="minorEastAsia"/>
                <w:b/>
                <w:bCs/>
                <w:sz w:val="21"/>
                <w:szCs w:val="21"/>
              </w:rPr>
            </w:pPr>
            <w:r>
              <w:rPr>
                <w:rFonts w:asciiTheme="minorEastAsia" w:hAnsiTheme="minorEastAsia" w:cstheme="minorEastAsia" w:hint="eastAsia"/>
                <w:b/>
                <w:bCs/>
                <w:spacing w:val="-2"/>
                <w:sz w:val="21"/>
                <w:szCs w:val="21"/>
              </w:rPr>
              <w:t>工作领域</w:t>
            </w:r>
          </w:p>
        </w:tc>
        <w:tc>
          <w:tcPr>
            <w:tcW w:w="1395" w:type="pct"/>
            <w:vAlign w:val="center"/>
          </w:tcPr>
          <w:p w:rsidR="00E34C41" w:rsidRDefault="00637D33">
            <w:pPr>
              <w:spacing w:before="68" w:line="218" w:lineRule="auto"/>
              <w:ind w:firstLine="414"/>
              <w:jc w:val="center"/>
              <w:rPr>
                <w:rFonts w:asciiTheme="minorEastAsia" w:hAnsiTheme="minorEastAsia" w:cstheme="minorEastAsia"/>
                <w:b/>
                <w:bCs/>
                <w:sz w:val="21"/>
                <w:szCs w:val="21"/>
              </w:rPr>
            </w:pPr>
            <w:r>
              <w:rPr>
                <w:rFonts w:asciiTheme="minorEastAsia" w:hAnsiTheme="minorEastAsia" w:cstheme="minorEastAsia" w:hint="eastAsia"/>
                <w:b/>
                <w:bCs/>
                <w:spacing w:val="-2"/>
                <w:sz w:val="21"/>
                <w:szCs w:val="21"/>
              </w:rPr>
              <w:t>工作任务</w:t>
            </w:r>
          </w:p>
        </w:tc>
        <w:tc>
          <w:tcPr>
            <w:tcW w:w="2429" w:type="pct"/>
            <w:tcBorders>
              <w:right w:val="single" w:sz="2" w:space="0" w:color="000000"/>
            </w:tcBorders>
            <w:vAlign w:val="center"/>
          </w:tcPr>
          <w:p w:rsidR="00E34C41" w:rsidRDefault="00637D33">
            <w:pPr>
              <w:spacing w:before="67" w:line="220" w:lineRule="auto"/>
              <w:ind w:firstLine="414"/>
              <w:jc w:val="center"/>
              <w:rPr>
                <w:rFonts w:asciiTheme="minorEastAsia" w:hAnsiTheme="minorEastAsia" w:cstheme="minorEastAsia"/>
                <w:b/>
                <w:bCs/>
                <w:sz w:val="21"/>
                <w:szCs w:val="21"/>
              </w:rPr>
            </w:pPr>
            <w:r>
              <w:rPr>
                <w:rFonts w:asciiTheme="minorEastAsia" w:hAnsiTheme="minorEastAsia" w:cstheme="minorEastAsia" w:hint="eastAsia"/>
                <w:b/>
                <w:bCs/>
                <w:spacing w:val="-2"/>
                <w:sz w:val="21"/>
                <w:szCs w:val="21"/>
              </w:rPr>
              <w:t>考核要点</w:t>
            </w:r>
          </w:p>
        </w:tc>
      </w:tr>
      <w:tr w:rsidR="00E34C41">
        <w:trPr>
          <w:trHeight w:val="850"/>
        </w:trPr>
        <w:tc>
          <w:tcPr>
            <w:tcW w:w="1175" w:type="pct"/>
            <w:vMerge w:val="restart"/>
            <w:vAlign w:val="center"/>
          </w:tcPr>
          <w:p w:rsidR="00E34C41" w:rsidRDefault="00637D33">
            <w:pPr>
              <w:pStyle w:val="TableText"/>
              <w:ind w:firstLineChars="0" w:firstLine="0"/>
              <w:rPr>
                <w:rFonts w:asciiTheme="minorEastAsia" w:eastAsiaTheme="minorEastAsia" w:hAnsiTheme="minorEastAsia" w:cstheme="minorEastAsia"/>
              </w:rPr>
            </w:pPr>
            <w:r>
              <w:rPr>
                <w:rFonts w:asciiTheme="minorEastAsia" w:eastAsiaTheme="minorEastAsia" w:hAnsiTheme="minorEastAsia" w:cstheme="minorEastAsia" w:hint="eastAsia"/>
                <w:spacing w:val="-3"/>
                <w:lang w:eastAsia="zh-CN"/>
              </w:rPr>
              <w:t>1.</w:t>
            </w:r>
            <w:r>
              <w:rPr>
                <w:rFonts w:asciiTheme="minorEastAsia" w:eastAsiaTheme="minorEastAsia" w:hAnsiTheme="minorEastAsia" w:cstheme="minorEastAsia" w:hint="eastAsia"/>
                <w:lang w:eastAsia="zh-CN"/>
              </w:rPr>
              <w:t>服务礼仪基础知识</w:t>
            </w:r>
          </w:p>
        </w:tc>
        <w:tc>
          <w:tcPr>
            <w:tcW w:w="1395" w:type="pct"/>
            <w:vAlign w:val="center"/>
          </w:tcPr>
          <w:p w:rsidR="00E34C41" w:rsidRDefault="00637D33">
            <w:pPr>
              <w:spacing w:before="63" w:line="271" w:lineRule="auto"/>
              <w:ind w:right="101" w:firstLineChars="0" w:firstLine="0"/>
              <w:jc w:val="center"/>
              <w:rPr>
                <w:rFonts w:asciiTheme="minorEastAsia" w:hAnsiTheme="minorEastAsia" w:cstheme="minorEastAsia"/>
                <w:sz w:val="21"/>
                <w:szCs w:val="21"/>
              </w:rPr>
            </w:pPr>
            <w:r>
              <w:rPr>
                <w:rFonts w:asciiTheme="minorEastAsia" w:hAnsiTheme="minorEastAsia" w:cstheme="minorEastAsia" w:hint="eastAsia"/>
                <w:spacing w:val="-2"/>
                <w:sz w:val="21"/>
                <w:szCs w:val="21"/>
              </w:rPr>
              <w:t>1.1</w:t>
            </w:r>
            <w:r>
              <w:rPr>
                <w:rFonts w:asciiTheme="minorEastAsia" w:hAnsiTheme="minorEastAsia" w:cstheme="minorEastAsia" w:hint="eastAsia"/>
                <w:spacing w:val="-1"/>
                <w:sz w:val="21"/>
                <w:szCs w:val="21"/>
              </w:rPr>
              <w:t>仪表礼仪</w:t>
            </w:r>
          </w:p>
        </w:tc>
        <w:tc>
          <w:tcPr>
            <w:tcW w:w="2429" w:type="pct"/>
            <w:tcBorders>
              <w:right w:val="single" w:sz="2" w:space="0" w:color="000000"/>
            </w:tcBorders>
            <w:vAlign w:val="center"/>
          </w:tcPr>
          <w:p w:rsidR="00E34C41" w:rsidRDefault="00637D33">
            <w:pPr>
              <w:spacing w:line="219" w:lineRule="auto"/>
              <w:ind w:firstLineChars="0" w:firstLine="0"/>
              <w:rPr>
                <w:rFonts w:asciiTheme="minorEastAsia" w:hAnsiTheme="minorEastAsia" w:cstheme="minorEastAsia"/>
                <w:spacing w:val="-1"/>
                <w:sz w:val="21"/>
                <w:szCs w:val="21"/>
              </w:rPr>
            </w:pPr>
            <w:r>
              <w:rPr>
                <w:rFonts w:asciiTheme="minorEastAsia" w:hAnsiTheme="minorEastAsia" w:cstheme="minorEastAsia" w:hint="eastAsia"/>
                <w:spacing w:val="-1"/>
                <w:sz w:val="21"/>
                <w:szCs w:val="21"/>
              </w:rPr>
              <w:t>1.1.1</w:t>
            </w:r>
            <w:r>
              <w:rPr>
                <w:rFonts w:asciiTheme="minorEastAsia" w:hAnsiTheme="minorEastAsia" w:cstheme="minorEastAsia" w:hint="eastAsia"/>
                <w:spacing w:val="-1"/>
                <w:sz w:val="21"/>
                <w:szCs w:val="21"/>
              </w:rPr>
              <w:t>能够掌握城市轨道交通客运服务人员着装规范，能按照规范穿着制服。</w:t>
            </w:r>
          </w:p>
          <w:p w:rsidR="00E34C41" w:rsidRDefault="00637D33">
            <w:pPr>
              <w:spacing w:line="219" w:lineRule="auto"/>
              <w:ind w:firstLineChars="0" w:firstLine="0"/>
              <w:rPr>
                <w:rFonts w:asciiTheme="minorEastAsia" w:hAnsiTheme="minorEastAsia" w:cstheme="minorEastAsia"/>
                <w:spacing w:val="-1"/>
                <w:sz w:val="21"/>
                <w:szCs w:val="21"/>
              </w:rPr>
            </w:pPr>
            <w:r>
              <w:rPr>
                <w:rFonts w:asciiTheme="minorEastAsia" w:hAnsiTheme="minorEastAsia" w:cstheme="minorEastAsia" w:hint="eastAsia"/>
                <w:spacing w:val="-1"/>
                <w:sz w:val="21"/>
                <w:szCs w:val="21"/>
              </w:rPr>
              <w:t>1.1.2</w:t>
            </w:r>
            <w:r>
              <w:rPr>
                <w:rFonts w:asciiTheme="minorEastAsia" w:hAnsiTheme="minorEastAsia" w:cstheme="minorEastAsia" w:hint="eastAsia"/>
                <w:spacing w:val="-1"/>
                <w:sz w:val="21"/>
                <w:szCs w:val="21"/>
              </w:rPr>
              <w:t>能够按照城市轨道交通客运服务人员配饰规范，正确合理选配饰品。</w:t>
            </w:r>
          </w:p>
        </w:tc>
      </w:tr>
      <w:tr w:rsidR="00E34C41">
        <w:trPr>
          <w:trHeight w:val="850"/>
        </w:trPr>
        <w:tc>
          <w:tcPr>
            <w:tcW w:w="1175" w:type="pct"/>
            <w:vMerge/>
          </w:tcPr>
          <w:p w:rsidR="00E34C41" w:rsidRDefault="00E34C41">
            <w:pPr>
              <w:pStyle w:val="TableText"/>
              <w:ind w:firstLine="420"/>
              <w:rPr>
                <w:rFonts w:asciiTheme="minorEastAsia" w:eastAsiaTheme="minorEastAsia" w:hAnsiTheme="minorEastAsia" w:cstheme="minorEastAsia"/>
                <w:lang w:eastAsia="zh-CN"/>
              </w:rPr>
            </w:pPr>
          </w:p>
        </w:tc>
        <w:tc>
          <w:tcPr>
            <w:tcW w:w="1395" w:type="pct"/>
            <w:vAlign w:val="center"/>
          </w:tcPr>
          <w:p w:rsidR="00E34C41" w:rsidRDefault="00637D33">
            <w:pPr>
              <w:spacing w:before="70" w:line="220" w:lineRule="auto"/>
              <w:ind w:firstLineChars="0" w:firstLine="0"/>
              <w:jc w:val="center"/>
              <w:rPr>
                <w:rFonts w:asciiTheme="minorEastAsia" w:hAnsiTheme="minorEastAsia" w:cstheme="minorEastAsia"/>
                <w:sz w:val="21"/>
                <w:szCs w:val="21"/>
              </w:rPr>
            </w:pPr>
            <w:r>
              <w:rPr>
                <w:rFonts w:asciiTheme="minorEastAsia" w:hAnsiTheme="minorEastAsia" w:cstheme="minorEastAsia" w:hint="eastAsia"/>
                <w:spacing w:val="-2"/>
                <w:sz w:val="21"/>
                <w:szCs w:val="21"/>
              </w:rPr>
              <w:t>1.2</w:t>
            </w:r>
            <w:r>
              <w:rPr>
                <w:rFonts w:asciiTheme="minorEastAsia" w:hAnsiTheme="minorEastAsia" w:cstheme="minorEastAsia" w:hint="eastAsia"/>
                <w:sz w:val="21"/>
                <w:szCs w:val="21"/>
              </w:rPr>
              <w:t>站姿礼仪</w:t>
            </w:r>
          </w:p>
        </w:tc>
        <w:tc>
          <w:tcPr>
            <w:tcW w:w="2429" w:type="pct"/>
            <w:tcBorders>
              <w:right w:val="single" w:sz="2" w:space="0" w:color="000000"/>
            </w:tcBorders>
            <w:vAlign w:val="center"/>
          </w:tcPr>
          <w:p w:rsidR="00E34C41" w:rsidRDefault="00637D33">
            <w:pPr>
              <w:spacing w:before="71" w:line="220" w:lineRule="auto"/>
              <w:ind w:firstLineChars="0" w:firstLine="0"/>
              <w:rPr>
                <w:rFonts w:asciiTheme="minorEastAsia" w:hAnsiTheme="minorEastAsia" w:cstheme="minorEastAsia"/>
                <w:spacing w:val="-1"/>
                <w:sz w:val="21"/>
                <w:szCs w:val="21"/>
              </w:rPr>
            </w:pPr>
            <w:r>
              <w:rPr>
                <w:rFonts w:asciiTheme="minorEastAsia" w:hAnsiTheme="minorEastAsia" w:cstheme="minorEastAsia" w:hint="eastAsia"/>
                <w:spacing w:val="-1"/>
                <w:sz w:val="21"/>
                <w:szCs w:val="21"/>
              </w:rPr>
              <w:t>1.2.1</w:t>
            </w:r>
            <w:r>
              <w:rPr>
                <w:rFonts w:asciiTheme="minorEastAsia" w:hAnsiTheme="minorEastAsia" w:cstheme="minorEastAsia" w:hint="eastAsia"/>
                <w:spacing w:val="-1"/>
                <w:sz w:val="21"/>
                <w:szCs w:val="21"/>
              </w:rPr>
              <w:t>能够按照服务场景结合自身性别使用正确的站姿服务乘客。</w:t>
            </w:r>
          </w:p>
        </w:tc>
      </w:tr>
      <w:tr w:rsidR="00E34C41">
        <w:trPr>
          <w:trHeight w:val="850"/>
        </w:trPr>
        <w:tc>
          <w:tcPr>
            <w:tcW w:w="1175" w:type="pct"/>
            <w:vMerge/>
          </w:tcPr>
          <w:p w:rsidR="00E34C41" w:rsidRDefault="00E34C41">
            <w:pPr>
              <w:pStyle w:val="TableText"/>
              <w:ind w:firstLine="420"/>
              <w:rPr>
                <w:rFonts w:asciiTheme="minorEastAsia" w:eastAsiaTheme="minorEastAsia" w:hAnsiTheme="minorEastAsia" w:cstheme="minorEastAsia"/>
                <w:lang w:eastAsia="zh-CN"/>
              </w:rPr>
            </w:pPr>
          </w:p>
        </w:tc>
        <w:tc>
          <w:tcPr>
            <w:tcW w:w="1395" w:type="pct"/>
            <w:vAlign w:val="center"/>
          </w:tcPr>
          <w:p w:rsidR="00E34C41" w:rsidRDefault="00637D33">
            <w:pPr>
              <w:spacing w:before="59" w:line="220" w:lineRule="auto"/>
              <w:ind w:firstLineChars="0" w:firstLine="0"/>
              <w:jc w:val="center"/>
              <w:rPr>
                <w:rFonts w:asciiTheme="minorEastAsia" w:hAnsiTheme="minorEastAsia" w:cstheme="minorEastAsia"/>
                <w:sz w:val="21"/>
                <w:szCs w:val="21"/>
              </w:rPr>
            </w:pPr>
            <w:r>
              <w:rPr>
                <w:rFonts w:asciiTheme="minorEastAsia" w:hAnsiTheme="minorEastAsia" w:cstheme="minorEastAsia" w:hint="eastAsia"/>
                <w:sz w:val="21"/>
                <w:szCs w:val="21"/>
              </w:rPr>
              <w:t>1.3</w:t>
            </w:r>
            <w:r>
              <w:rPr>
                <w:rFonts w:asciiTheme="minorEastAsia" w:hAnsiTheme="minorEastAsia" w:cstheme="minorEastAsia" w:hint="eastAsia"/>
                <w:sz w:val="21"/>
                <w:szCs w:val="21"/>
              </w:rPr>
              <w:t>坐姿礼仪</w:t>
            </w:r>
          </w:p>
        </w:tc>
        <w:tc>
          <w:tcPr>
            <w:tcW w:w="2429" w:type="pct"/>
            <w:tcBorders>
              <w:right w:val="single" w:sz="2" w:space="0" w:color="000000"/>
            </w:tcBorders>
            <w:vAlign w:val="center"/>
          </w:tcPr>
          <w:p w:rsidR="00E34C41" w:rsidRDefault="00637D33">
            <w:pPr>
              <w:spacing w:before="97" w:line="312" w:lineRule="exact"/>
              <w:ind w:firstLineChars="0" w:firstLine="0"/>
              <w:rPr>
                <w:rFonts w:asciiTheme="minorEastAsia" w:hAnsiTheme="minorEastAsia" w:cstheme="minorEastAsia"/>
                <w:sz w:val="21"/>
                <w:szCs w:val="21"/>
              </w:rPr>
            </w:pPr>
            <w:r>
              <w:rPr>
                <w:rFonts w:asciiTheme="minorEastAsia" w:hAnsiTheme="minorEastAsia" w:cstheme="minorEastAsia" w:hint="eastAsia"/>
                <w:sz w:val="21"/>
                <w:szCs w:val="21"/>
              </w:rPr>
              <w:t>1.3.1</w:t>
            </w:r>
            <w:r>
              <w:rPr>
                <w:rFonts w:asciiTheme="minorEastAsia" w:hAnsiTheme="minorEastAsia" w:cstheme="minorEastAsia" w:hint="eastAsia"/>
                <w:sz w:val="21"/>
                <w:szCs w:val="21"/>
              </w:rPr>
              <w:t>能够掌握城市轨道交通客运服务人员不同坐姿姿态。</w:t>
            </w:r>
          </w:p>
        </w:tc>
      </w:tr>
      <w:tr w:rsidR="00E34C41">
        <w:trPr>
          <w:trHeight w:val="850"/>
        </w:trPr>
        <w:tc>
          <w:tcPr>
            <w:tcW w:w="1175" w:type="pct"/>
            <w:vMerge/>
          </w:tcPr>
          <w:p w:rsidR="00E34C41" w:rsidRDefault="00E34C41">
            <w:pPr>
              <w:pStyle w:val="TableText"/>
              <w:ind w:firstLine="420"/>
              <w:rPr>
                <w:rFonts w:asciiTheme="minorEastAsia" w:eastAsiaTheme="minorEastAsia" w:hAnsiTheme="minorEastAsia" w:cstheme="minorEastAsia"/>
                <w:lang w:eastAsia="zh-CN"/>
              </w:rPr>
            </w:pPr>
          </w:p>
        </w:tc>
        <w:tc>
          <w:tcPr>
            <w:tcW w:w="1395" w:type="pct"/>
            <w:vAlign w:val="center"/>
          </w:tcPr>
          <w:p w:rsidR="00E34C41" w:rsidRDefault="00637D33">
            <w:pPr>
              <w:spacing w:before="59" w:line="220" w:lineRule="auto"/>
              <w:ind w:firstLineChars="0" w:firstLine="0"/>
              <w:jc w:val="center"/>
              <w:rPr>
                <w:rFonts w:asciiTheme="minorEastAsia" w:hAnsiTheme="minorEastAsia" w:cstheme="minorEastAsia"/>
                <w:sz w:val="21"/>
                <w:szCs w:val="21"/>
              </w:rPr>
            </w:pPr>
            <w:r>
              <w:rPr>
                <w:rFonts w:asciiTheme="minorEastAsia" w:hAnsiTheme="minorEastAsia" w:cstheme="minorEastAsia" w:hint="eastAsia"/>
                <w:sz w:val="21"/>
                <w:szCs w:val="21"/>
              </w:rPr>
              <w:t>1.4</w:t>
            </w:r>
            <w:r>
              <w:rPr>
                <w:rFonts w:asciiTheme="minorEastAsia" w:hAnsiTheme="minorEastAsia" w:cstheme="minorEastAsia" w:hint="eastAsia"/>
                <w:sz w:val="21"/>
                <w:szCs w:val="21"/>
              </w:rPr>
              <w:t>行</w:t>
            </w:r>
            <w:proofErr w:type="gramStart"/>
            <w:r>
              <w:rPr>
                <w:rFonts w:asciiTheme="minorEastAsia" w:hAnsiTheme="minorEastAsia" w:cstheme="minorEastAsia" w:hint="eastAsia"/>
                <w:sz w:val="21"/>
                <w:szCs w:val="21"/>
              </w:rPr>
              <w:t>姿</w:t>
            </w:r>
            <w:proofErr w:type="gramEnd"/>
            <w:r>
              <w:rPr>
                <w:rFonts w:asciiTheme="minorEastAsia" w:hAnsiTheme="minorEastAsia" w:cstheme="minorEastAsia" w:hint="eastAsia"/>
                <w:sz w:val="21"/>
                <w:szCs w:val="21"/>
              </w:rPr>
              <w:t>礼仪</w:t>
            </w:r>
          </w:p>
        </w:tc>
        <w:tc>
          <w:tcPr>
            <w:tcW w:w="2429" w:type="pct"/>
            <w:tcBorders>
              <w:right w:val="single" w:sz="2" w:space="0" w:color="000000"/>
            </w:tcBorders>
            <w:vAlign w:val="center"/>
          </w:tcPr>
          <w:p w:rsidR="00E34C41" w:rsidRDefault="00637D33">
            <w:pPr>
              <w:spacing w:before="97" w:line="312" w:lineRule="exact"/>
              <w:ind w:firstLineChars="0" w:firstLine="0"/>
              <w:rPr>
                <w:rFonts w:asciiTheme="minorEastAsia" w:hAnsiTheme="minorEastAsia" w:cstheme="minorEastAsia"/>
                <w:spacing w:val="-1"/>
                <w:position w:val="9"/>
                <w:sz w:val="21"/>
                <w:szCs w:val="21"/>
              </w:rPr>
            </w:pPr>
            <w:r>
              <w:rPr>
                <w:rFonts w:asciiTheme="minorEastAsia" w:hAnsiTheme="minorEastAsia" w:cstheme="minorEastAsia" w:hint="eastAsia"/>
                <w:sz w:val="21"/>
                <w:szCs w:val="21"/>
              </w:rPr>
              <w:t>1.4.1</w:t>
            </w:r>
            <w:r>
              <w:rPr>
                <w:rFonts w:asciiTheme="minorEastAsia" w:hAnsiTheme="minorEastAsia" w:cstheme="minorEastAsia" w:hint="eastAsia"/>
                <w:sz w:val="21"/>
                <w:szCs w:val="21"/>
              </w:rPr>
              <w:t>能够在巡视车站、服务乘客时，根据场景正确规范行姿。</w:t>
            </w:r>
          </w:p>
        </w:tc>
      </w:tr>
      <w:tr w:rsidR="00E34C41">
        <w:trPr>
          <w:trHeight w:val="850"/>
        </w:trPr>
        <w:tc>
          <w:tcPr>
            <w:tcW w:w="1175" w:type="pct"/>
            <w:vMerge/>
          </w:tcPr>
          <w:p w:rsidR="00E34C41" w:rsidRDefault="00E34C41">
            <w:pPr>
              <w:pStyle w:val="TableText"/>
              <w:ind w:firstLine="420"/>
              <w:rPr>
                <w:rFonts w:asciiTheme="minorEastAsia" w:eastAsiaTheme="minorEastAsia" w:hAnsiTheme="minorEastAsia" w:cstheme="minorEastAsia"/>
                <w:lang w:eastAsia="zh-CN"/>
              </w:rPr>
            </w:pPr>
          </w:p>
        </w:tc>
        <w:tc>
          <w:tcPr>
            <w:tcW w:w="1395" w:type="pct"/>
            <w:vAlign w:val="center"/>
          </w:tcPr>
          <w:p w:rsidR="00E34C41" w:rsidRDefault="00637D33">
            <w:pPr>
              <w:spacing w:before="59" w:line="220" w:lineRule="auto"/>
              <w:ind w:firstLineChars="0" w:firstLine="0"/>
              <w:jc w:val="center"/>
              <w:rPr>
                <w:rFonts w:asciiTheme="minorEastAsia" w:hAnsiTheme="minorEastAsia" w:cstheme="minorEastAsia"/>
                <w:sz w:val="21"/>
                <w:szCs w:val="21"/>
              </w:rPr>
            </w:pPr>
            <w:r>
              <w:rPr>
                <w:rFonts w:asciiTheme="minorEastAsia" w:hAnsiTheme="minorEastAsia" w:cstheme="minorEastAsia" w:hint="eastAsia"/>
                <w:sz w:val="21"/>
                <w:szCs w:val="21"/>
              </w:rPr>
              <w:t>1.5</w:t>
            </w:r>
            <w:proofErr w:type="gramStart"/>
            <w:r>
              <w:rPr>
                <w:rFonts w:asciiTheme="minorEastAsia" w:hAnsiTheme="minorEastAsia" w:cstheme="minorEastAsia" w:hint="eastAsia"/>
                <w:sz w:val="21"/>
                <w:szCs w:val="21"/>
              </w:rPr>
              <w:t>蹲姿礼仪</w:t>
            </w:r>
            <w:proofErr w:type="gramEnd"/>
          </w:p>
        </w:tc>
        <w:tc>
          <w:tcPr>
            <w:tcW w:w="2429" w:type="pct"/>
            <w:tcBorders>
              <w:right w:val="single" w:sz="2" w:space="0" w:color="000000"/>
            </w:tcBorders>
            <w:vAlign w:val="center"/>
          </w:tcPr>
          <w:p w:rsidR="00E34C41" w:rsidRDefault="00637D33">
            <w:pPr>
              <w:spacing w:before="97" w:line="312" w:lineRule="exact"/>
              <w:ind w:firstLineChars="0" w:firstLine="0"/>
              <w:rPr>
                <w:rFonts w:asciiTheme="minorEastAsia" w:hAnsiTheme="minorEastAsia" w:cstheme="minorEastAsia"/>
                <w:sz w:val="21"/>
                <w:szCs w:val="21"/>
              </w:rPr>
            </w:pPr>
            <w:r>
              <w:rPr>
                <w:rFonts w:asciiTheme="minorEastAsia" w:hAnsiTheme="minorEastAsia" w:cstheme="minorEastAsia" w:hint="eastAsia"/>
                <w:sz w:val="21"/>
                <w:szCs w:val="21"/>
              </w:rPr>
              <w:t>1.5.1</w:t>
            </w:r>
            <w:r>
              <w:rPr>
                <w:rFonts w:asciiTheme="minorEastAsia" w:hAnsiTheme="minorEastAsia" w:cstheme="minorEastAsia" w:hint="eastAsia"/>
                <w:sz w:val="21"/>
                <w:szCs w:val="21"/>
              </w:rPr>
              <w:t>能够</w:t>
            </w:r>
            <w:proofErr w:type="gramStart"/>
            <w:r>
              <w:rPr>
                <w:rFonts w:asciiTheme="minorEastAsia" w:hAnsiTheme="minorEastAsia" w:cstheme="minorEastAsia" w:hint="eastAsia"/>
                <w:sz w:val="21"/>
                <w:szCs w:val="21"/>
              </w:rPr>
              <w:t>掌握蹲姿的</w:t>
            </w:r>
            <w:proofErr w:type="gramEnd"/>
            <w:r>
              <w:rPr>
                <w:rFonts w:asciiTheme="minorEastAsia" w:hAnsiTheme="minorEastAsia" w:cstheme="minorEastAsia" w:hint="eastAsia"/>
                <w:sz w:val="21"/>
                <w:szCs w:val="21"/>
              </w:rPr>
              <w:t>使用场景。</w:t>
            </w:r>
          </w:p>
          <w:p w:rsidR="00E34C41" w:rsidRDefault="00637D33">
            <w:pPr>
              <w:spacing w:before="97" w:line="312" w:lineRule="exact"/>
              <w:ind w:firstLineChars="0" w:firstLine="0"/>
              <w:rPr>
                <w:rFonts w:asciiTheme="minorEastAsia" w:hAnsiTheme="minorEastAsia" w:cstheme="minorEastAsia"/>
                <w:sz w:val="21"/>
                <w:szCs w:val="21"/>
              </w:rPr>
            </w:pPr>
            <w:r>
              <w:rPr>
                <w:rFonts w:asciiTheme="minorEastAsia" w:hAnsiTheme="minorEastAsia" w:cstheme="minorEastAsia" w:hint="eastAsia"/>
                <w:sz w:val="21"/>
                <w:szCs w:val="21"/>
              </w:rPr>
              <w:t>1.5.2</w:t>
            </w:r>
            <w:r>
              <w:rPr>
                <w:rFonts w:asciiTheme="minorEastAsia" w:hAnsiTheme="minorEastAsia" w:cstheme="minorEastAsia" w:hint="eastAsia"/>
                <w:sz w:val="21"/>
                <w:szCs w:val="21"/>
              </w:rPr>
              <w:t>能够结合自身性别正确合理使用蹲姿。</w:t>
            </w:r>
          </w:p>
        </w:tc>
      </w:tr>
      <w:tr w:rsidR="00E34C41">
        <w:trPr>
          <w:trHeight w:val="850"/>
        </w:trPr>
        <w:tc>
          <w:tcPr>
            <w:tcW w:w="1175" w:type="pct"/>
            <w:vMerge/>
            <w:tcBorders>
              <w:bottom w:val="single" w:sz="4" w:space="0" w:color="auto"/>
            </w:tcBorders>
          </w:tcPr>
          <w:p w:rsidR="00E34C41" w:rsidRDefault="00E34C41">
            <w:pPr>
              <w:pStyle w:val="TableText"/>
              <w:ind w:firstLine="420"/>
              <w:rPr>
                <w:rFonts w:asciiTheme="minorEastAsia" w:eastAsiaTheme="minorEastAsia" w:hAnsiTheme="minorEastAsia" w:cstheme="minorEastAsia"/>
                <w:lang w:eastAsia="zh-CN"/>
              </w:rPr>
            </w:pPr>
          </w:p>
        </w:tc>
        <w:tc>
          <w:tcPr>
            <w:tcW w:w="1395" w:type="pct"/>
            <w:tcBorders>
              <w:bottom w:val="single" w:sz="4" w:space="0" w:color="auto"/>
            </w:tcBorders>
            <w:vAlign w:val="center"/>
          </w:tcPr>
          <w:p w:rsidR="00E34C41" w:rsidRDefault="00637D33">
            <w:pPr>
              <w:spacing w:before="59" w:line="220" w:lineRule="auto"/>
              <w:ind w:firstLineChars="0" w:firstLine="0"/>
              <w:jc w:val="center"/>
              <w:rPr>
                <w:rFonts w:asciiTheme="minorEastAsia" w:hAnsiTheme="minorEastAsia" w:cstheme="minorEastAsia"/>
                <w:sz w:val="21"/>
                <w:szCs w:val="21"/>
              </w:rPr>
            </w:pPr>
            <w:r>
              <w:rPr>
                <w:rFonts w:asciiTheme="minorEastAsia" w:hAnsiTheme="minorEastAsia" w:cstheme="minorEastAsia" w:hint="eastAsia"/>
                <w:sz w:val="21"/>
                <w:szCs w:val="21"/>
              </w:rPr>
              <w:t>1.6</w:t>
            </w:r>
            <w:r>
              <w:rPr>
                <w:rFonts w:asciiTheme="minorEastAsia" w:hAnsiTheme="minorEastAsia" w:cstheme="minorEastAsia" w:hint="eastAsia"/>
                <w:sz w:val="21"/>
                <w:szCs w:val="21"/>
              </w:rPr>
              <w:t>服务手势</w:t>
            </w:r>
          </w:p>
        </w:tc>
        <w:tc>
          <w:tcPr>
            <w:tcW w:w="2429" w:type="pct"/>
            <w:tcBorders>
              <w:right w:val="single" w:sz="2" w:space="0" w:color="000000"/>
            </w:tcBorders>
            <w:vAlign w:val="center"/>
          </w:tcPr>
          <w:p w:rsidR="00E34C41" w:rsidRDefault="00637D33">
            <w:pPr>
              <w:spacing w:before="97" w:line="312" w:lineRule="exact"/>
              <w:ind w:firstLineChars="0" w:firstLine="0"/>
              <w:rPr>
                <w:rFonts w:asciiTheme="minorEastAsia" w:hAnsiTheme="minorEastAsia" w:cstheme="minorEastAsia"/>
                <w:sz w:val="21"/>
                <w:szCs w:val="21"/>
              </w:rPr>
            </w:pPr>
            <w:r>
              <w:rPr>
                <w:rFonts w:asciiTheme="minorEastAsia" w:hAnsiTheme="minorEastAsia" w:cstheme="minorEastAsia" w:hint="eastAsia"/>
                <w:sz w:val="21"/>
                <w:szCs w:val="21"/>
              </w:rPr>
              <w:t>1.6.1</w:t>
            </w:r>
            <w:r>
              <w:rPr>
                <w:rFonts w:asciiTheme="minorEastAsia" w:hAnsiTheme="minorEastAsia" w:cstheme="minorEastAsia" w:hint="eastAsia"/>
                <w:sz w:val="21"/>
                <w:szCs w:val="21"/>
              </w:rPr>
              <w:t>能够结合服务场景使用不同服务手势正确引导乘客。</w:t>
            </w:r>
          </w:p>
        </w:tc>
      </w:tr>
      <w:tr w:rsidR="00E34C41">
        <w:trPr>
          <w:trHeight w:val="850"/>
        </w:trPr>
        <w:tc>
          <w:tcPr>
            <w:tcW w:w="1175" w:type="pct"/>
            <w:vMerge w:val="restart"/>
            <w:tcBorders>
              <w:top w:val="single" w:sz="4" w:space="0" w:color="auto"/>
              <w:left w:val="single" w:sz="4" w:space="0" w:color="auto"/>
              <w:bottom w:val="nil"/>
            </w:tcBorders>
            <w:vAlign w:val="center"/>
          </w:tcPr>
          <w:p w:rsidR="00E34C41" w:rsidRDefault="00637D33">
            <w:pPr>
              <w:spacing w:before="59" w:line="220" w:lineRule="auto"/>
              <w:ind w:firstLineChars="0" w:firstLine="0"/>
              <w:rPr>
                <w:rFonts w:asciiTheme="minorEastAsia" w:hAnsiTheme="minorEastAsia" w:cstheme="minorEastAsia"/>
                <w:sz w:val="21"/>
                <w:szCs w:val="21"/>
              </w:rPr>
            </w:pPr>
            <w:r>
              <w:rPr>
                <w:rFonts w:asciiTheme="minorEastAsia" w:hAnsiTheme="minorEastAsia" w:cstheme="minorEastAsia" w:hint="eastAsia"/>
                <w:sz w:val="21"/>
                <w:szCs w:val="21"/>
              </w:rPr>
              <w:t>2.</w:t>
            </w:r>
            <w:r>
              <w:rPr>
                <w:rFonts w:asciiTheme="minorEastAsia" w:hAnsiTheme="minorEastAsia" w:cstheme="minorEastAsia" w:hint="eastAsia"/>
                <w:sz w:val="21"/>
                <w:szCs w:val="21"/>
              </w:rPr>
              <w:t>简单的手语服务</w:t>
            </w:r>
          </w:p>
        </w:tc>
        <w:tc>
          <w:tcPr>
            <w:tcW w:w="1395" w:type="pct"/>
            <w:tcBorders>
              <w:top w:val="single" w:sz="4" w:space="0" w:color="auto"/>
              <w:right w:val="single" w:sz="4" w:space="0" w:color="auto"/>
            </w:tcBorders>
            <w:vAlign w:val="center"/>
          </w:tcPr>
          <w:p w:rsidR="00E34C41" w:rsidRDefault="00637D33">
            <w:pPr>
              <w:spacing w:before="223" w:line="220" w:lineRule="auto"/>
              <w:ind w:firstLineChars="0" w:firstLine="0"/>
              <w:jc w:val="center"/>
              <w:rPr>
                <w:rFonts w:asciiTheme="minorEastAsia" w:hAnsiTheme="minorEastAsia" w:cstheme="minorEastAsia"/>
                <w:sz w:val="21"/>
                <w:szCs w:val="21"/>
              </w:rPr>
            </w:pPr>
            <w:r>
              <w:rPr>
                <w:rFonts w:asciiTheme="minorEastAsia" w:hAnsiTheme="minorEastAsia" w:cstheme="minorEastAsia" w:hint="eastAsia"/>
                <w:spacing w:val="-1"/>
                <w:sz w:val="21"/>
                <w:szCs w:val="21"/>
              </w:rPr>
              <w:t xml:space="preserve">2.1 </w:t>
            </w:r>
            <w:r>
              <w:rPr>
                <w:rFonts w:asciiTheme="minorEastAsia" w:hAnsiTheme="minorEastAsia" w:cstheme="minorEastAsia" w:hint="eastAsia"/>
                <w:spacing w:val="-1"/>
                <w:sz w:val="21"/>
                <w:szCs w:val="21"/>
              </w:rPr>
              <w:t>手语常用词语</w:t>
            </w:r>
          </w:p>
        </w:tc>
        <w:tc>
          <w:tcPr>
            <w:tcW w:w="2429" w:type="pct"/>
            <w:tcBorders>
              <w:left w:val="single" w:sz="4" w:space="0" w:color="auto"/>
              <w:right w:val="single" w:sz="2" w:space="0" w:color="000000"/>
            </w:tcBorders>
            <w:vAlign w:val="center"/>
          </w:tcPr>
          <w:p w:rsidR="00E34C41" w:rsidRDefault="00637D33">
            <w:pPr>
              <w:spacing w:before="97" w:line="312" w:lineRule="exact"/>
              <w:ind w:firstLineChars="0" w:firstLine="0"/>
              <w:rPr>
                <w:rFonts w:asciiTheme="minorEastAsia" w:hAnsiTheme="minorEastAsia" w:cstheme="minorEastAsia"/>
                <w:sz w:val="21"/>
                <w:szCs w:val="21"/>
              </w:rPr>
            </w:pPr>
            <w:r>
              <w:rPr>
                <w:rFonts w:asciiTheme="minorEastAsia" w:hAnsiTheme="minorEastAsia" w:cstheme="minorEastAsia" w:hint="eastAsia"/>
                <w:sz w:val="21"/>
                <w:szCs w:val="21"/>
              </w:rPr>
              <w:t>2.1.1</w:t>
            </w:r>
            <w:r>
              <w:rPr>
                <w:rFonts w:asciiTheme="minorEastAsia" w:hAnsiTheme="minorEastAsia" w:cstheme="minorEastAsia" w:hint="eastAsia"/>
                <w:sz w:val="21"/>
                <w:szCs w:val="21"/>
              </w:rPr>
              <w:t>能够掌握城市轨道交通客运服务常用手语词语</w:t>
            </w:r>
          </w:p>
        </w:tc>
      </w:tr>
      <w:tr w:rsidR="00E34C41">
        <w:trPr>
          <w:trHeight w:val="850"/>
        </w:trPr>
        <w:tc>
          <w:tcPr>
            <w:tcW w:w="1175" w:type="pct"/>
            <w:vMerge/>
            <w:tcBorders>
              <w:top w:val="nil"/>
              <w:left w:val="single" w:sz="4" w:space="0" w:color="auto"/>
              <w:bottom w:val="single" w:sz="4" w:space="0" w:color="auto"/>
            </w:tcBorders>
          </w:tcPr>
          <w:p w:rsidR="00E34C41" w:rsidRDefault="00E34C41">
            <w:pPr>
              <w:pStyle w:val="TableText"/>
              <w:ind w:firstLine="420"/>
              <w:rPr>
                <w:rFonts w:asciiTheme="minorEastAsia" w:eastAsiaTheme="minorEastAsia" w:hAnsiTheme="minorEastAsia" w:cstheme="minorEastAsia"/>
                <w:lang w:eastAsia="zh-CN"/>
              </w:rPr>
            </w:pPr>
          </w:p>
        </w:tc>
        <w:tc>
          <w:tcPr>
            <w:tcW w:w="1395" w:type="pct"/>
            <w:tcBorders>
              <w:bottom w:val="single" w:sz="4" w:space="0" w:color="auto"/>
              <w:right w:val="single" w:sz="4" w:space="0" w:color="auto"/>
            </w:tcBorders>
            <w:vAlign w:val="center"/>
          </w:tcPr>
          <w:p w:rsidR="00E34C41" w:rsidRDefault="00637D33">
            <w:pPr>
              <w:spacing w:before="70" w:line="220" w:lineRule="auto"/>
              <w:ind w:firstLineChars="0" w:firstLine="0"/>
              <w:jc w:val="center"/>
              <w:rPr>
                <w:rFonts w:asciiTheme="minorEastAsia" w:hAnsiTheme="minorEastAsia" w:cstheme="minorEastAsia"/>
                <w:sz w:val="21"/>
                <w:szCs w:val="21"/>
              </w:rPr>
            </w:pPr>
            <w:r>
              <w:rPr>
                <w:rFonts w:asciiTheme="minorEastAsia" w:hAnsiTheme="minorEastAsia" w:cstheme="minorEastAsia" w:hint="eastAsia"/>
                <w:spacing w:val="-1"/>
                <w:sz w:val="21"/>
                <w:szCs w:val="21"/>
              </w:rPr>
              <w:t>2.2</w:t>
            </w:r>
            <w:r>
              <w:rPr>
                <w:rFonts w:asciiTheme="minorEastAsia" w:hAnsiTheme="minorEastAsia" w:cstheme="minorEastAsia" w:hint="eastAsia"/>
                <w:spacing w:val="-1"/>
                <w:sz w:val="21"/>
                <w:szCs w:val="21"/>
              </w:rPr>
              <w:t>手语常用短语</w:t>
            </w:r>
          </w:p>
        </w:tc>
        <w:tc>
          <w:tcPr>
            <w:tcW w:w="2429" w:type="pct"/>
            <w:tcBorders>
              <w:left w:val="single" w:sz="4" w:space="0" w:color="auto"/>
              <w:right w:val="single" w:sz="2" w:space="0" w:color="000000"/>
            </w:tcBorders>
            <w:vAlign w:val="center"/>
          </w:tcPr>
          <w:p w:rsidR="00E34C41" w:rsidRDefault="00637D33">
            <w:pPr>
              <w:spacing w:before="97" w:line="312" w:lineRule="exact"/>
              <w:ind w:firstLineChars="0" w:firstLine="0"/>
              <w:rPr>
                <w:rFonts w:asciiTheme="minorEastAsia" w:hAnsiTheme="minorEastAsia" w:cstheme="minorEastAsia"/>
                <w:sz w:val="21"/>
                <w:szCs w:val="21"/>
              </w:rPr>
            </w:pPr>
            <w:r>
              <w:rPr>
                <w:rFonts w:asciiTheme="minorEastAsia" w:hAnsiTheme="minorEastAsia" w:cstheme="minorEastAsia" w:hint="eastAsia"/>
                <w:sz w:val="21"/>
                <w:szCs w:val="21"/>
              </w:rPr>
              <w:t>2.2.1</w:t>
            </w:r>
            <w:r>
              <w:rPr>
                <w:rFonts w:asciiTheme="minorEastAsia" w:hAnsiTheme="minorEastAsia" w:cstheme="minorEastAsia" w:hint="eastAsia"/>
                <w:sz w:val="21"/>
                <w:szCs w:val="21"/>
              </w:rPr>
              <w:t>能够掌握城市轨道交通客运服务常用短语服务乘客</w:t>
            </w:r>
          </w:p>
        </w:tc>
      </w:tr>
    </w:tbl>
    <w:p w:rsidR="00E34C41" w:rsidRDefault="00E34C41">
      <w:pPr>
        <w:ind w:firstLine="420"/>
        <w:rPr>
          <w:rFonts w:ascii="Arial"/>
          <w:sz w:val="21"/>
        </w:rPr>
      </w:pPr>
    </w:p>
    <w:p w:rsidR="00E34C41" w:rsidRDefault="00637D33">
      <w:pPr>
        <w:pStyle w:val="2"/>
        <w:rPr>
          <w:rFonts w:hint="default"/>
          <w:sz w:val="28"/>
          <w:szCs w:val="28"/>
        </w:rPr>
      </w:pPr>
      <w:r>
        <w:rPr>
          <w:sz w:val="28"/>
          <w:szCs w:val="28"/>
        </w:rPr>
        <w:t>四、考核项目及权重</w:t>
      </w:r>
    </w:p>
    <w:p w:rsidR="00E34C41" w:rsidRDefault="00637D33">
      <w:pPr>
        <w:ind w:firstLine="560"/>
        <w:rPr>
          <w:sz w:val="28"/>
          <w:szCs w:val="28"/>
        </w:rPr>
      </w:pPr>
      <w:r>
        <w:rPr>
          <w:rFonts w:hint="eastAsia"/>
          <w:sz w:val="28"/>
          <w:szCs w:val="28"/>
        </w:rPr>
        <w:t>结合考试范围给定</w:t>
      </w:r>
      <w:r>
        <w:rPr>
          <w:rFonts w:hint="eastAsia"/>
          <w:sz w:val="28"/>
          <w:szCs w:val="28"/>
        </w:rPr>
        <w:t>202</w:t>
      </w:r>
      <w:r w:rsidR="005104E1">
        <w:rPr>
          <w:rFonts w:hint="eastAsia"/>
          <w:sz w:val="28"/>
          <w:szCs w:val="28"/>
        </w:rPr>
        <w:t>6</w:t>
      </w:r>
      <w:r>
        <w:rPr>
          <w:rFonts w:hint="eastAsia"/>
          <w:sz w:val="28"/>
          <w:szCs w:val="28"/>
        </w:rPr>
        <w:t>年考核项目及权重，如表</w:t>
      </w:r>
      <w:r>
        <w:rPr>
          <w:rFonts w:hint="eastAsia"/>
          <w:sz w:val="28"/>
          <w:szCs w:val="28"/>
        </w:rPr>
        <w:t>2</w:t>
      </w:r>
      <w:r>
        <w:rPr>
          <w:rFonts w:hint="eastAsia"/>
          <w:sz w:val="28"/>
          <w:szCs w:val="28"/>
        </w:rPr>
        <w:t>所示。</w:t>
      </w:r>
    </w:p>
    <w:p w:rsidR="00E34C41" w:rsidRDefault="00E34C41">
      <w:pPr>
        <w:ind w:firstLine="560"/>
        <w:rPr>
          <w:sz w:val="28"/>
          <w:szCs w:val="28"/>
        </w:rPr>
      </w:pPr>
    </w:p>
    <w:p w:rsidR="00E34C41" w:rsidRDefault="00E34C41">
      <w:pPr>
        <w:ind w:firstLine="560"/>
        <w:rPr>
          <w:sz w:val="28"/>
          <w:szCs w:val="28"/>
        </w:rPr>
      </w:pPr>
    </w:p>
    <w:p w:rsidR="00E34C41" w:rsidRDefault="00637D33">
      <w:pPr>
        <w:ind w:firstLine="482"/>
        <w:jc w:val="center"/>
        <w:rPr>
          <w:rFonts w:asciiTheme="minorEastAsia" w:hAnsiTheme="minorEastAsia" w:cstheme="minorEastAsia"/>
          <w:b/>
          <w:bCs/>
          <w:szCs w:val="32"/>
        </w:rPr>
      </w:pPr>
      <w:r>
        <w:rPr>
          <w:rFonts w:asciiTheme="minorEastAsia" w:hAnsiTheme="minorEastAsia" w:cstheme="minorEastAsia" w:hint="eastAsia"/>
          <w:b/>
          <w:bCs/>
          <w:szCs w:val="32"/>
        </w:rPr>
        <w:lastRenderedPageBreak/>
        <w:t>表</w:t>
      </w:r>
      <w:r>
        <w:rPr>
          <w:rFonts w:asciiTheme="minorEastAsia" w:hAnsiTheme="minorEastAsia" w:cstheme="minorEastAsia" w:hint="eastAsia"/>
          <w:b/>
          <w:bCs/>
          <w:szCs w:val="32"/>
        </w:rPr>
        <w:t>2</w:t>
      </w:r>
      <w:r>
        <w:rPr>
          <w:rFonts w:asciiTheme="minorEastAsia" w:hAnsiTheme="minorEastAsia" w:cstheme="minorEastAsia" w:hint="eastAsia"/>
          <w:b/>
          <w:bCs/>
          <w:szCs w:val="32"/>
        </w:rPr>
        <w:t xml:space="preserve">  202</w:t>
      </w:r>
      <w:r w:rsidR="005104E1">
        <w:rPr>
          <w:rFonts w:asciiTheme="minorEastAsia" w:hAnsiTheme="minorEastAsia" w:cstheme="minorEastAsia" w:hint="eastAsia"/>
          <w:b/>
          <w:bCs/>
          <w:szCs w:val="32"/>
        </w:rPr>
        <w:t>6</w:t>
      </w:r>
      <w:r>
        <w:rPr>
          <w:rFonts w:asciiTheme="minorEastAsia" w:hAnsiTheme="minorEastAsia" w:cstheme="minorEastAsia" w:hint="eastAsia"/>
          <w:b/>
          <w:bCs/>
          <w:szCs w:val="32"/>
        </w:rPr>
        <w:t>年考核项目及权重</w:t>
      </w:r>
    </w:p>
    <w:p w:rsidR="00E34C41" w:rsidRDefault="00E34C41">
      <w:pPr>
        <w:spacing w:line="51" w:lineRule="exact"/>
        <w:ind w:firstLine="480"/>
        <w:rPr>
          <w:rFonts w:asciiTheme="minorEastAsia" w:hAnsiTheme="minorEastAsia" w:cstheme="minorEastAsia"/>
        </w:rPr>
      </w:pPr>
    </w:p>
    <w:tbl>
      <w:tblPr>
        <w:tblStyle w:val="TableNormal"/>
        <w:tblW w:w="8886" w:type="dxa"/>
        <w:tblInd w:w="-4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1900"/>
        <w:gridCol w:w="4020"/>
        <w:gridCol w:w="722"/>
        <w:gridCol w:w="622"/>
        <w:gridCol w:w="1622"/>
      </w:tblGrid>
      <w:tr w:rsidR="00E34C41">
        <w:trPr>
          <w:trHeight w:val="320"/>
        </w:trPr>
        <w:tc>
          <w:tcPr>
            <w:tcW w:w="1900" w:type="dxa"/>
            <w:tcBorders>
              <w:top w:val="single" w:sz="4" w:space="0" w:color="auto"/>
              <w:left w:val="single" w:sz="4" w:space="0" w:color="auto"/>
              <w:bottom w:val="single" w:sz="4" w:space="0" w:color="auto"/>
              <w:right w:val="single" w:sz="4" w:space="0" w:color="auto"/>
            </w:tcBorders>
          </w:tcPr>
          <w:p w:rsidR="00E34C41" w:rsidRDefault="00637D33">
            <w:pPr>
              <w:spacing w:before="67" w:line="220" w:lineRule="auto"/>
              <w:ind w:firstLineChars="100" w:firstLine="210"/>
              <w:jc w:val="center"/>
              <w:rPr>
                <w:rFonts w:asciiTheme="minorEastAsia" w:hAnsiTheme="minorEastAsia" w:cstheme="minorEastAsia"/>
                <w:sz w:val="21"/>
                <w:szCs w:val="21"/>
              </w:rPr>
            </w:pPr>
            <w:r>
              <w:rPr>
                <w:rFonts w:asciiTheme="minorEastAsia" w:hAnsiTheme="minorEastAsia" w:cstheme="minorEastAsia" w:hint="eastAsia"/>
                <w:sz w:val="21"/>
                <w:szCs w:val="21"/>
              </w:rPr>
              <w:t>考核内容</w:t>
            </w:r>
          </w:p>
        </w:tc>
        <w:tc>
          <w:tcPr>
            <w:tcW w:w="4020" w:type="dxa"/>
            <w:tcBorders>
              <w:top w:val="single" w:sz="4" w:space="0" w:color="auto"/>
              <w:left w:val="single" w:sz="4" w:space="0" w:color="auto"/>
              <w:bottom w:val="single" w:sz="4" w:space="0" w:color="auto"/>
              <w:right w:val="single" w:sz="4" w:space="0" w:color="auto"/>
            </w:tcBorders>
          </w:tcPr>
          <w:p w:rsidR="00E34C41" w:rsidRDefault="00637D33">
            <w:pPr>
              <w:spacing w:before="67" w:line="220" w:lineRule="auto"/>
              <w:ind w:firstLineChars="100" w:firstLine="210"/>
              <w:jc w:val="center"/>
              <w:rPr>
                <w:rFonts w:asciiTheme="minorEastAsia" w:hAnsiTheme="minorEastAsia" w:cstheme="minorEastAsia"/>
                <w:sz w:val="21"/>
                <w:szCs w:val="21"/>
              </w:rPr>
            </w:pPr>
            <w:r>
              <w:rPr>
                <w:rFonts w:asciiTheme="minorEastAsia" w:hAnsiTheme="minorEastAsia" w:cstheme="minorEastAsia" w:hint="eastAsia"/>
                <w:sz w:val="21"/>
                <w:szCs w:val="21"/>
              </w:rPr>
              <w:t>考核要点</w:t>
            </w:r>
          </w:p>
        </w:tc>
        <w:tc>
          <w:tcPr>
            <w:tcW w:w="1344" w:type="dxa"/>
            <w:gridSpan w:val="2"/>
            <w:tcBorders>
              <w:top w:val="single" w:sz="4" w:space="0" w:color="auto"/>
              <w:left w:val="single" w:sz="4" w:space="0" w:color="auto"/>
              <w:bottom w:val="single" w:sz="4" w:space="0" w:color="auto"/>
              <w:right w:val="single" w:sz="4" w:space="0" w:color="auto"/>
            </w:tcBorders>
          </w:tcPr>
          <w:p w:rsidR="00E34C41" w:rsidRDefault="00637D33">
            <w:pPr>
              <w:spacing w:before="67" w:line="220" w:lineRule="auto"/>
              <w:ind w:firstLine="420"/>
              <w:rPr>
                <w:rFonts w:asciiTheme="minorEastAsia" w:hAnsiTheme="minorEastAsia" w:cstheme="minorEastAsia"/>
                <w:sz w:val="21"/>
                <w:szCs w:val="21"/>
              </w:rPr>
            </w:pPr>
            <w:r>
              <w:rPr>
                <w:rFonts w:asciiTheme="minorEastAsia" w:hAnsiTheme="minorEastAsia" w:cstheme="minorEastAsia" w:hint="eastAsia"/>
                <w:sz w:val="21"/>
                <w:szCs w:val="21"/>
              </w:rPr>
              <w:t>权重</w:t>
            </w:r>
          </w:p>
        </w:tc>
        <w:tc>
          <w:tcPr>
            <w:tcW w:w="1622" w:type="dxa"/>
            <w:tcBorders>
              <w:top w:val="single" w:sz="4" w:space="0" w:color="auto"/>
              <w:left w:val="single" w:sz="4" w:space="0" w:color="auto"/>
              <w:bottom w:val="single" w:sz="4" w:space="0" w:color="auto"/>
              <w:right w:val="single" w:sz="4" w:space="0" w:color="auto"/>
            </w:tcBorders>
          </w:tcPr>
          <w:p w:rsidR="00E34C41" w:rsidRDefault="00637D33">
            <w:pPr>
              <w:spacing w:before="67" w:line="220" w:lineRule="auto"/>
              <w:ind w:firstLine="420"/>
              <w:rPr>
                <w:rFonts w:asciiTheme="minorEastAsia" w:hAnsiTheme="minorEastAsia" w:cstheme="minorEastAsia"/>
                <w:sz w:val="21"/>
                <w:szCs w:val="21"/>
              </w:rPr>
            </w:pPr>
            <w:r>
              <w:rPr>
                <w:rFonts w:asciiTheme="minorEastAsia" w:hAnsiTheme="minorEastAsia" w:cstheme="minorEastAsia" w:hint="eastAsia"/>
                <w:sz w:val="21"/>
                <w:szCs w:val="21"/>
              </w:rPr>
              <w:t>时间要求</w:t>
            </w:r>
          </w:p>
        </w:tc>
      </w:tr>
      <w:tr w:rsidR="00E34C41">
        <w:trPr>
          <w:trHeight w:val="563"/>
        </w:trPr>
        <w:tc>
          <w:tcPr>
            <w:tcW w:w="1900" w:type="dxa"/>
            <w:vMerge w:val="restart"/>
            <w:tcBorders>
              <w:top w:val="single" w:sz="4" w:space="0" w:color="auto"/>
              <w:left w:val="single" w:sz="4" w:space="0" w:color="auto"/>
              <w:right w:val="single" w:sz="4" w:space="0" w:color="auto"/>
            </w:tcBorders>
            <w:vAlign w:val="center"/>
          </w:tcPr>
          <w:p w:rsidR="00E34C41" w:rsidRDefault="00637D33">
            <w:pPr>
              <w:spacing w:before="63" w:line="271" w:lineRule="auto"/>
              <w:ind w:right="101" w:firstLineChars="0" w:firstLine="0"/>
              <w:jc w:val="center"/>
              <w:rPr>
                <w:rFonts w:asciiTheme="minorEastAsia" w:hAnsiTheme="minorEastAsia" w:cstheme="minorEastAsia"/>
                <w:sz w:val="21"/>
                <w:szCs w:val="21"/>
              </w:rPr>
            </w:pPr>
            <w:r>
              <w:rPr>
                <w:rFonts w:asciiTheme="minorEastAsia" w:hAnsiTheme="minorEastAsia" w:cstheme="minorEastAsia" w:hint="eastAsia"/>
                <w:spacing w:val="-1"/>
                <w:sz w:val="21"/>
                <w:szCs w:val="21"/>
              </w:rPr>
              <w:t>仪表礼仪</w:t>
            </w:r>
          </w:p>
        </w:tc>
        <w:tc>
          <w:tcPr>
            <w:tcW w:w="4020" w:type="dxa"/>
            <w:tcBorders>
              <w:top w:val="single" w:sz="4" w:space="0" w:color="auto"/>
              <w:left w:val="single" w:sz="4" w:space="0" w:color="auto"/>
              <w:bottom w:val="single" w:sz="4" w:space="0" w:color="auto"/>
              <w:right w:val="single" w:sz="4" w:space="0" w:color="auto"/>
            </w:tcBorders>
            <w:vAlign w:val="center"/>
          </w:tcPr>
          <w:p w:rsidR="00E34C41" w:rsidRDefault="00637D33">
            <w:pPr>
              <w:spacing w:before="67" w:line="219" w:lineRule="auto"/>
              <w:ind w:firstLineChars="0" w:firstLine="0"/>
              <w:rPr>
                <w:rFonts w:asciiTheme="minorEastAsia" w:hAnsiTheme="minorEastAsia" w:cstheme="minorEastAsia"/>
                <w:sz w:val="21"/>
                <w:szCs w:val="21"/>
              </w:rPr>
            </w:pPr>
            <w:r>
              <w:rPr>
                <w:rFonts w:asciiTheme="minorEastAsia" w:hAnsiTheme="minorEastAsia" w:cstheme="minorEastAsia" w:hint="eastAsia"/>
                <w:sz w:val="21"/>
                <w:szCs w:val="21"/>
              </w:rPr>
              <w:t>男生：独立完成温莎结领带系法，整理自身整体形象</w:t>
            </w:r>
          </w:p>
        </w:tc>
        <w:tc>
          <w:tcPr>
            <w:tcW w:w="722" w:type="dxa"/>
            <w:vMerge w:val="restart"/>
            <w:tcBorders>
              <w:top w:val="single" w:sz="4" w:space="0" w:color="auto"/>
              <w:left w:val="single" w:sz="4" w:space="0" w:color="auto"/>
              <w:right w:val="single" w:sz="4" w:space="0" w:color="auto"/>
            </w:tcBorders>
            <w:vAlign w:val="center"/>
          </w:tcPr>
          <w:p w:rsidR="00E34C41" w:rsidRDefault="00637D33">
            <w:pPr>
              <w:pStyle w:val="TableText"/>
              <w:ind w:firstLineChars="0" w:firstLine="0"/>
              <w:jc w:val="center"/>
              <w:rPr>
                <w:rFonts w:asciiTheme="minorEastAsia" w:eastAsiaTheme="minorEastAsia" w:hAnsiTheme="minorEastAsia" w:cstheme="minorEastAsia"/>
                <w:lang w:eastAsia="zh-CN"/>
              </w:rPr>
            </w:pPr>
            <w:r>
              <w:rPr>
                <w:rFonts w:asciiTheme="minorEastAsia" w:eastAsiaTheme="minorEastAsia" w:hAnsiTheme="minorEastAsia" w:cstheme="minorEastAsia" w:hint="eastAsia"/>
                <w:lang w:eastAsia="zh-CN"/>
              </w:rPr>
              <w:t>30</w:t>
            </w:r>
          </w:p>
        </w:tc>
        <w:tc>
          <w:tcPr>
            <w:tcW w:w="622" w:type="dxa"/>
            <w:vMerge w:val="restart"/>
            <w:tcBorders>
              <w:top w:val="single" w:sz="4" w:space="0" w:color="auto"/>
              <w:left w:val="single" w:sz="4" w:space="0" w:color="auto"/>
              <w:right w:val="single" w:sz="4" w:space="0" w:color="auto"/>
            </w:tcBorders>
            <w:vAlign w:val="center"/>
          </w:tcPr>
          <w:p w:rsidR="00E34C41" w:rsidRDefault="00637D33">
            <w:pPr>
              <w:pStyle w:val="TableText"/>
              <w:ind w:firstLineChars="100" w:firstLine="210"/>
              <w:rPr>
                <w:rFonts w:asciiTheme="minorEastAsia" w:eastAsiaTheme="minorEastAsia" w:hAnsiTheme="minorEastAsia" w:cstheme="minorEastAsia"/>
                <w:lang w:eastAsia="zh-CN"/>
              </w:rPr>
            </w:pPr>
            <w:r>
              <w:rPr>
                <w:rFonts w:asciiTheme="minorEastAsia" w:eastAsiaTheme="minorEastAsia" w:hAnsiTheme="minorEastAsia" w:cstheme="minorEastAsia" w:hint="eastAsia"/>
                <w:lang w:eastAsia="zh-CN"/>
              </w:rPr>
              <w:t>200</w:t>
            </w:r>
          </w:p>
        </w:tc>
        <w:tc>
          <w:tcPr>
            <w:tcW w:w="1622" w:type="dxa"/>
            <w:vMerge w:val="restart"/>
            <w:tcBorders>
              <w:top w:val="single" w:sz="4" w:space="0" w:color="auto"/>
              <w:left w:val="single" w:sz="4" w:space="0" w:color="auto"/>
              <w:right w:val="single" w:sz="4" w:space="0" w:color="auto"/>
            </w:tcBorders>
            <w:vAlign w:val="center"/>
          </w:tcPr>
          <w:p w:rsidR="00E34C41" w:rsidRDefault="00637D33">
            <w:pPr>
              <w:pStyle w:val="TableText"/>
              <w:ind w:firstLineChars="100" w:firstLine="206"/>
              <w:rPr>
                <w:rFonts w:asciiTheme="minorEastAsia" w:eastAsiaTheme="minorEastAsia" w:hAnsiTheme="minorEastAsia" w:cstheme="minorEastAsia"/>
              </w:rPr>
            </w:pPr>
            <w:r>
              <w:rPr>
                <w:rFonts w:asciiTheme="minorEastAsia" w:eastAsiaTheme="minorEastAsia" w:hAnsiTheme="minorEastAsia" w:cstheme="minorEastAsia" w:hint="eastAsia"/>
                <w:spacing w:val="-2"/>
                <w:lang w:eastAsia="zh-CN"/>
              </w:rPr>
              <w:t>2</w:t>
            </w:r>
            <w:r>
              <w:rPr>
                <w:rFonts w:asciiTheme="minorEastAsia" w:eastAsiaTheme="minorEastAsia" w:hAnsiTheme="minorEastAsia" w:cstheme="minorEastAsia" w:hint="eastAsia"/>
                <w:spacing w:val="-2"/>
              </w:rPr>
              <w:t>分钟内完</w:t>
            </w:r>
            <w:r>
              <w:rPr>
                <w:rFonts w:asciiTheme="minorEastAsia" w:eastAsiaTheme="minorEastAsia" w:hAnsiTheme="minorEastAsia" w:cstheme="minorEastAsia" w:hint="eastAsia"/>
              </w:rPr>
              <w:t>成</w:t>
            </w:r>
          </w:p>
        </w:tc>
      </w:tr>
      <w:tr w:rsidR="00E34C41">
        <w:trPr>
          <w:trHeight w:val="636"/>
        </w:trPr>
        <w:tc>
          <w:tcPr>
            <w:tcW w:w="1900" w:type="dxa"/>
            <w:vMerge/>
            <w:tcBorders>
              <w:left w:val="single" w:sz="4" w:space="0" w:color="auto"/>
              <w:bottom w:val="single" w:sz="4" w:space="0" w:color="auto"/>
              <w:right w:val="single" w:sz="4" w:space="0" w:color="auto"/>
            </w:tcBorders>
            <w:vAlign w:val="center"/>
          </w:tcPr>
          <w:p w:rsidR="00E34C41" w:rsidRDefault="00E34C41">
            <w:pPr>
              <w:spacing w:before="67" w:line="219" w:lineRule="auto"/>
              <w:ind w:firstLine="480"/>
              <w:jc w:val="center"/>
            </w:pPr>
          </w:p>
        </w:tc>
        <w:tc>
          <w:tcPr>
            <w:tcW w:w="4020" w:type="dxa"/>
            <w:tcBorders>
              <w:top w:val="single" w:sz="4" w:space="0" w:color="auto"/>
              <w:left w:val="single" w:sz="4" w:space="0" w:color="auto"/>
              <w:bottom w:val="single" w:sz="4" w:space="0" w:color="auto"/>
              <w:right w:val="single" w:sz="4" w:space="0" w:color="auto"/>
            </w:tcBorders>
            <w:vAlign w:val="center"/>
          </w:tcPr>
          <w:p w:rsidR="00E34C41" w:rsidRDefault="00637D33">
            <w:pPr>
              <w:spacing w:before="67" w:line="219" w:lineRule="auto"/>
              <w:ind w:firstLineChars="0" w:firstLine="0"/>
              <w:rPr>
                <w:rFonts w:asciiTheme="minorEastAsia" w:hAnsiTheme="minorEastAsia" w:cstheme="minorEastAsia"/>
                <w:sz w:val="21"/>
                <w:szCs w:val="21"/>
              </w:rPr>
            </w:pPr>
            <w:r>
              <w:rPr>
                <w:rFonts w:asciiTheme="minorEastAsia" w:hAnsiTheme="minorEastAsia" w:cstheme="minorEastAsia" w:hint="eastAsia"/>
                <w:sz w:val="21"/>
                <w:szCs w:val="21"/>
              </w:rPr>
              <w:t>女生：独立完成指定丝巾系法，整理自身整体形象</w:t>
            </w:r>
          </w:p>
        </w:tc>
        <w:tc>
          <w:tcPr>
            <w:tcW w:w="722" w:type="dxa"/>
            <w:vMerge/>
            <w:tcBorders>
              <w:left w:val="single" w:sz="4" w:space="0" w:color="auto"/>
              <w:bottom w:val="single" w:sz="4" w:space="0" w:color="auto"/>
              <w:right w:val="single" w:sz="4" w:space="0" w:color="auto"/>
            </w:tcBorders>
            <w:vAlign w:val="center"/>
          </w:tcPr>
          <w:p w:rsidR="00E34C41" w:rsidRDefault="00E34C41">
            <w:pPr>
              <w:spacing w:before="67" w:line="219" w:lineRule="auto"/>
              <w:ind w:firstLine="420"/>
              <w:jc w:val="center"/>
              <w:rPr>
                <w:rFonts w:asciiTheme="minorEastAsia" w:hAnsiTheme="minorEastAsia" w:cstheme="minorEastAsia"/>
                <w:sz w:val="21"/>
                <w:szCs w:val="21"/>
              </w:rPr>
            </w:pPr>
          </w:p>
        </w:tc>
        <w:tc>
          <w:tcPr>
            <w:tcW w:w="622" w:type="dxa"/>
            <w:vMerge/>
            <w:tcBorders>
              <w:left w:val="single" w:sz="4" w:space="0" w:color="auto"/>
              <w:right w:val="single" w:sz="4" w:space="0" w:color="auto"/>
            </w:tcBorders>
            <w:vAlign w:val="center"/>
          </w:tcPr>
          <w:p w:rsidR="00E34C41" w:rsidRDefault="00E34C41">
            <w:pPr>
              <w:spacing w:before="67" w:line="219" w:lineRule="auto"/>
              <w:ind w:firstLine="420"/>
              <w:jc w:val="center"/>
              <w:rPr>
                <w:rFonts w:asciiTheme="minorEastAsia" w:hAnsiTheme="minorEastAsia" w:cstheme="minorEastAsia"/>
                <w:sz w:val="21"/>
                <w:szCs w:val="21"/>
              </w:rPr>
            </w:pPr>
          </w:p>
        </w:tc>
        <w:tc>
          <w:tcPr>
            <w:tcW w:w="1622" w:type="dxa"/>
            <w:vMerge/>
            <w:tcBorders>
              <w:left w:val="single" w:sz="4" w:space="0" w:color="auto"/>
              <w:bottom w:val="single" w:sz="4" w:space="0" w:color="auto"/>
              <w:right w:val="single" w:sz="4" w:space="0" w:color="auto"/>
            </w:tcBorders>
            <w:vAlign w:val="center"/>
          </w:tcPr>
          <w:p w:rsidR="00E34C41" w:rsidRDefault="00E34C41">
            <w:pPr>
              <w:spacing w:before="67" w:line="219" w:lineRule="auto"/>
              <w:ind w:firstLine="420"/>
              <w:jc w:val="center"/>
              <w:rPr>
                <w:rFonts w:asciiTheme="minorEastAsia" w:hAnsiTheme="minorEastAsia" w:cstheme="minorEastAsia"/>
                <w:sz w:val="21"/>
                <w:szCs w:val="21"/>
              </w:rPr>
            </w:pPr>
          </w:p>
        </w:tc>
      </w:tr>
      <w:tr w:rsidR="00E34C41">
        <w:trPr>
          <w:trHeight w:val="407"/>
        </w:trPr>
        <w:tc>
          <w:tcPr>
            <w:tcW w:w="1900" w:type="dxa"/>
            <w:vMerge w:val="restart"/>
            <w:tcBorders>
              <w:top w:val="single" w:sz="4" w:space="0" w:color="auto"/>
              <w:left w:val="single" w:sz="4" w:space="0" w:color="auto"/>
              <w:right w:val="single" w:sz="4" w:space="0" w:color="auto"/>
            </w:tcBorders>
            <w:vAlign w:val="center"/>
          </w:tcPr>
          <w:p w:rsidR="00E34C41" w:rsidRDefault="00637D33">
            <w:pPr>
              <w:spacing w:before="70" w:line="220" w:lineRule="auto"/>
              <w:ind w:firstLineChars="0" w:firstLine="0"/>
              <w:jc w:val="center"/>
              <w:rPr>
                <w:rFonts w:asciiTheme="minorEastAsia" w:hAnsiTheme="minorEastAsia" w:cstheme="minorEastAsia"/>
                <w:sz w:val="21"/>
                <w:szCs w:val="21"/>
              </w:rPr>
            </w:pPr>
            <w:r>
              <w:rPr>
                <w:rFonts w:asciiTheme="minorEastAsia" w:hAnsiTheme="minorEastAsia" w:cstheme="minorEastAsia" w:hint="eastAsia"/>
                <w:sz w:val="21"/>
                <w:szCs w:val="21"/>
              </w:rPr>
              <w:t>站姿礼仪</w:t>
            </w:r>
          </w:p>
        </w:tc>
        <w:tc>
          <w:tcPr>
            <w:tcW w:w="4020" w:type="dxa"/>
            <w:tcBorders>
              <w:top w:val="single" w:sz="4" w:space="0" w:color="auto"/>
              <w:left w:val="single" w:sz="4" w:space="0" w:color="auto"/>
              <w:bottom w:val="single" w:sz="4" w:space="0" w:color="auto"/>
              <w:right w:val="single" w:sz="4" w:space="0" w:color="auto"/>
            </w:tcBorders>
            <w:vAlign w:val="center"/>
          </w:tcPr>
          <w:p w:rsidR="00E34C41" w:rsidRDefault="00637D33">
            <w:pPr>
              <w:spacing w:before="67" w:line="219" w:lineRule="auto"/>
              <w:ind w:firstLineChars="0" w:firstLine="0"/>
              <w:rPr>
                <w:rFonts w:asciiTheme="minorEastAsia" w:hAnsiTheme="minorEastAsia" w:cstheme="minorEastAsia"/>
                <w:sz w:val="21"/>
                <w:szCs w:val="21"/>
              </w:rPr>
            </w:pPr>
            <w:r>
              <w:rPr>
                <w:rFonts w:asciiTheme="minorEastAsia" w:hAnsiTheme="minorEastAsia" w:cstheme="minorEastAsia" w:hint="eastAsia"/>
                <w:sz w:val="21"/>
                <w:szCs w:val="21"/>
              </w:rPr>
              <w:t>根据性别独立完成日常立岗时站姿动作</w:t>
            </w:r>
          </w:p>
        </w:tc>
        <w:tc>
          <w:tcPr>
            <w:tcW w:w="722" w:type="dxa"/>
            <w:tcBorders>
              <w:top w:val="single" w:sz="4" w:space="0" w:color="auto"/>
              <w:left w:val="single" w:sz="4" w:space="0" w:color="auto"/>
              <w:right w:val="single" w:sz="4" w:space="0" w:color="auto"/>
            </w:tcBorders>
            <w:vAlign w:val="center"/>
          </w:tcPr>
          <w:p w:rsidR="00E34C41" w:rsidRDefault="00637D33">
            <w:pPr>
              <w:spacing w:before="67" w:line="219" w:lineRule="auto"/>
              <w:ind w:firstLineChars="0" w:firstLine="0"/>
              <w:jc w:val="center"/>
              <w:rPr>
                <w:rFonts w:asciiTheme="minorEastAsia" w:hAnsiTheme="minorEastAsia" w:cstheme="minorEastAsia"/>
                <w:spacing w:val="-3"/>
                <w:sz w:val="21"/>
                <w:szCs w:val="21"/>
              </w:rPr>
            </w:pPr>
            <w:r>
              <w:rPr>
                <w:rFonts w:asciiTheme="minorEastAsia" w:hAnsiTheme="minorEastAsia" w:cstheme="minorEastAsia" w:hint="eastAsia"/>
                <w:sz w:val="21"/>
                <w:szCs w:val="21"/>
              </w:rPr>
              <w:t>10</w:t>
            </w:r>
          </w:p>
        </w:tc>
        <w:tc>
          <w:tcPr>
            <w:tcW w:w="622" w:type="dxa"/>
            <w:vMerge/>
            <w:tcBorders>
              <w:left w:val="single" w:sz="4" w:space="0" w:color="auto"/>
              <w:right w:val="single" w:sz="4" w:space="0" w:color="auto"/>
            </w:tcBorders>
            <w:vAlign w:val="center"/>
          </w:tcPr>
          <w:p w:rsidR="00E34C41" w:rsidRDefault="00E34C41">
            <w:pPr>
              <w:spacing w:before="228" w:line="225" w:lineRule="auto"/>
              <w:ind w:firstLine="408"/>
              <w:rPr>
                <w:rFonts w:asciiTheme="minorEastAsia" w:hAnsiTheme="minorEastAsia" w:cstheme="minorEastAsia"/>
                <w:spacing w:val="-3"/>
                <w:sz w:val="21"/>
                <w:szCs w:val="21"/>
              </w:rPr>
            </w:pPr>
          </w:p>
        </w:tc>
        <w:tc>
          <w:tcPr>
            <w:tcW w:w="1622" w:type="dxa"/>
            <w:vMerge w:val="restart"/>
            <w:tcBorders>
              <w:top w:val="single" w:sz="4" w:space="0" w:color="auto"/>
              <w:left w:val="single" w:sz="4" w:space="0" w:color="auto"/>
              <w:right w:val="single" w:sz="4" w:space="0" w:color="auto"/>
            </w:tcBorders>
            <w:vAlign w:val="center"/>
          </w:tcPr>
          <w:p w:rsidR="00E34C41" w:rsidRDefault="00637D33">
            <w:pPr>
              <w:spacing w:before="74" w:line="270" w:lineRule="auto"/>
              <w:ind w:right="116" w:firstLineChars="0" w:firstLine="0"/>
              <w:jc w:val="center"/>
              <w:rPr>
                <w:rFonts w:asciiTheme="minorEastAsia" w:hAnsiTheme="minorEastAsia" w:cstheme="minorEastAsia"/>
                <w:sz w:val="21"/>
                <w:szCs w:val="21"/>
              </w:rPr>
            </w:pPr>
            <w:r>
              <w:rPr>
                <w:rFonts w:asciiTheme="minorEastAsia" w:hAnsiTheme="minorEastAsia" w:cstheme="minorEastAsia" w:hint="eastAsia"/>
                <w:spacing w:val="-2"/>
                <w:sz w:val="21"/>
                <w:szCs w:val="21"/>
              </w:rPr>
              <w:t>1</w:t>
            </w:r>
            <w:r>
              <w:rPr>
                <w:rFonts w:asciiTheme="minorEastAsia" w:hAnsiTheme="minorEastAsia" w:cstheme="minorEastAsia" w:hint="eastAsia"/>
                <w:spacing w:val="-2"/>
                <w:sz w:val="21"/>
                <w:szCs w:val="21"/>
              </w:rPr>
              <w:t>分钟内完</w:t>
            </w:r>
            <w:r>
              <w:rPr>
                <w:rFonts w:asciiTheme="minorEastAsia" w:hAnsiTheme="minorEastAsia" w:cstheme="minorEastAsia" w:hint="eastAsia"/>
                <w:sz w:val="21"/>
                <w:szCs w:val="21"/>
              </w:rPr>
              <w:t>成</w:t>
            </w:r>
          </w:p>
        </w:tc>
      </w:tr>
      <w:tr w:rsidR="00E34C41">
        <w:trPr>
          <w:trHeight w:val="346"/>
        </w:trPr>
        <w:tc>
          <w:tcPr>
            <w:tcW w:w="1900" w:type="dxa"/>
            <w:vMerge/>
            <w:tcBorders>
              <w:left w:val="single" w:sz="4" w:space="0" w:color="auto"/>
              <w:right w:val="single" w:sz="4" w:space="0" w:color="auto"/>
            </w:tcBorders>
            <w:vAlign w:val="center"/>
          </w:tcPr>
          <w:p w:rsidR="00E34C41" w:rsidRDefault="00E34C41">
            <w:pPr>
              <w:spacing w:before="67" w:line="219" w:lineRule="auto"/>
              <w:ind w:firstLineChars="0" w:firstLine="0"/>
            </w:pPr>
          </w:p>
        </w:tc>
        <w:tc>
          <w:tcPr>
            <w:tcW w:w="4020" w:type="dxa"/>
            <w:tcBorders>
              <w:top w:val="single" w:sz="4" w:space="0" w:color="auto"/>
              <w:left w:val="single" w:sz="4" w:space="0" w:color="auto"/>
              <w:bottom w:val="single" w:sz="4" w:space="0" w:color="auto"/>
              <w:right w:val="single" w:sz="4" w:space="0" w:color="auto"/>
            </w:tcBorders>
            <w:vAlign w:val="center"/>
          </w:tcPr>
          <w:p w:rsidR="00E34C41" w:rsidRDefault="00637D33">
            <w:pPr>
              <w:spacing w:before="67" w:line="219" w:lineRule="auto"/>
              <w:ind w:firstLineChars="0" w:firstLine="0"/>
              <w:rPr>
                <w:rFonts w:asciiTheme="minorEastAsia" w:hAnsiTheme="minorEastAsia" w:cstheme="minorEastAsia"/>
                <w:sz w:val="21"/>
                <w:szCs w:val="21"/>
              </w:rPr>
            </w:pPr>
            <w:r>
              <w:rPr>
                <w:rFonts w:asciiTheme="minorEastAsia" w:hAnsiTheme="minorEastAsia" w:cstheme="minorEastAsia" w:hint="eastAsia"/>
                <w:sz w:val="21"/>
                <w:szCs w:val="21"/>
              </w:rPr>
              <w:t>根据性别独立完成领导检阅时站姿动作</w:t>
            </w:r>
          </w:p>
        </w:tc>
        <w:tc>
          <w:tcPr>
            <w:tcW w:w="722" w:type="dxa"/>
            <w:tcBorders>
              <w:left w:val="single" w:sz="4" w:space="0" w:color="auto"/>
              <w:right w:val="single" w:sz="4" w:space="0" w:color="auto"/>
            </w:tcBorders>
            <w:vAlign w:val="center"/>
          </w:tcPr>
          <w:p w:rsidR="00E34C41" w:rsidRDefault="00637D33">
            <w:pPr>
              <w:spacing w:before="67" w:line="219" w:lineRule="auto"/>
              <w:ind w:firstLineChars="0" w:firstLine="0"/>
              <w:jc w:val="center"/>
              <w:rPr>
                <w:rFonts w:asciiTheme="minorEastAsia" w:hAnsiTheme="minorEastAsia" w:cstheme="minorEastAsia"/>
                <w:sz w:val="21"/>
                <w:szCs w:val="21"/>
              </w:rPr>
            </w:pPr>
            <w:r>
              <w:rPr>
                <w:rFonts w:asciiTheme="minorEastAsia" w:hAnsiTheme="minorEastAsia" w:cstheme="minorEastAsia" w:hint="eastAsia"/>
                <w:sz w:val="21"/>
                <w:szCs w:val="21"/>
              </w:rPr>
              <w:t>10</w:t>
            </w:r>
          </w:p>
        </w:tc>
        <w:tc>
          <w:tcPr>
            <w:tcW w:w="622" w:type="dxa"/>
            <w:vMerge/>
            <w:tcBorders>
              <w:left w:val="single" w:sz="4" w:space="0" w:color="auto"/>
              <w:right w:val="single" w:sz="4" w:space="0" w:color="auto"/>
            </w:tcBorders>
            <w:vAlign w:val="center"/>
          </w:tcPr>
          <w:p w:rsidR="00E34C41" w:rsidRDefault="00E34C41">
            <w:pPr>
              <w:spacing w:before="67" w:line="219" w:lineRule="auto"/>
              <w:ind w:firstLineChars="0" w:firstLine="0"/>
              <w:rPr>
                <w:rFonts w:asciiTheme="minorEastAsia" w:hAnsiTheme="minorEastAsia" w:cstheme="minorEastAsia"/>
                <w:sz w:val="21"/>
                <w:szCs w:val="21"/>
              </w:rPr>
            </w:pPr>
          </w:p>
        </w:tc>
        <w:tc>
          <w:tcPr>
            <w:tcW w:w="1622" w:type="dxa"/>
            <w:vMerge/>
            <w:tcBorders>
              <w:left w:val="single" w:sz="4" w:space="0" w:color="auto"/>
              <w:right w:val="single" w:sz="4" w:space="0" w:color="auto"/>
            </w:tcBorders>
            <w:vAlign w:val="center"/>
          </w:tcPr>
          <w:p w:rsidR="00E34C41" w:rsidRDefault="00E34C41">
            <w:pPr>
              <w:spacing w:before="67" w:line="219" w:lineRule="auto"/>
              <w:ind w:firstLineChars="0" w:firstLine="0"/>
              <w:rPr>
                <w:rFonts w:asciiTheme="minorEastAsia" w:hAnsiTheme="minorEastAsia" w:cstheme="minorEastAsia"/>
                <w:sz w:val="21"/>
                <w:szCs w:val="21"/>
              </w:rPr>
            </w:pPr>
          </w:p>
        </w:tc>
      </w:tr>
      <w:tr w:rsidR="00E34C41">
        <w:trPr>
          <w:trHeight w:val="283"/>
        </w:trPr>
        <w:tc>
          <w:tcPr>
            <w:tcW w:w="1900" w:type="dxa"/>
            <w:vMerge w:val="restart"/>
            <w:tcBorders>
              <w:top w:val="single" w:sz="4" w:space="0" w:color="auto"/>
              <w:left w:val="single" w:sz="4" w:space="0" w:color="auto"/>
              <w:right w:val="single" w:sz="4" w:space="0" w:color="auto"/>
            </w:tcBorders>
            <w:vAlign w:val="center"/>
          </w:tcPr>
          <w:p w:rsidR="00E34C41" w:rsidRDefault="00637D33">
            <w:pPr>
              <w:spacing w:before="59" w:line="220" w:lineRule="auto"/>
              <w:ind w:firstLineChars="0" w:firstLine="0"/>
              <w:jc w:val="center"/>
              <w:rPr>
                <w:rFonts w:asciiTheme="minorEastAsia" w:hAnsiTheme="minorEastAsia" w:cstheme="minorEastAsia"/>
                <w:sz w:val="21"/>
                <w:szCs w:val="21"/>
              </w:rPr>
            </w:pPr>
            <w:r>
              <w:rPr>
                <w:rFonts w:asciiTheme="minorEastAsia" w:hAnsiTheme="minorEastAsia" w:cstheme="minorEastAsia" w:hint="eastAsia"/>
                <w:sz w:val="21"/>
                <w:szCs w:val="21"/>
              </w:rPr>
              <w:t>坐姿礼仪</w:t>
            </w:r>
          </w:p>
        </w:tc>
        <w:tc>
          <w:tcPr>
            <w:tcW w:w="4020" w:type="dxa"/>
            <w:tcBorders>
              <w:top w:val="single" w:sz="4" w:space="0" w:color="auto"/>
              <w:left w:val="single" w:sz="4" w:space="0" w:color="auto"/>
              <w:bottom w:val="single" w:sz="4" w:space="0" w:color="auto"/>
              <w:right w:val="single" w:sz="4" w:space="0" w:color="auto"/>
            </w:tcBorders>
            <w:vAlign w:val="center"/>
          </w:tcPr>
          <w:p w:rsidR="00E34C41" w:rsidRDefault="00637D33">
            <w:pPr>
              <w:spacing w:before="67" w:line="219" w:lineRule="auto"/>
              <w:ind w:firstLineChars="0" w:firstLine="0"/>
              <w:rPr>
                <w:rFonts w:asciiTheme="minorEastAsia" w:hAnsiTheme="minorEastAsia" w:cstheme="minorEastAsia"/>
                <w:sz w:val="21"/>
                <w:szCs w:val="21"/>
              </w:rPr>
            </w:pPr>
            <w:r>
              <w:rPr>
                <w:rFonts w:asciiTheme="minorEastAsia" w:hAnsiTheme="minorEastAsia" w:cstheme="minorEastAsia" w:hint="eastAsia"/>
                <w:sz w:val="21"/>
                <w:szCs w:val="21"/>
              </w:rPr>
              <w:t>正确规范完成入座动作</w:t>
            </w:r>
          </w:p>
        </w:tc>
        <w:tc>
          <w:tcPr>
            <w:tcW w:w="722" w:type="dxa"/>
            <w:tcBorders>
              <w:left w:val="single" w:sz="4" w:space="0" w:color="auto"/>
              <w:right w:val="single" w:sz="4" w:space="0" w:color="auto"/>
            </w:tcBorders>
            <w:vAlign w:val="center"/>
          </w:tcPr>
          <w:p w:rsidR="00E34C41" w:rsidRDefault="00637D33">
            <w:pPr>
              <w:spacing w:before="67" w:line="219" w:lineRule="auto"/>
              <w:ind w:firstLineChars="0" w:firstLine="0"/>
              <w:jc w:val="center"/>
              <w:rPr>
                <w:rFonts w:asciiTheme="minorEastAsia" w:hAnsiTheme="minorEastAsia" w:cstheme="minorEastAsia"/>
                <w:spacing w:val="-3"/>
                <w:sz w:val="21"/>
                <w:szCs w:val="21"/>
              </w:rPr>
            </w:pPr>
            <w:r>
              <w:rPr>
                <w:rFonts w:asciiTheme="minorEastAsia" w:hAnsiTheme="minorEastAsia" w:cstheme="minorEastAsia" w:hint="eastAsia"/>
                <w:sz w:val="21"/>
                <w:szCs w:val="21"/>
              </w:rPr>
              <w:t>5</w:t>
            </w:r>
          </w:p>
        </w:tc>
        <w:tc>
          <w:tcPr>
            <w:tcW w:w="622" w:type="dxa"/>
            <w:vMerge/>
            <w:tcBorders>
              <w:left w:val="single" w:sz="4" w:space="0" w:color="auto"/>
              <w:right w:val="single" w:sz="4" w:space="0" w:color="auto"/>
            </w:tcBorders>
            <w:vAlign w:val="center"/>
          </w:tcPr>
          <w:p w:rsidR="00E34C41" w:rsidRDefault="00E34C41">
            <w:pPr>
              <w:spacing w:before="228" w:line="225" w:lineRule="auto"/>
              <w:ind w:firstLine="408"/>
              <w:rPr>
                <w:rFonts w:asciiTheme="minorEastAsia" w:hAnsiTheme="minorEastAsia" w:cstheme="minorEastAsia"/>
                <w:spacing w:val="-3"/>
                <w:sz w:val="21"/>
                <w:szCs w:val="21"/>
              </w:rPr>
            </w:pPr>
          </w:p>
        </w:tc>
        <w:tc>
          <w:tcPr>
            <w:tcW w:w="1622" w:type="dxa"/>
            <w:vMerge w:val="restart"/>
            <w:tcBorders>
              <w:left w:val="single" w:sz="4" w:space="0" w:color="auto"/>
              <w:right w:val="single" w:sz="4" w:space="0" w:color="auto"/>
            </w:tcBorders>
            <w:vAlign w:val="center"/>
          </w:tcPr>
          <w:p w:rsidR="00E34C41" w:rsidRDefault="00637D33">
            <w:pPr>
              <w:spacing w:before="74" w:line="270" w:lineRule="auto"/>
              <w:ind w:right="116" w:firstLineChars="100" w:firstLine="206"/>
              <w:jc w:val="left"/>
              <w:rPr>
                <w:rFonts w:asciiTheme="minorEastAsia" w:hAnsiTheme="minorEastAsia" w:cstheme="minorEastAsia"/>
                <w:spacing w:val="-2"/>
                <w:sz w:val="21"/>
                <w:szCs w:val="21"/>
              </w:rPr>
            </w:pPr>
            <w:r>
              <w:rPr>
                <w:rFonts w:asciiTheme="minorEastAsia" w:hAnsiTheme="minorEastAsia" w:cstheme="minorEastAsia" w:hint="eastAsia"/>
                <w:spacing w:val="-2"/>
                <w:sz w:val="21"/>
                <w:szCs w:val="21"/>
              </w:rPr>
              <w:t>1</w:t>
            </w:r>
            <w:r>
              <w:rPr>
                <w:rFonts w:asciiTheme="minorEastAsia" w:hAnsiTheme="minorEastAsia" w:cstheme="minorEastAsia" w:hint="eastAsia"/>
                <w:spacing w:val="-2"/>
                <w:sz w:val="21"/>
                <w:szCs w:val="21"/>
              </w:rPr>
              <w:t>分钟内完</w:t>
            </w:r>
            <w:r>
              <w:rPr>
                <w:rFonts w:asciiTheme="minorEastAsia" w:hAnsiTheme="minorEastAsia" w:cstheme="minorEastAsia" w:hint="eastAsia"/>
                <w:sz w:val="21"/>
                <w:szCs w:val="21"/>
              </w:rPr>
              <w:t>成</w:t>
            </w:r>
          </w:p>
        </w:tc>
      </w:tr>
      <w:tr w:rsidR="00E34C41">
        <w:trPr>
          <w:trHeight w:val="283"/>
        </w:trPr>
        <w:tc>
          <w:tcPr>
            <w:tcW w:w="1900" w:type="dxa"/>
            <w:vMerge/>
            <w:tcBorders>
              <w:left w:val="single" w:sz="4" w:space="0" w:color="auto"/>
              <w:right w:val="single" w:sz="4" w:space="0" w:color="auto"/>
            </w:tcBorders>
            <w:vAlign w:val="center"/>
          </w:tcPr>
          <w:p w:rsidR="00E34C41" w:rsidRDefault="00E34C41">
            <w:pPr>
              <w:spacing w:before="67" w:line="219" w:lineRule="auto"/>
              <w:ind w:firstLineChars="0" w:firstLine="0"/>
            </w:pPr>
          </w:p>
        </w:tc>
        <w:tc>
          <w:tcPr>
            <w:tcW w:w="4020" w:type="dxa"/>
            <w:tcBorders>
              <w:top w:val="single" w:sz="4" w:space="0" w:color="auto"/>
              <w:left w:val="single" w:sz="4" w:space="0" w:color="auto"/>
              <w:bottom w:val="single" w:sz="4" w:space="0" w:color="auto"/>
              <w:right w:val="single" w:sz="4" w:space="0" w:color="auto"/>
            </w:tcBorders>
            <w:vAlign w:val="center"/>
          </w:tcPr>
          <w:p w:rsidR="00E34C41" w:rsidRDefault="00637D33">
            <w:pPr>
              <w:spacing w:before="67" w:line="219" w:lineRule="auto"/>
              <w:ind w:firstLineChars="0" w:firstLine="0"/>
              <w:rPr>
                <w:rFonts w:asciiTheme="minorEastAsia" w:hAnsiTheme="minorEastAsia" w:cstheme="minorEastAsia"/>
                <w:sz w:val="21"/>
                <w:szCs w:val="21"/>
              </w:rPr>
            </w:pPr>
            <w:r>
              <w:rPr>
                <w:rFonts w:asciiTheme="minorEastAsia" w:hAnsiTheme="minorEastAsia" w:cstheme="minorEastAsia" w:hint="eastAsia"/>
                <w:sz w:val="21"/>
                <w:szCs w:val="21"/>
              </w:rPr>
              <w:t>根据自身性别标准完成</w:t>
            </w:r>
            <w:r>
              <w:rPr>
                <w:rFonts w:asciiTheme="minorEastAsia" w:hAnsiTheme="minorEastAsia" w:cstheme="minorEastAsia" w:hint="eastAsia"/>
                <w:sz w:val="21"/>
                <w:szCs w:val="21"/>
              </w:rPr>
              <w:t>3</w:t>
            </w:r>
            <w:r>
              <w:rPr>
                <w:rFonts w:asciiTheme="minorEastAsia" w:hAnsiTheme="minorEastAsia" w:cstheme="minorEastAsia" w:hint="eastAsia"/>
                <w:sz w:val="21"/>
                <w:szCs w:val="21"/>
              </w:rPr>
              <w:t>种坐姿动作</w:t>
            </w:r>
          </w:p>
        </w:tc>
        <w:tc>
          <w:tcPr>
            <w:tcW w:w="722" w:type="dxa"/>
            <w:tcBorders>
              <w:left w:val="single" w:sz="4" w:space="0" w:color="auto"/>
              <w:right w:val="single" w:sz="4" w:space="0" w:color="auto"/>
            </w:tcBorders>
            <w:vAlign w:val="center"/>
          </w:tcPr>
          <w:p w:rsidR="00E34C41" w:rsidRDefault="00637D33">
            <w:pPr>
              <w:spacing w:before="67" w:line="219" w:lineRule="auto"/>
              <w:ind w:firstLineChars="0" w:firstLine="0"/>
              <w:jc w:val="center"/>
              <w:rPr>
                <w:rFonts w:asciiTheme="minorEastAsia" w:hAnsiTheme="minorEastAsia" w:cstheme="minorEastAsia"/>
                <w:sz w:val="21"/>
                <w:szCs w:val="21"/>
              </w:rPr>
            </w:pPr>
            <w:r>
              <w:rPr>
                <w:rFonts w:asciiTheme="minorEastAsia" w:hAnsiTheme="minorEastAsia" w:cstheme="minorEastAsia" w:hint="eastAsia"/>
                <w:sz w:val="21"/>
                <w:szCs w:val="21"/>
              </w:rPr>
              <w:t>10</w:t>
            </w:r>
          </w:p>
        </w:tc>
        <w:tc>
          <w:tcPr>
            <w:tcW w:w="622" w:type="dxa"/>
            <w:vMerge/>
            <w:tcBorders>
              <w:left w:val="single" w:sz="4" w:space="0" w:color="auto"/>
              <w:right w:val="single" w:sz="4" w:space="0" w:color="auto"/>
            </w:tcBorders>
            <w:vAlign w:val="center"/>
          </w:tcPr>
          <w:p w:rsidR="00E34C41" w:rsidRDefault="00E34C41">
            <w:pPr>
              <w:spacing w:before="67" w:line="219" w:lineRule="auto"/>
              <w:ind w:firstLineChars="0" w:firstLine="0"/>
              <w:rPr>
                <w:rFonts w:asciiTheme="minorEastAsia" w:hAnsiTheme="minorEastAsia" w:cstheme="minorEastAsia"/>
                <w:sz w:val="21"/>
                <w:szCs w:val="21"/>
              </w:rPr>
            </w:pPr>
          </w:p>
        </w:tc>
        <w:tc>
          <w:tcPr>
            <w:tcW w:w="1622" w:type="dxa"/>
            <w:vMerge/>
            <w:tcBorders>
              <w:left w:val="single" w:sz="4" w:space="0" w:color="auto"/>
              <w:right w:val="single" w:sz="4" w:space="0" w:color="auto"/>
            </w:tcBorders>
            <w:vAlign w:val="center"/>
          </w:tcPr>
          <w:p w:rsidR="00E34C41" w:rsidRDefault="00E34C41">
            <w:pPr>
              <w:spacing w:before="67" w:line="219" w:lineRule="auto"/>
              <w:ind w:firstLineChars="0" w:firstLine="0"/>
              <w:rPr>
                <w:rFonts w:asciiTheme="minorEastAsia" w:hAnsiTheme="minorEastAsia" w:cstheme="minorEastAsia"/>
                <w:sz w:val="21"/>
                <w:szCs w:val="21"/>
              </w:rPr>
            </w:pPr>
          </w:p>
        </w:tc>
      </w:tr>
      <w:tr w:rsidR="00E34C41">
        <w:trPr>
          <w:trHeight w:val="283"/>
        </w:trPr>
        <w:tc>
          <w:tcPr>
            <w:tcW w:w="1900" w:type="dxa"/>
            <w:vMerge/>
            <w:tcBorders>
              <w:left w:val="single" w:sz="4" w:space="0" w:color="auto"/>
              <w:right w:val="single" w:sz="4" w:space="0" w:color="auto"/>
            </w:tcBorders>
            <w:vAlign w:val="center"/>
          </w:tcPr>
          <w:p w:rsidR="00E34C41" w:rsidRDefault="00E34C41">
            <w:pPr>
              <w:spacing w:before="67" w:line="219" w:lineRule="auto"/>
              <w:ind w:firstLineChars="0" w:firstLine="0"/>
              <w:rPr>
                <w:rFonts w:asciiTheme="minorEastAsia" w:hAnsiTheme="minorEastAsia" w:cstheme="minorEastAsia"/>
                <w:sz w:val="21"/>
                <w:szCs w:val="21"/>
              </w:rPr>
            </w:pPr>
          </w:p>
        </w:tc>
        <w:tc>
          <w:tcPr>
            <w:tcW w:w="4020" w:type="dxa"/>
            <w:tcBorders>
              <w:top w:val="single" w:sz="4" w:space="0" w:color="auto"/>
              <w:left w:val="single" w:sz="4" w:space="0" w:color="auto"/>
              <w:bottom w:val="single" w:sz="4" w:space="0" w:color="auto"/>
              <w:right w:val="single" w:sz="4" w:space="0" w:color="auto"/>
            </w:tcBorders>
            <w:vAlign w:val="center"/>
          </w:tcPr>
          <w:p w:rsidR="00E34C41" w:rsidRDefault="00637D33">
            <w:pPr>
              <w:spacing w:before="67" w:line="219" w:lineRule="auto"/>
              <w:ind w:firstLineChars="0" w:firstLine="0"/>
              <w:rPr>
                <w:rFonts w:asciiTheme="minorEastAsia" w:hAnsiTheme="minorEastAsia" w:cstheme="minorEastAsia"/>
                <w:sz w:val="21"/>
                <w:szCs w:val="21"/>
              </w:rPr>
            </w:pPr>
            <w:r>
              <w:rPr>
                <w:rFonts w:asciiTheme="minorEastAsia" w:hAnsiTheme="minorEastAsia" w:cstheme="minorEastAsia" w:hint="eastAsia"/>
                <w:sz w:val="21"/>
                <w:szCs w:val="21"/>
              </w:rPr>
              <w:t>正确完成离座动作</w:t>
            </w:r>
          </w:p>
        </w:tc>
        <w:tc>
          <w:tcPr>
            <w:tcW w:w="722" w:type="dxa"/>
            <w:tcBorders>
              <w:left w:val="single" w:sz="4" w:space="0" w:color="auto"/>
              <w:right w:val="single" w:sz="4" w:space="0" w:color="auto"/>
            </w:tcBorders>
            <w:vAlign w:val="center"/>
          </w:tcPr>
          <w:p w:rsidR="00E34C41" w:rsidRDefault="00637D33">
            <w:pPr>
              <w:spacing w:before="67" w:line="219" w:lineRule="auto"/>
              <w:ind w:firstLineChars="0" w:firstLine="0"/>
              <w:jc w:val="center"/>
              <w:rPr>
                <w:rFonts w:asciiTheme="minorEastAsia" w:hAnsiTheme="minorEastAsia" w:cstheme="minorEastAsia"/>
                <w:sz w:val="21"/>
                <w:szCs w:val="21"/>
              </w:rPr>
            </w:pPr>
            <w:r>
              <w:rPr>
                <w:rFonts w:asciiTheme="minorEastAsia" w:hAnsiTheme="minorEastAsia" w:cstheme="minorEastAsia" w:hint="eastAsia"/>
                <w:sz w:val="21"/>
                <w:szCs w:val="21"/>
              </w:rPr>
              <w:t>5</w:t>
            </w:r>
          </w:p>
        </w:tc>
        <w:tc>
          <w:tcPr>
            <w:tcW w:w="622" w:type="dxa"/>
            <w:vMerge/>
            <w:tcBorders>
              <w:left w:val="single" w:sz="4" w:space="0" w:color="auto"/>
              <w:right w:val="single" w:sz="4" w:space="0" w:color="auto"/>
            </w:tcBorders>
            <w:vAlign w:val="center"/>
          </w:tcPr>
          <w:p w:rsidR="00E34C41" w:rsidRDefault="00E34C41">
            <w:pPr>
              <w:spacing w:before="67" w:line="219" w:lineRule="auto"/>
              <w:ind w:firstLineChars="0" w:firstLine="0"/>
              <w:rPr>
                <w:rFonts w:asciiTheme="minorEastAsia" w:hAnsiTheme="minorEastAsia" w:cstheme="minorEastAsia"/>
                <w:sz w:val="21"/>
                <w:szCs w:val="21"/>
              </w:rPr>
            </w:pPr>
          </w:p>
        </w:tc>
        <w:tc>
          <w:tcPr>
            <w:tcW w:w="1622" w:type="dxa"/>
            <w:vMerge/>
            <w:tcBorders>
              <w:left w:val="single" w:sz="4" w:space="0" w:color="auto"/>
              <w:right w:val="single" w:sz="4" w:space="0" w:color="auto"/>
            </w:tcBorders>
            <w:vAlign w:val="center"/>
          </w:tcPr>
          <w:p w:rsidR="00E34C41" w:rsidRDefault="00E34C41">
            <w:pPr>
              <w:spacing w:before="67" w:line="219" w:lineRule="auto"/>
              <w:ind w:firstLineChars="0" w:firstLine="0"/>
              <w:rPr>
                <w:rFonts w:asciiTheme="minorEastAsia" w:hAnsiTheme="minorEastAsia" w:cstheme="minorEastAsia"/>
                <w:sz w:val="21"/>
                <w:szCs w:val="21"/>
              </w:rPr>
            </w:pPr>
          </w:p>
        </w:tc>
      </w:tr>
      <w:tr w:rsidR="00E34C41">
        <w:trPr>
          <w:trHeight w:val="283"/>
        </w:trPr>
        <w:tc>
          <w:tcPr>
            <w:tcW w:w="1900" w:type="dxa"/>
            <w:vMerge w:val="restart"/>
            <w:tcBorders>
              <w:top w:val="single" w:sz="4" w:space="0" w:color="auto"/>
              <w:left w:val="single" w:sz="4" w:space="0" w:color="auto"/>
              <w:right w:val="single" w:sz="4" w:space="0" w:color="auto"/>
            </w:tcBorders>
            <w:vAlign w:val="center"/>
          </w:tcPr>
          <w:p w:rsidR="00E34C41" w:rsidRDefault="00637D33">
            <w:pPr>
              <w:spacing w:before="59" w:line="220" w:lineRule="auto"/>
              <w:ind w:firstLineChars="0" w:firstLine="0"/>
              <w:jc w:val="center"/>
              <w:rPr>
                <w:rFonts w:asciiTheme="minorEastAsia" w:hAnsiTheme="minorEastAsia" w:cstheme="minorEastAsia"/>
                <w:sz w:val="21"/>
                <w:szCs w:val="21"/>
              </w:rPr>
            </w:pPr>
            <w:r>
              <w:rPr>
                <w:rFonts w:asciiTheme="minorEastAsia" w:hAnsiTheme="minorEastAsia" w:cstheme="minorEastAsia" w:hint="eastAsia"/>
                <w:sz w:val="21"/>
                <w:szCs w:val="21"/>
              </w:rPr>
              <w:t>行姿礼仪</w:t>
            </w:r>
          </w:p>
        </w:tc>
        <w:tc>
          <w:tcPr>
            <w:tcW w:w="4020" w:type="dxa"/>
            <w:tcBorders>
              <w:top w:val="single" w:sz="4" w:space="0" w:color="auto"/>
              <w:left w:val="single" w:sz="4" w:space="0" w:color="auto"/>
              <w:bottom w:val="single" w:sz="4" w:space="0" w:color="auto"/>
              <w:right w:val="single" w:sz="4" w:space="0" w:color="auto"/>
            </w:tcBorders>
            <w:vAlign w:val="center"/>
          </w:tcPr>
          <w:p w:rsidR="00E34C41" w:rsidRDefault="00637D33">
            <w:pPr>
              <w:spacing w:before="67" w:line="219" w:lineRule="auto"/>
              <w:ind w:firstLineChars="0" w:firstLine="0"/>
              <w:rPr>
                <w:rFonts w:asciiTheme="minorEastAsia" w:hAnsiTheme="minorEastAsia" w:cstheme="minorEastAsia"/>
                <w:sz w:val="21"/>
                <w:szCs w:val="21"/>
              </w:rPr>
            </w:pPr>
            <w:r>
              <w:rPr>
                <w:rFonts w:asciiTheme="minorEastAsia" w:hAnsiTheme="minorEastAsia" w:cstheme="minorEastAsia" w:hint="eastAsia"/>
                <w:sz w:val="21"/>
                <w:szCs w:val="21"/>
              </w:rPr>
              <w:t>完成直线行姿展示</w:t>
            </w:r>
          </w:p>
        </w:tc>
        <w:tc>
          <w:tcPr>
            <w:tcW w:w="722" w:type="dxa"/>
            <w:tcBorders>
              <w:left w:val="single" w:sz="4" w:space="0" w:color="auto"/>
              <w:right w:val="single" w:sz="4" w:space="0" w:color="auto"/>
            </w:tcBorders>
            <w:vAlign w:val="center"/>
          </w:tcPr>
          <w:p w:rsidR="00E34C41" w:rsidRDefault="00637D33">
            <w:pPr>
              <w:spacing w:before="67" w:line="219" w:lineRule="auto"/>
              <w:ind w:firstLineChars="0" w:firstLine="0"/>
              <w:jc w:val="center"/>
              <w:rPr>
                <w:rFonts w:asciiTheme="minorEastAsia" w:hAnsiTheme="minorEastAsia" w:cstheme="minorEastAsia"/>
                <w:spacing w:val="-3"/>
                <w:sz w:val="21"/>
                <w:szCs w:val="21"/>
              </w:rPr>
            </w:pPr>
            <w:r>
              <w:rPr>
                <w:rFonts w:asciiTheme="minorEastAsia" w:hAnsiTheme="minorEastAsia" w:cstheme="minorEastAsia" w:hint="eastAsia"/>
                <w:sz w:val="21"/>
                <w:szCs w:val="21"/>
              </w:rPr>
              <w:t>5</w:t>
            </w:r>
          </w:p>
        </w:tc>
        <w:tc>
          <w:tcPr>
            <w:tcW w:w="622" w:type="dxa"/>
            <w:vMerge/>
            <w:tcBorders>
              <w:left w:val="single" w:sz="4" w:space="0" w:color="auto"/>
              <w:right w:val="single" w:sz="4" w:space="0" w:color="auto"/>
            </w:tcBorders>
            <w:vAlign w:val="center"/>
          </w:tcPr>
          <w:p w:rsidR="00E34C41" w:rsidRDefault="00E34C41">
            <w:pPr>
              <w:spacing w:before="228" w:line="225" w:lineRule="auto"/>
              <w:ind w:firstLine="408"/>
              <w:rPr>
                <w:rFonts w:asciiTheme="minorEastAsia" w:hAnsiTheme="minorEastAsia" w:cstheme="minorEastAsia"/>
                <w:spacing w:val="-3"/>
                <w:sz w:val="21"/>
                <w:szCs w:val="21"/>
              </w:rPr>
            </w:pPr>
          </w:p>
        </w:tc>
        <w:tc>
          <w:tcPr>
            <w:tcW w:w="1622" w:type="dxa"/>
            <w:vMerge w:val="restart"/>
            <w:tcBorders>
              <w:left w:val="single" w:sz="4" w:space="0" w:color="auto"/>
              <w:right w:val="single" w:sz="4" w:space="0" w:color="auto"/>
            </w:tcBorders>
            <w:vAlign w:val="center"/>
          </w:tcPr>
          <w:p w:rsidR="00E34C41" w:rsidRDefault="00637D33">
            <w:pPr>
              <w:spacing w:before="74" w:line="270" w:lineRule="auto"/>
              <w:ind w:right="116" w:firstLineChars="100" w:firstLine="206"/>
              <w:rPr>
                <w:rFonts w:asciiTheme="minorEastAsia" w:hAnsiTheme="minorEastAsia" w:cstheme="minorEastAsia"/>
                <w:spacing w:val="-2"/>
                <w:sz w:val="21"/>
                <w:szCs w:val="21"/>
              </w:rPr>
            </w:pPr>
            <w:r>
              <w:rPr>
                <w:rFonts w:asciiTheme="minorEastAsia" w:hAnsiTheme="minorEastAsia" w:cstheme="minorEastAsia" w:hint="eastAsia"/>
                <w:spacing w:val="-2"/>
                <w:sz w:val="21"/>
                <w:szCs w:val="21"/>
              </w:rPr>
              <w:t>2</w:t>
            </w:r>
            <w:r>
              <w:rPr>
                <w:rFonts w:asciiTheme="minorEastAsia" w:hAnsiTheme="minorEastAsia" w:cstheme="minorEastAsia" w:hint="eastAsia"/>
                <w:spacing w:val="-2"/>
                <w:sz w:val="21"/>
                <w:szCs w:val="21"/>
              </w:rPr>
              <w:t>分钟内完</w:t>
            </w:r>
            <w:r>
              <w:rPr>
                <w:rFonts w:asciiTheme="minorEastAsia" w:hAnsiTheme="minorEastAsia" w:cstheme="minorEastAsia" w:hint="eastAsia"/>
                <w:sz w:val="21"/>
                <w:szCs w:val="21"/>
              </w:rPr>
              <w:t>成</w:t>
            </w:r>
          </w:p>
        </w:tc>
      </w:tr>
      <w:tr w:rsidR="00E34C41">
        <w:trPr>
          <w:trHeight w:val="283"/>
        </w:trPr>
        <w:tc>
          <w:tcPr>
            <w:tcW w:w="1900" w:type="dxa"/>
            <w:vMerge/>
            <w:tcBorders>
              <w:left w:val="single" w:sz="4" w:space="0" w:color="auto"/>
              <w:right w:val="single" w:sz="4" w:space="0" w:color="auto"/>
            </w:tcBorders>
            <w:vAlign w:val="center"/>
          </w:tcPr>
          <w:p w:rsidR="00E34C41" w:rsidRDefault="00E34C41">
            <w:pPr>
              <w:spacing w:before="67" w:line="219" w:lineRule="auto"/>
              <w:ind w:firstLineChars="0" w:firstLine="0"/>
            </w:pPr>
          </w:p>
        </w:tc>
        <w:tc>
          <w:tcPr>
            <w:tcW w:w="4020" w:type="dxa"/>
            <w:tcBorders>
              <w:top w:val="single" w:sz="4" w:space="0" w:color="auto"/>
              <w:left w:val="single" w:sz="4" w:space="0" w:color="auto"/>
              <w:bottom w:val="single" w:sz="4" w:space="0" w:color="auto"/>
              <w:right w:val="single" w:sz="4" w:space="0" w:color="auto"/>
            </w:tcBorders>
            <w:vAlign w:val="center"/>
          </w:tcPr>
          <w:p w:rsidR="00E34C41" w:rsidRDefault="00637D33">
            <w:pPr>
              <w:spacing w:before="67" w:line="219" w:lineRule="auto"/>
              <w:ind w:firstLineChars="0" w:firstLine="0"/>
              <w:rPr>
                <w:rFonts w:asciiTheme="minorEastAsia" w:hAnsiTheme="minorEastAsia" w:cstheme="minorEastAsia"/>
                <w:sz w:val="21"/>
                <w:szCs w:val="21"/>
              </w:rPr>
            </w:pPr>
            <w:r>
              <w:rPr>
                <w:rFonts w:asciiTheme="minorEastAsia" w:hAnsiTheme="minorEastAsia" w:cstheme="minorEastAsia" w:hint="eastAsia"/>
                <w:sz w:val="21"/>
                <w:szCs w:val="21"/>
              </w:rPr>
              <w:t>完成与乘客迎面相遇时行</w:t>
            </w:r>
            <w:proofErr w:type="gramStart"/>
            <w:r>
              <w:rPr>
                <w:rFonts w:asciiTheme="minorEastAsia" w:hAnsiTheme="minorEastAsia" w:cstheme="minorEastAsia" w:hint="eastAsia"/>
                <w:sz w:val="21"/>
                <w:szCs w:val="21"/>
              </w:rPr>
              <w:t>姿</w:t>
            </w:r>
            <w:proofErr w:type="gramEnd"/>
            <w:r>
              <w:rPr>
                <w:rFonts w:asciiTheme="minorEastAsia" w:hAnsiTheme="minorEastAsia" w:cstheme="minorEastAsia" w:hint="eastAsia"/>
                <w:sz w:val="21"/>
                <w:szCs w:val="21"/>
              </w:rPr>
              <w:t>动作</w:t>
            </w:r>
          </w:p>
        </w:tc>
        <w:tc>
          <w:tcPr>
            <w:tcW w:w="722" w:type="dxa"/>
            <w:tcBorders>
              <w:left w:val="single" w:sz="4" w:space="0" w:color="auto"/>
              <w:right w:val="single" w:sz="4" w:space="0" w:color="auto"/>
            </w:tcBorders>
            <w:vAlign w:val="center"/>
          </w:tcPr>
          <w:p w:rsidR="00E34C41" w:rsidRDefault="00637D33">
            <w:pPr>
              <w:spacing w:before="67" w:line="219" w:lineRule="auto"/>
              <w:ind w:firstLineChars="0" w:firstLine="0"/>
              <w:jc w:val="center"/>
              <w:rPr>
                <w:rFonts w:asciiTheme="minorEastAsia" w:hAnsiTheme="minorEastAsia" w:cstheme="minorEastAsia"/>
                <w:sz w:val="21"/>
                <w:szCs w:val="21"/>
              </w:rPr>
            </w:pPr>
            <w:r>
              <w:rPr>
                <w:rFonts w:asciiTheme="minorEastAsia" w:hAnsiTheme="minorEastAsia" w:cstheme="minorEastAsia" w:hint="eastAsia"/>
                <w:sz w:val="21"/>
                <w:szCs w:val="21"/>
              </w:rPr>
              <w:t>5</w:t>
            </w:r>
          </w:p>
        </w:tc>
        <w:tc>
          <w:tcPr>
            <w:tcW w:w="622" w:type="dxa"/>
            <w:vMerge/>
            <w:tcBorders>
              <w:left w:val="single" w:sz="4" w:space="0" w:color="auto"/>
              <w:right w:val="single" w:sz="4" w:space="0" w:color="auto"/>
            </w:tcBorders>
            <w:vAlign w:val="center"/>
          </w:tcPr>
          <w:p w:rsidR="00E34C41" w:rsidRDefault="00E34C41">
            <w:pPr>
              <w:spacing w:before="67" w:line="219" w:lineRule="auto"/>
              <w:ind w:firstLineChars="0" w:firstLine="0"/>
              <w:rPr>
                <w:rFonts w:asciiTheme="minorEastAsia" w:hAnsiTheme="minorEastAsia" w:cstheme="minorEastAsia"/>
                <w:sz w:val="21"/>
                <w:szCs w:val="21"/>
              </w:rPr>
            </w:pPr>
          </w:p>
        </w:tc>
        <w:tc>
          <w:tcPr>
            <w:tcW w:w="1622" w:type="dxa"/>
            <w:vMerge/>
            <w:tcBorders>
              <w:left w:val="single" w:sz="4" w:space="0" w:color="auto"/>
              <w:right w:val="single" w:sz="4" w:space="0" w:color="auto"/>
            </w:tcBorders>
            <w:vAlign w:val="center"/>
          </w:tcPr>
          <w:p w:rsidR="00E34C41" w:rsidRDefault="00E34C41">
            <w:pPr>
              <w:spacing w:before="67" w:line="219" w:lineRule="auto"/>
              <w:ind w:firstLineChars="0" w:firstLine="0"/>
              <w:jc w:val="center"/>
              <w:rPr>
                <w:rFonts w:asciiTheme="minorEastAsia" w:hAnsiTheme="minorEastAsia" w:cstheme="minorEastAsia"/>
                <w:sz w:val="21"/>
                <w:szCs w:val="21"/>
              </w:rPr>
            </w:pPr>
          </w:p>
        </w:tc>
      </w:tr>
      <w:tr w:rsidR="00E34C41">
        <w:trPr>
          <w:trHeight w:val="283"/>
        </w:trPr>
        <w:tc>
          <w:tcPr>
            <w:tcW w:w="1900" w:type="dxa"/>
            <w:vMerge/>
            <w:tcBorders>
              <w:left w:val="single" w:sz="4" w:space="0" w:color="auto"/>
              <w:right w:val="single" w:sz="4" w:space="0" w:color="auto"/>
            </w:tcBorders>
            <w:vAlign w:val="center"/>
          </w:tcPr>
          <w:p w:rsidR="00E34C41" w:rsidRDefault="00E34C41">
            <w:pPr>
              <w:spacing w:before="67" w:line="219" w:lineRule="auto"/>
              <w:ind w:firstLineChars="0" w:firstLine="0"/>
              <w:rPr>
                <w:rFonts w:asciiTheme="minorEastAsia" w:hAnsiTheme="minorEastAsia" w:cstheme="minorEastAsia"/>
                <w:sz w:val="21"/>
                <w:szCs w:val="21"/>
              </w:rPr>
            </w:pPr>
          </w:p>
        </w:tc>
        <w:tc>
          <w:tcPr>
            <w:tcW w:w="4020" w:type="dxa"/>
            <w:tcBorders>
              <w:top w:val="single" w:sz="4" w:space="0" w:color="auto"/>
              <w:left w:val="single" w:sz="4" w:space="0" w:color="auto"/>
              <w:bottom w:val="single" w:sz="4" w:space="0" w:color="auto"/>
              <w:right w:val="single" w:sz="4" w:space="0" w:color="auto"/>
            </w:tcBorders>
            <w:vAlign w:val="center"/>
          </w:tcPr>
          <w:p w:rsidR="00E34C41" w:rsidRDefault="00637D33">
            <w:pPr>
              <w:spacing w:before="67" w:line="219" w:lineRule="auto"/>
              <w:ind w:firstLineChars="0" w:firstLine="0"/>
              <w:rPr>
                <w:rFonts w:asciiTheme="minorEastAsia" w:hAnsiTheme="minorEastAsia" w:cstheme="minorEastAsia"/>
                <w:sz w:val="21"/>
                <w:szCs w:val="21"/>
              </w:rPr>
            </w:pPr>
            <w:r>
              <w:rPr>
                <w:rFonts w:asciiTheme="minorEastAsia" w:hAnsiTheme="minorEastAsia" w:cstheme="minorEastAsia" w:hint="eastAsia"/>
                <w:sz w:val="21"/>
                <w:szCs w:val="21"/>
              </w:rPr>
              <w:t>完成陪同乘客时行</w:t>
            </w:r>
            <w:proofErr w:type="gramStart"/>
            <w:r>
              <w:rPr>
                <w:rFonts w:asciiTheme="minorEastAsia" w:hAnsiTheme="minorEastAsia" w:cstheme="minorEastAsia" w:hint="eastAsia"/>
                <w:sz w:val="21"/>
                <w:szCs w:val="21"/>
              </w:rPr>
              <w:t>姿</w:t>
            </w:r>
            <w:proofErr w:type="gramEnd"/>
            <w:r>
              <w:rPr>
                <w:rFonts w:asciiTheme="minorEastAsia" w:hAnsiTheme="minorEastAsia" w:cstheme="minorEastAsia" w:hint="eastAsia"/>
                <w:sz w:val="21"/>
                <w:szCs w:val="21"/>
              </w:rPr>
              <w:t>动作</w:t>
            </w:r>
          </w:p>
        </w:tc>
        <w:tc>
          <w:tcPr>
            <w:tcW w:w="722" w:type="dxa"/>
            <w:tcBorders>
              <w:left w:val="single" w:sz="4" w:space="0" w:color="auto"/>
              <w:right w:val="single" w:sz="4" w:space="0" w:color="auto"/>
            </w:tcBorders>
            <w:vAlign w:val="center"/>
          </w:tcPr>
          <w:p w:rsidR="00E34C41" w:rsidRDefault="00637D33">
            <w:pPr>
              <w:spacing w:before="67" w:line="219" w:lineRule="auto"/>
              <w:ind w:firstLineChars="0" w:firstLine="0"/>
              <w:jc w:val="center"/>
              <w:rPr>
                <w:rFonts w:asciiTheme="minorEastAsia" w:hAnsiTheme="minorEastAsia" w:cstheme="minorEastAsia"/>
                <w:sz w:val="21"/>
                <w:szCs w:val="21"/>
              </w:rPr>
            </w:pPr>
            <w:r>
              <w:rPr>
                <w:rFonts w:asciiTheme="minorEastAsia" w:hAnsiTheme="minorEastAsia" w:cstheme="minorEastAsia" w:hint="eastAsia"/>
                <w:sz w:val="21"/>
                <w:szCs w:val="21"/>
              </w:rPr>
              <w:t>5</w:t>
            </w:r>
          </w:p>
        </w:tc>
        <w:tc>
          <w:tcPr>
            <w:tcW w:w="622" w:type="dxa"/>
            <w:vMerge/>
            <w:tcBorders>
              <w:left w:val="single" w:sz="4" w:space="0" w:color="auto"/>
              <w:right w:val="single" w:sz="4" w:space="0" w:color="auto"/>
            </w:tcBorders>
            <w:vAlign w:val="center"/>
          </w:tcPr>
          <w:p w:rsidR="00E34C41" w:rsidRDefault="00E34C41">
            <w:pPr>
              <w:spacing w:before="67" w:line="219" w:lineRule="auto"/>
              <w:ind w:firstLineChars="0" w:firstLine="0"/>
              <w:rPr>
                <w:rFonts w:asciiTheme="minorEastAsia" w:hAnsiTheme="minorEastAsia" w:cstheme="minorEastAsia"/>
                <w:sz w:val="21"/>
                <w:szCs w:val="21"/>
              </w:rPr>
            </w:pPr>
          </w:p>
        </w:tc>
        <w:tc>
          <w:tcPr>
            <w:tcW w:w="1622" w:type="dxa"/>
            <w:vMerge/>
            <w:tcBorders>
              <w:left w:val="single" w:sz="4" w:space="0" w:color="auto"/>
              <w:right w:val="single" w:sz="4" w:space="0" w:color="auto"/>
            </w:tcBorders>
            <w:vAlign w:val="center"/>
          </w:tcPr>
          <w:p w:rsidR="00E34C41" w:rsidRDefault="00E34C41">
            <w:pPr>
              <w:spacing w:before="67" w:line="219" w:lineRule="auto"/>
              <w:ind w:firstLineChars="0" w:firstLine="0"/>
              <w:jc w:val="center"/>
              <w:rPr>
                <w:rFonts w:asciiTheme="minorEastAsia" w:hAnsiTheme="minorEastAsia" w:cstheme="minorEastAsia"/>
                <w:sz w:val="21"/>
                <w:szCs w:val="21"/>
              </w:rPr>
            </w:pPr>
          </w:p>
        </w:tc>
      </w:tr>
      <w:tr w:rsidR="00E34C41">
        <w:trPr>
          <w:trHeight w:val="283"/>
        </w:trPr>
        <w:tc>
          <w:tcPr>
            <w:tcW w:w="1900" w:type="dxa"/>
            <w:vMerge/>
            <w:tcBorders>
              <w:left w:val="single" w:sz="4" w:space="0" w:color="auto"/>
              <w:bottom w:val="single" w:sz="4" w:space="0" w:color="auto"/>
              <w:right w:val="single" w:sz="4" w:space="0" w:color="auto"/>
            </w:tcBorders>
            <w:vAlign w:val="center"/>
          </w:tcPr>
          <w:p w:rsidR="00E34C41" w:rsidRDefault="00E34C41">
            <w:pPr>
              <w:spacing w:before="67" w:line="219" w:lineRule="auto"/>
              <w:ind w:firstLineChars="0" w:firstLine="0"/>
              <w:rPr>
                <w:rFonts w:asciiTheme="minorEastAsia" w:hAnsiTheme="minorEastAsia" w:cstheme="minorEastAsia"/>
                <w:sz w:val="21"/>
                <w:szCs w:val="21"/>
              </w:rPr>
            </w:pPr>
          </w:p>
        </w:tc>
        <w:tc>
          <w:tcPr>
            <w:tcW w:w="4020" w:type="dxa"/>
            <w:tcBorders>
              <w:top w:val="single" w:sz="4" w:space="0" w:color="auto"/>
              <w:left w:val="single" w:sz="4" w:space="0" w:color="auto"/>
              <w:bottom w:val="single" w:sz="4" w:space="0" w:color="auto"/>
              <w:right w:val="single" w:sz="4" w:space="0" w:color="auto"/>
            </w:tcBorders>
            <w:vAlign w:val="center"/>
          </w:tcPr>
          <w:p w:rsidR="00E34C41" w:rsidRDefault="00637D33">
            <w:pPr>
              <w:spacing w:before="67" w:line="219" w:lineRule="auto"/>
              <w:ind w:firstLineChars="0" w:firstLine="0"/>
              <w:rPr>
                <w:rFonts w:asciiTheme="minorEastAsia" w:hAnsiTheme="minorEastAsia" w:cstheme="minorEastAsia"/>
                <w:sz w:val="21"/>
                <w:szCs w:val="21"/>
              </w:rPr>
            </w:pPr>
            <w:r>
              <w:rPr>
                <w:rFonts w:asciiTheme="minorEastAsia" w:hAnsiTheme="minorEastAsia" w:cstheme="minorEastAsia" w:hint="eastAsia"/>
                <w:sz w:val="21"/>
                <w:szCs w:val="21"/>
              </w:rPr>
              <w:t>完成引导乘客时行</w:t>
            </w:r>
            <w:proofErr w:type="gramStart"/>
            <w:r>
              <w:rPr>
                <w:rFonts w:asciiTheme="minorEastAsia" w:hAnsiTheme="minorEastAsia" w:cstheme="minorEastAsia" w:hint="eastAsia"/>
                <w:sz w:val="21"/>
                <w:szCs w:val="21"/>
              </w:rPr>
              <w:t>姿</w:t>
            </w:r>
            <w:proofErr w:type="gramEnd"/>
            <w:r>
              <w:rPr>
                <w:rFonts w:asciiTheme="minorEastAsia" w:hAnsiTheme="minorEastAsia" w:cstheme="minorEastAsia" w:hint="eastAsia"/>
                <w:sz w:val="21"/>
                <w:szCs w:val="21"/>
              </w:rPr>
              <w:t>动作</w:t>
            </w:r>
          </w:p>
        </w:tc>
        <w:tc>
          <w:tcPr>
            <w:tcW w:w="722" w:type="dxa"/>
            <w:tcBorders>
              <w:left w:val="single" w:sz="4" w:space="0" w:color="auto"/>
              <w:right w:val="single" w:sz="4" w:space="0" w:color="auto"/>
            </w:tcBorders>
            <w:vAlign w:val="center"/>
          </w:tcPr>
          <w:p w:rsidR="00E34C41" w:rsidRDefault="00637D33">
            <w:pPr>
              <w:spacing w:before="67" w:line="219" w:lineRule="auto"/>
              <w:ind w:firstLineChars="0" w:firstLine="0"/>
              <w:jc w:val="center"/>
              <w:rPr>
                <w:rFonts w:asciiTheme="minorEastAsia" w:hAnsiTheme="minorEastAsia" w:cstheme="minorEastAsia"/>
                <w:sz w:val="21"/>
                <w:szCs w:val="21"/>
              </w:rPr>
            </w:pPr>
            <w:r>
              <w:rPr>
                <w:rFonts w:asciiTheme="minorEastAsia" w:hAnsiTheme="minorEastAsia" w:cstheme="minorEastAsia" w:hint="eastAsia"/>
                <w:sz w:val="21"/>
                <w:szCs w:val="21"/>
              </w:rPr>
              <w:t>5</w:t>
            </w:r>
          </w:p>
        </w:tc>
        <w:tc>
          <w:tcPr>
            <w:tcW w:w="622" w:type="dxa"/>
            <w:vMerge/>
            <w:tcBorders>
              <w:left w:val="single" w:sz="4" w:space="0" w:color="auto"/>
              <w:right w:val="single" w:sz="4" w:space="0" w:color="auto"/>
            </w:tcBorders>
            <w:vAlign w:val="center"/>
          </w:tcPr>
          <w:p w:rsidR="00E34C41" w:rsidRDefault="00E34C41">
            <w:pPr>
              <w:spacing w:before="67" w:line="219" w:lineRule="auto"/>
              <w:ind w:firstLineChars="0" w:firstLine="0"/>
              <w:rPr>
                <w:rFonts w:asciiTheme="minorEastAsia" w:hAnsiTheme="minorEastAsia" w:cstheme="minorEastAsia"/>
                <w:sz w:val="21"/>
                <w:szCs w:val="21"/>
              </w:rPr>
            </w:pPr>
          </w:p>
        </w:tc>
        <w:tc>
          <w:tcPr>
            <w:tcW w:w="1622" w:type="dxa"/>
            <w:vMerge/>
            <w:tcBorders>
              <w:left w:val="single" w:sz="4" w:space="0" w:color="auto"/>
              <w:right w:val="single" w:sz="4" w:space="0" w:color="auto"/>
            </w:tcBorders>
            <w:vAlign w:val="center"/>
          </w:tcPr>
          <w:p w:rsidR="00E34C41" w:rsidRDefault="00E34C41">
            <w:pPr>
              <w:spacing w:before="67" w:line="219" w:lineRule="auto"/>
              <w:ind w:firstLineChars="0" w:firstLine="0"/>
              <w:jc w:val="center"/>
              <w:rPr>
                <w:rFonts w:asciiTheme="minorEastAsia" w:hAnsiTheme="minorEastAsia" w:cstheme="minorEastAsia"/>
                <w:sz w:val="21"/>
                <w:szCs w:val="21"/>
              </w:rPr>
            </w:pPr>
          </w:p>
        </w:tc>
      </w:tr>
      <w:tr w:rsidR="00E34C41">
        <w:trPr>
          <w:trHeight w:val="412"/>
        </w:trPr>
        <w:tc>
          <w:tcPr>
            <w:tcW w:w="1900" w:type="dxa"/>
            <w:vMerge w:val="restart"/>
            <w:tcBorders>
              <w:top w:val="single" w:sz="4" w:space="0" w:color="auto"/>
              <w:left w:val="single" w:sz="4" w:space="0" w:color="auto"/>
              <w:right w:val="single" w:sz="4" w:space="0" w:color="auto"/>
            </w:tcBorders>
            <w:vAlign w:val="center"/>
          </w:tcPr>
          <w:p w:rsidR="00E34C41" w:rsidRDefault="00637D33">
            <w:pPr>
              <w:spacing w:before="59" w:line="220" w:lineRule="auto"/>
              <w:ind w:firstLineChars="0" w:firstLine="0"/>
              <w:jc w:val="center"/>
              <w:rPr>
                <w:rFonts w:asciiTheme="minorEastAsia" w:hAnsiTheme="minorEastAsia" w:cstheme="minorEastAsia"/>
                <w:sz w:val="21"/>
                <w:szCs w:val="21"/>
              </w:rPr>
            </w:pPr>
            <w:proofErr w:type="gramStart"/>
            <w:r>
              <w:rPr>
                <w:rFonts w:asciiTheme="minorEastAsia" w:hAnsiTheme="minorEastAsia" w:cstheme="minorEastAsia" w:hint="eastAsia"/>
                <w:sz w:val="21"/>
                <w:szCs w:val="21"/>
              </w:rPr>
              <w:t>蹲姿礼仪</w:t>
            </w:r>
            <w:proofErr w:type="gramEnd"/>
          </w:p>
        </w:tc>
        <w:tc>
          <w:tcPr>
            <w:tcW w:w="4020" w:type="dxa"/>
            <w:tcBorders>
              <w:top w:val="single" w:sz="4" w:space="0" w:color="auto"/>
            </w:tcBorders>
            <w:vAlign w:val="center"/>
          </w:tcPr>
          <w:p w:rsidR="00E34C41" w:rsidRDefault="00637D33">
            <w:pPr>
              <w:spacing w:before="67" w:line="219" w:lineRule="auto"/>
              <w:ind w:firstLineChars="0" w:firstLine="0"/>
              <w:rPr>
                <w:rFonts w:asciiTheme="minorEastAsia" w:hAnsiTheme="minorEastAsia" w:cstheme="minorEastAsia"/>
                <w:sz w:val="21"/>
                <w:szCs w:val="21"/>
              </w:rPr>
            </w:pPr>
            <w:r>
              <w:rPr>
                <w:rFonts w:asciiTheme="minorEastAsia" w:hAnsiTheme="minorEastAsia" w:cstheme="minorEastAsia" w:hint="eastAsia"/>
                <w:sz w:val="21"/>
                <w:szCs w:val="21"/>
              </w:rPr>
              <w:t>根据性别完成</w:t>
            </w:r>
            <w:proofErr w:type="gramStart"/>
            <w:r>
              <w:rPr>
                <w:rFonts w:asciiTheme="minorEastAsia" w:hAnsiTheme="minorEastAsia" w:cstheme="minorEastAsia" w:hint="eastAsia"/>
                <w:sz w:val="21"/>
                <w:szCs w:val="21"/>
              </w:rPr>
              <w:t>蹲姿展示</w:t>
            </w:r>
            <w:proofErr w:type="gramEnd"/>
          </w:p>
        </w:tc>
        <w:tc>
          <w:tcPr>
            <w:tcW w:w="722" w:type="dxa"/>
            <w:tcBorders>
              <w:left w:val="single" w:sz="4" w:space="0" w:color="auto"/>
              <w:right w:val="single" w:sz="4" w:space="0" w:color="auto"/>
            </w:tcBorders>
            <w:vAlign w:val="center"/>
          </w:tcPr>
          <w:p w:rsidR="00E34C41" w:rsidRDefault="00637D33">
            <w:pPr>
              <w:ind w:firstLineChars="0" w:firstLine="0"/>
              <w:jc w:val="center"/>
              <w:rPr>
                <w:rFonts w:eastAsia="宋体"/>
              </w:rPr>
            </w:pPr>
            <w:r>
              <w:rPr>
                <w:rFonts w:asciiTheme="minorEastAsia" w:hAnsiTheme="minorEastAsia" w:cstheme="minorEastAsia" w:hint="eastAsia"/>
                <w:spacing w:val="-3"/>
                <w:sz w:val="21"/>
                <w:szCs w:val="21"/>
              </w:rPr>
              <w:t>10</w:t>
            </w:r>
          </w:p>
        </w:tc>
        <w:tc>
          <w:tcPr>
            <w:tcW w:w="622" w:type="dxa"/>
            <w:vMerge/>
            <w:tcBorders>
              <w:left w:val="single" w:sz="4" w:space="0" w:color="auto"/>
              <w:right w:val="single" w:sz="4" w:space="0" w:color="auto"/>
            </w:tcBorders>
          </w:tcPr>
          <w:p w:rsidR="00E34C41" w:rsidRDefault="00E34C41">
            <w:pPr>
              <w:pStyle w:val="TableText"/>
              <w:ind w:firstLine="420"/>
            </w:pPr>
          </w:p>
        </w:tc>
        <w:tc>
          <w:tcPr>
            <w:tcW w:w="1622" w:type="dxa"/>
            <w:vMerge w:val="restart"/>
            <w:tcBorders>
              <w:top w:val="single" w:sz="4" w:space="0" w:color="auto"/>
              <w:right w:val="single" w:sz="4" w:space="0" w:color="auto"/>
            </w:tcBorders>
            <w:vAlign w:val="center"/>
          </w:tcPr>
          <w:p w:rsidR="00E34C41" w:rsidRDefault="00637D33">
            <w:pPr>
              <w:ind w:firstLineChars="100" w:firstLine="206"/>
            </w:pPr>
            <w:r>
              <w:rPr>
                <w:rFonts w:asciiTheme="minorEastAsia" w:hAnsiTheme="minorEastAsia" w:cstheme="minorEastAsia" w:hint="eastAsia"/>
                <w:spacing w:val="-2"/>
                <w:sz w:val="21"/>
                <w:szCs w:val="21"/>
              </w:rPr>
              <w:t>1</w:t>
            </w:r>
            <w:r>
              <w:rPr>
                <w:rFonts w:asciiTheme="minorEastAsia" w:hAnsiTheme="minorEastAsia" w:cstheme="minorEastAsia" w:hint="eastAsia"/>
                <w:spacing w:val="-2"/>
                <w:sz w:val="21"/>
                <w:szCs w:val="21"/>
              </w:rPr>
              <w:t>分钟内完</w:t>
            </w:r>
            <w:r>
              <w:rPr>
                <w:rFonts w:asciiTheme="minorEastAsia" w:hAnsiTheme="minorEastAsia" w:cstheme="minorEastAsia" w:hint="eastAsia"/>
                <w:sz w:val="21"/>
                <w:szCs w:val="21"/>
              </w:rPr>
              <w:t>成</w:t>
            </w:r>
          </w:p>
        </w:tc>
      </w:tr>
      <w:tr w:rsidR="00E34C41">
        <w:trPr>
          <w:trHeight w:val="401"/>
        </w:trPr>
        <w:tc>
          <w:tcPr>
            <w:tcW w:w="1900" w:type="dxa"/>
            <w:vMerge/>
            <w:tcBorders>
              <w:left w:val="single" w:sz="4" w:space="0" w:color="auto"/>
              <w:bottom w:val="single" w:sz="4" w:space="0" w:color="auto"/>
              <w:right w:val="single" w:sz="4" w:space="0" w:color="auto"/>
            </w:tcBorders>
            <w:vAlign w:val="center"/>
          </w:tcPr>
          <w:p w:rsidR="00E34C41" w:rsidRDefault="00E34C41">
            <w:pPr>
              <w:spacing w:before="67" w:line="219" w:lineRule="auto"/>
              <w:ind w:firstLineChars="0" w:firstLine="0"/>
            </w:pPr>
          </w:p>
        </w:tc>
        <w:tc>
          <w:tcPr>
            <w:tcW w:w="4020" w:type="dxa"/>
            <w:tcBorders>
              <w:top w:val="single" w:sz="4" w:space="0" w:color="auto"/>
            </w:tcBorders>
            <w:vAlign w:val="center"/>
          </w:tcPr>
          <w:p w:rsidR="00E34C41" w:rsidRDefault="00637D33">
            <w:pPr>
              <w:spacing w:before="67" w:line="219" w:lineRule="auto"/>
              <w:ind w:firstLineChars="0" w:firstLine="0"/>
              <w:rPr>
                <w:rFonts w:asciiTheme="minorEastAsia" w:hAnsiTheme="minorEastAsia" w:cstheme="minorEastAsia"/>
                <w:sz w:val="21"/>
                <w:szCs w:val="21"/>
              </w:rPr>
            </w:pPr>
            <w:r>
              <w:rPr>
                <w:rFonts w:asciiTheme="minorEastAsia" w:hAnsiTheme="minorEastAsia" w:cstheme="minorEastAsia" w:hint="eastAsia"/>
                <w:sz w:val="21"/>
                <w:szCs w:val="21"/>
              </w:rPr>
              <w:t>正确</w:t>
            </w:r>
            <w:proofErr w:type="gramStart"/>
            <w:r>
              <w:rPr>
                <w:rFonts w:asciiTheme="minorEastAsia" w:hAnsiTheme="minorEastAsia" w:cstheme="minorEastAsia" w:hint="eastAsia"/>
                <w:sz w:val="21"/>
                <w:szCs w:val="21"/>
              </w:rPr>
              <w:t>采取蹲姿拾取</w:t>
            </w:r>
            <w:proofErr w:type="gramEnd"/>
            <w:r>
              <w:rPr>
                <w:rFonts w:asciiTheme="minorEastAsia" w:hAnsiTheme="minorEastAsia" w:cstheme="minorEastAsia" w:hint="eastAsia"/>
                <w:sz w:val="21"/>
                <w:szCs w:val="21"/>
              </w:rPr>
              <w:t>掉落物品</w:t>
            </w:r>
          </w:p>
        </w:tc>
        <w:tc>
          <w:tcPr>
            <w:tcW w:w="722" w:type="dxa"/>
            <w:tcBorders>
              <w:left w:val="single" w:sz="4" w:space="0" w:color="auto"/>
              <w:right w:val="single" w:sz="4" w:space="0" w:color="auto"/>
            </w:tcBorders>
            <w:vAlign w:val="center"/>
          </w:tcPr>
          <w:p w:rsidR="00E34C41" w:rsidRDefault="00637D33">
            <w:pPr>
              <w:spacing w:before="67" w:line="219" w:lineRule="auto"/>
              <w:ind w:firstLineChars="0" w:firstLine="0"/>
              <w:jc w:val="center"/>
              <w:rPr>
                <w:rFonts w:asciiTheme="minorEastAsia" w:hAnsiTheme="minorEastAsia" w:cstheme="minorEastAsia"/>
                <w:sz w:val="21"/>
                <w:szCs w:val="21"/>
              </w:rPr>
            </w:pPr>
            <w:r>
              <w:rPr>
                <w:rFonts w:asciiTheme="minorEastAsia" w:hAnsiTheme="minorEastAsia" w:cstheme="minorEastAsia" w:hint="eastAsia"/>
                <w:sz w:val="21"/>
                <w:szCs w:val="21"/>
              </w:rPr>
              <w:t>10</w:t>
            </w:r>
          </w:p>
        </w:tc>
        <w:tc>
          <w:tcPr>
            <w:tcW w:w="622" w:type="dxa"/>
            <w:vMerge/>
            <w:tcBorders>
              <w:left w:val="single" w:sz="4" w:space="0" w:color="auto"/>
              <w:right w:val="single" w:sz="4" w:space="0" w:color="auto"/>
            </w:tcBorders>
          </w:tcPr>
          <w:p w:rsidR="00E34C41" w:rsidRDefault="00E34C41">
            <w:pPr>
              <w:spacing w:before="67" w:line="219" w:lineRule="auto"/>
              <w:ind w:firstLineChars="0" w:firstLine="0"/>
              <w:rPr>
                <w:rFonts w:asciiTheme="minorEastAsia" w:hAnsiTheme="minorEastAsia" w:cstheme="minorEastAsia"/>
                <w:sz w:val="21"/>
                <w:szCs w:val="21"/>
              </w:rPr>
            </w:pPr>
          </w:p>
        </w:tc>
        <w:tc>
          <w:tcPr>
            <w:tcW w:w="1622" w:type="dxa"/>
            <w:vMerge/>
            <w:tcBorders>
              <w:right w:val="single" w:sz="4" w:space="0" w:color="auto"/>
            </w:tcBorders>
            <w:vAlign w:val="center"/>
          </w:tcPr>
          <w:p w:rsidR="00E34C41" w:rsidRDefault="00E34C41">
            <w:pPr>
              <w:spacing w:before="67" w:line="219" w:lineRule="auto"/>
              <w:ind w:firstLineChars="0" w:firstLine="0"/>
              <w:jc w:val="center"/>
              <w:rPr>
                <w:rFonts w:asciiTheme="minorEastAsia" w:hAnsiTheme="minorEastAsia" w:cstheme="minorEastAsia"/>
                <w:sz w:val="21"/>
                <w:szCs w:val="21"/>
              </w:rPr>
            </w:pPr>
          </w:p>
        </w:tc>
      </w:tr>
      <w:tr w:rsidR="00E34C41">
        <w:trPr>
          <w:trHeight w:val="440"/>
        </w:trPr>
        <w:tc>
          <w:tcPr>
            <w:tcW w:w="1900" w:type="dxa"/>
            <w:vMerge w:val="restart"/>
            <w:vAlign w:val="center"/>
          </w:tcPr>
          <w:p w:rsidR="00E34C41" w:rsidRDefault="00637D33">
            <w:pPr>
              <w:spacing w:before="59" w:line="220" w:lineRule="auto"/>
              <w:ind w:firstLineChars="0" w:firstLine="0"/>
              <w:jc w:val="center"/>
              <w:rPr>
                <w:rFonts w:asciiTheme="minorEastAsia" w:hAnsiTheme="minorEastAsia" w:cstheme="minorEastAsia"/>
                <w:sz w:val="21"/>
                <w:szCs w:val="21"/>
              </w:rPr>
            </w:pPr>
            <w:r>
              <w:rPr>
                <w:rFonts w:asciiTheme="minorEastAsia" w:hAnsiTheme="minorEastAsia" w:cstheme="minorEastAsia" w:hint="eastAsia"/>
                <w:sz w:val="21"/>
                <w:szCs w:val="21"/>
              </w:rPr>
              <w:t>服务手势</w:t>
            </w:r>
          </w:p>
        </w:tc>
        <w:tc>
          <w:tcPr>
            <w:tcW w:w="4020" w:type="dxa"/>
          </w:tcPr>
          <w:p w:rsidR="00E34C41" w:rsidRDefault="00637D33">
            <w:pPr>
              <w:spacing w:before="67" w:line="219" w:lineRule="auto"/>
              <w:ind w:firstLineChars="0" w:firstLine="0"/>
              <w:rPr>
                <w:rFonts w:asciiTheme="minorEastAsia" w:hAnsiTheme="minorEastAsia" w:cstheme="minorEastAsia"/>
                <w:sz w:val="21"/>
                <w:szCs w:val="21"/>
              </w:rPr>
            </w:pPr>
            <w:r>
              <w:rPr>
                <w:rFonts w:asciiTheme="minorEastAsia" w:hAnsiTheme="minorEastAsia" w:cstheme="minorEastAsia" w:hint="eastAsia"/>
                <w:sz w:val="21"/>
                <w:szCs w:val="21"/>
              </w:rPr>
              <w:t>完成横摆式服务手势</w:t>
            </w:r>
          </w:p>
        </w:tc>
        <w:tc>
          <w:tcPr>
            <w:tcW w:w="722" w:type="dxa"/>
            <w:vAlign w:val="center"/>
          </w:tcPr>
          <w:p w:rsidR="00E34C41" w:rsidRDefault="00637D33">
            <w:pPr>
              <w:spacing w:before="67" w:line="219" w:lineRule="auto"/>
              <w:ind w:firstLineChars="0" w:firstLine="0"/>
              <w:jc w:val="center"/>
              <w:rPr>
                <w:rFonts w:asciiTheme="minorEastAsia" w:hAnsiTheme="minorEastAsia" w:cstheme="minorEastAsia"/>
                <w:spacing w:val="-3"/>
                <w:sz w:val="21"/>
                <w:szCs w:val="21"/>
              </w:rPr>
            </w:pPr>
            <w:r>
              <w:rPr>
                <w:rFonts w:asciiTheme="minorEastAsia" w:hAnsiTheme="minorEastAsia" w:cstheme="minorEastAsia" w:hint="eastAsia"/>
                <w:sz w:val="21"/>
                <w:szCs w:val="21"/>
              </w:rPr>
              <w:t>5</w:t>
            </w:r>
          </w:p>
        </w:tc>
        <w:tc>
          <w:tcPr>
            <w:tcW w:w="622" w:type="dxa"/>
            <w:vMerge/>
            <w:tcBorders>
              <w:left w:val="single" w:sz="4" w:space="0" w:color="auto"/>
              <w:right w:val="single" w:sz="4" w:space="0" w:color="auto"/>
            </w:tcBorders>
          </w:tcPr>
          <w:p w:rsidR="00E34C41" w:rsidRDefault="00E34C41">
            <w:pPr>
              <w:pStyle w:val="TableText"/>
              <w:ind w:firstLine="420"/>
            </w:pPr>
          </w:p>
        </w:tc>
        <w:tc>
          <w:tcPr>
            <w:tcW w:w="1622" w:type="dxa"/>
            <w:vMerge w:val="restart"/>
            <w:vAlign w:val="center"/>
          </w:tcPr>
          <w:p w:rsidR="00E34C41" w:rsidRDefault="00637D33">
            <w:pPr>
              <w:ind w:firstLineChars="100" w:firstLine="206"/>
            </w:pPr>
            <w:r>
              <w:rPr>
                <w:rFonts w:asciiTheme="minorEastAsia" w:hAnsiTheme="minorEastAsia" w:cstheme="minorEastAsia" w:hint="eastAsia"/>
                <w:spacing w:val="-2"/>
                <w:sz w:val="21"/>
                <w:szCs w:val="21"/>
              </w:rPr>
              <w:t>1</w:t>
            </w:r>
            <w:r>
              <w:rPr>
                <w:rFonts w:asciiTheme="minorEastAsia" w:hAnsiTheme="minorEastAsia" w:cstheme="minorEastAsia" w:hint="eastAsia"/>
                <w:spacing w:val="-2"/>
                <w:sz w:val="21"/>
                <w:szCs w:val="21"/>
              </w:rPr>
              <w:t>分钟内完</w:t>
            </w:r>
            <w:r>
              <w:rPr>
                <w:rFonts w:asciiTheme="minorEastAsia" w:hAnsiTheme="minorEastAsia" w:cstheme="minorEastAsia" w:hint="eastAsia"/>
                <w:sz w:val="21"/>
                <w:szCs w:val="21"/>
              </w:rPr>
              <w:t>成</w:t>
            </w:r>
          </w:p>
        </w:tc>
      </w:tr>
      <w:tr w:rsidR="00E34C41">
        <w:trPr>
          <w:trHeight w:val="226"/>
        </w:trPr>
        <w:tc>
          <w:tcPr>
            <w:tcW w:w="1900" w:type="dxa"/>
            <w:vMerge/>
            <w:vAlign w:val="center"/>
          </w:tcPr>
          <w:p w:rsidR="00E34C41" w:rsidRDefault="00E34C41">
            <w:pPr>
              <w:spacing w:before="67" w:line="219" w:lineRule="auto"/>
              <w:ind w:firstLineChars="0" w:firstLine="0"/>
            </w:pPr>
          </w:p>
        </w:tc>
        <w:tc>
          <w:tcPr>
            <w:tcW w:w="4020" w:type="dxa"/>
          </w:tcPr>
          <w:p w:rsidR="00E34C41" w:rsidRDefault="00637D33">
            <w:pPr>
              <w:spacing w:before="67" w:line="219" w:lineRule="auto"/>
              <w:ind w:firstLineChars="0" w:firstLine="0"/>
              <w:rPr>
                <w:rFonts w:asciiTheme="minorEastAsia" w:hAnsiTheme="minorEastAsia" w:cstheme="minorEastAsia"/>
                <w:sz w:val="21"/>
                <w:szCs w:val="21"/>
              </w:rPr>
            </w:pPr>
            <w:r>
              <w:rPr>
                <w:rFonts w:asciiTheme="minorEastAsia" w:hAnsiTheme="minorEastAsia" w:cstheme="minorEastAsia" w:hint="eastAsia"/>
                <w:sz w:val="21"/>
                <w:szCs w:val="21"/>
              </w:rPr>
              <w:t>完成斜摆式服务手势</w:t>
            </w:r>
          </w:p>
        </w:tc>
        <w:tc>
          <w:tcPr>
            <w:tcW w:w="722" w:type="dxa"/>
            <w:vAlign w:val="center"/>
          </w:tcPr>
          <w:p w:rsidR="00E34C41" w:rsidRDefault="00637D33">
            <w:pPr>
              <w:spacing w:before="67" w:line="219" w:lineRule="auto"/>
              <w:ind w:firstLineChars="0" w:firstLine="0"/>
              <w:jc w:val="center"/>
              <w:rPr>
                <w:rFonts w:asciiTheme="minorEastAsia" w:hAnsiTheme="minorEastAsia" w:cstheme="minorEastAsia"/>
                <w:sz w:val="21"/>
                <w:szCs w:val="21"/>
              </w:rPr>
            </w:pPr>
            <w:r>
              <w:rPr>
                <w:rFonts w:asciiTheme="minorEastAsia" w:hAnsiTheme="minorEastAsia" w:cstheme="minorEastAsia" w:hint="eastAsia"/>
                <w:sz w:val="21"/>
                <w:szCs w:val="21"/>
              </w:rPr>
              <w:t>5</w:t>
            </w:r>
          </w:p>
        </w:tc>
        <w:tc>
          <w:tcPr>
            <w:tcW w:w="622" w:type="dxa"/>
            <w:vMerge/>
            <w:tcBorders>
              <w:left w:val="single" w:sz="4" w:space="0" w:color="auto"/>
              <w:right w:val="single" w:sz="4" w:space="0" w:color="auto"/>
            </w:tcBorders>
          </w:tcPr>
          <w:p w:rsidR="00E34C41" w:rsidRDefault="00E34C41">
            <w:pPr>
              <w:spacing w:before="67" w:line="219" w:lineRule="auto"/>
              <w:ind w:firstLineChars="0" w:firstLine="0"/>
              <w:rPr>
                <w:rFonts w:asciiTheme="minorEastAsia" w:hAnsiTheme="minorEastAsia" w:cstheme="minorEastAsia"/>
                <w:sz w:val="21"/>
                <w:szCs w:val="21"/>
              </w:rPr>
            </w:pPr>
          </w:p>
        </w:tc>
        <w:tc>
          <w:tcPr>
            <w:tcW w:w="1622" w:type="dxa"/>
            <w:vMerge/>
            <w:vAlign w:val="center"/>
          </w:tcPr>
          <w:p w:rsidR="00E34C41" w:rsidRDefault="00E34C41">
            <w:pPr>
              <w:spacing w:before="67" w:line="219" w:lineRule="auto"/>
              <w:ind w:firstLineChars="0" w:firstLine="0"/>
              <w:jc w:val="center"/>
              <w:rPr>
                <w:rFonts w:asciiTheme="minorEastAsia" w:hAnsiTheme="minorEastAsia" w:cstheme="minorEastAsia"/>
                <w:sz w:val="21"/>
                <w:szCs w:val="21"/>
              </w:rPr>
            </w:pPr>
          </w:p>
        </w:tc>
      </w:tr>
      <w:tr w:rsidR="00E34C41">
        <w:trPr>
          <w:trHeight w:val="226"/>
        </w:trPr>
        <w:tc>
          <w:tcPr>
            <w:tcW w:w="1900" w:type="dxa"/>
            <w:vMerge/>
            <w:vAlign w:val="center"/>
          </w:tcPr>
          <w:p w:rsidR="00E34C41" w:rsidRDefault="00E34C41">
            <w:pPr>
              <w:spacing w:before="67" w:line="219" w:lineRule="auto"/>
              <w:ind w:firstLineChars="0" w:firstLine="0"/>
              <w:rPr>
                <w:rFonts w:asciiTheme="minorEastAsia" w:hAnsiTheme="minorEastAsia" w:cstheme="minorEastAsia"/>
                <w:sz w:val="21"/>
                <w:szCs w:val="21"/>
              </w:rPr>
            </w:pPr>
          </w:p>
        </w:tc>
        <w:tc>
          <w:tcPr>
            <w:tcW w:w="4020" w:type="dxa"/>
          </w:tcPr>
          <w:p w:rsidR="00E34C41" w:rsidRDefault="00637D33">
            <w:pPr>
              <w:spacing w:before="67" w:line="219" w:lineRule="auto"/>
              <w:ind w:firstLineChars="0" w:firstLine="0"/>
              <w:rPr>
                <w:rFonts w:asciiTheme="minorEastAsia" w:hAnsiTheme="minorEastAsia" w:cstheme="minorEastAsia"/>
                <w:sz w:val="21"/>
                <w:szCs w:val="21"/>
              </w:rPr>
            </w:pPr>
            <w:r>
              <w:rPr>
                <w:rFonts w:asciiTheme="minorEastAsia" w:hAnsiTheme="minorEastAsia" w:cstheme="minorEastAsia" w:hint="eastAsia"/>
                <w:sz w:val="21"/>
                <w:szCs w:val="21"/>
              </w:rPr>
              <w:t>完成直臂式服务手势</w:t>
            </w:r>
          </w:p>
        </w:tc>
        <w:tc>
          <w:tcPr>
            <w:tcW w:w="722" w:type="dxa"/>
            <w:vAlign w:val="center"/>
          </w:tcPr>
          <w:p w:rsidR="00E34C41" w:rsidRDefault="00637D33">
            <w:pPr>
              <w:spacing w:before="67" w:line="219" w:lineRule="auto"/>
              <w:ind w:firstLineChars="0" w:firstLine="0"/>
              <w:jc w:val="center"/>
              <w:rPr>
                <w:rFonts w:asciiTheme="minorEastAsia" w:hAnsiTheme="minorEastAsia" w:cstheme="minorEastAsia"/>
                <w:sz w:val="21"/>
                <w:szCs w:val="21"/>
              </w:rPr>
            </w:pPr>
            <w:r>
              <w:rPr>
                <w:rFonts w:asciiTheme="minorEastAsia" w:hAnsiTheme="minorEastAsia" w:cstheme="minorEastAsia" w:hint="eastAsia"/>
                <w:sz w:val="21"/>
                <w:szCs w:val="21"/>
              </w:rPr>
              <w:t>5</w:t>
            </w:r>
          </w:p>
        </w:tc>
        <w:tc>
          <w:tcPr>
            <w:tcW w:w="622" w:type="dxa"/>
            <w:vMerge/>
            <w:tcBorders>
              <w:left w:val="single" w:sz="4" w:space="0" w:color="auto"/>
              <w:right w:val="single" w:sz="4" w:space="0" w:color="auto"/>
            </w:tcBorders>
          </w:tcPr>
          <w:p w:rsidR="00E34C41" w:rsidRDefault="00E34C41">
            <w:pPr>
              <w:spacing w:before="67" w:line="219" w:lineRule="auto"/>
              <w:ind w:firstLineChars="0" w:firstLine="0"/>
              <w:rPr>
                <w:rFonts w:asciiTheme="minorEastAsia" w:hAnsiTheme="minorEastAsia" w:cstheme="minorEastAsia"/>
                <w:sz w:val="21"/>
                <w:szCs w:val="21"/>
              </w:rPr>
            </w:pPr>
          </w:p>
        </w:tc>
        <w:tc>
          <w:tcPr>
            <w:tcW w:w="1622" w:type="dxa"/>
            <w:vMerge/>
            <w:vAlign w:val="center"/>
          </w:tcPr>
          <w:p w:rsidR="00E34C41" w:rsidRDefault="00E34C41">
            <w:pPr>
              <w:spacing w:before="67" w:line="219" w:lineRule="auto"/>
              <w:ind w:firstLineChars="0" w:firstLine="0"/>
              <w:jc w:val="center"/>
              <w:rPr>
                <w:rFonts w:asciiTheme="minorEastAsia" w:hAnsiTheme="minorEastAsia" w:cstheme="minorEastAsia"/>
                <w:sz w:val="21"/>
                <w:szCs w:val="21"/>
              </w:rPr>
            </w:pPr>
          </w:p>
        </w:tc>
      </w:tr>
      <w:tr w:rsidR="00E34C41">
        <w:trPr>
          <w:trHeight w:val="226"/>
        </w:trPr>
        <w:tc>
          <w:tcPr>
            <w:tcW w:w="1900" w:type="dxa"/>
            <w:vMerge/>
            <w:vAlign w:val="center"/>
          </w:tcPr>
          <w:p w:rsidR="00E34C41" w:rsidRDefault="00E34C41">
            <w:pPr>
              <w:spacing w:before="67" w:line="219" w:lineRule="auto"/>
              <w:ind w:firstLineChars="0" w:firstLine="0"/>
              <w:rPr>
                <w:rFonts w:asciiTheme="minorEastAsia" w:hAnsiTheme="minorEastAsia" w:cstheme="minorEastAsia"/>
                <w:sz w:val="21"/>
                <w:szCs w:val="21"/>
              </w:rPr>
            </w:pPr>
          </w:p>
        </w:tc>
        <w:tc>
          <w:tcPr>
            <w:tcW w:w="4020" w:type="dxa"/>
          </w:tcPr>
          <w:p w:rsidR="00E34C41" w:rsidRDefault="00637D33">
            <w:pPr>
              <w:spacing w:before="67" w:line="219" w:lineRule="auto"/>
              <w:ind w:firstLineChars="0" w:firstLine="0"/>
              <w:rPr>
                <w:rFonts w:asciiTheme="minorEastAsia" w:hAnsiTheme="minorEastAsia" w:cstheme="minorEastAsia"/>
                <w:sz w:val="21"/>
                <w:szCs w:val="21"/>
              </w:rPr>
            </w:pPr>
            <w:r>
              <w:rPr>
                <w:rFonts w:asciiTheme="minorEastAsia" w:hAnsiTheme="minorEastAsia" w:cstheme="minorEastAsia" w:hint="eastAsia"/>
                <w:sz w:val="21"/>
                <w:szCs w:val="21"/>
              </w:rPr>
              <w:t>完成曲臂式服务手势</w:t>
            </w:r>
          </w:p>
        </w:tc>
        <w:tc>
          <w:tcPr>
            <w:tcW w:w="722" w:type="dxa"/>
            <w:vAlign w:val="center"/>
          </w:tcPr>
          <w:p w:rsidR="00E34C41" w:rsidRDefault="00637D33">
            <w:pPr>
              <w:spacing w:before="67" w:line="219" w:lineRule="auto"/>
              <w:ind w:firstLineChars="0" w:firstLine="0"/>
              <w:jc w:val="center"/>
              <w:rPr>
                <w:rFonts w:asciiTheme="minorEastAsia" w:hAnsiTheme="minorEastAsia" w:cstheme="minorEastAsia"/>
                <w:sz w:val="21"/>
                <w:szCs w:val="21"/>
              </w:rPr>
            </w:pPr>
            <w:r>
              <w:rPr>
                <w:rFonts w:asciiTheme="minorEastAsia" w:hAnsiTheme="minorEastAsia" w:cstheme="minorEastAsia" w:hint="eastAsia"/>
                <w:sz w:val="21"/>
                <w:szCs w:val="21"/>
              </w:rPr>
              <w:t>5</w:t>
            </w:r>
          </w:p>
        </w:tc>
        <w:tc>
          <w:tcPr>
            <w:tcW w:w="622" w:type="dxa"/>
            <w:vMerge/>
            <w:tcBorders>
              <w:left w:val="single" w:sz="4" w:space="0" w:color="auto"/>
              <w:right w:val="single" w:sz="4" w:space="0" w:color="auto"/>
            </w:tcBorders>
          </w:tcPr>
          <w:p w:rsidR="00E34C41" w:rsidRDefault="00E34C41">
            <w:pPr>
              <w:spacing w:before="67" w:line="219" w:lineRule="auto"/>
              <w:ind w:firstLineChars="0" w:firstLine="0"/>
              <w:rPr>
                <w:rFonts w:asciiTheme="minorEastAsia" w:hAnsiTheme="minorEastAsia" w:cstheme="minorEastAsia"/>
                <w:sz w:val="21"/>
                <w:szCs w:val="21"/>
              </w:rPr>
            </w:pPr>
          </w:p>
        </w:tc>
        <w:tc>
          <w:tcPr>
            <w:tcW w:w="1622" w:type="dxa"/>
            <w:vMerge/>
            <w:vAlign w:val="center"/>
          </w:tcPr>
          <w:p w:rsidR="00E34C41" w:rsidRDefault="00E34C41">
            <w:pPr>
              <w:spacing w:before="67" w:line="219" w:lineRule="auto"/>
              <w:ind w:firstLineChars="0" w:firstLine="0"/>
              <w:jc w:val="center"/>
              <w:rPr>
                <w:rFonts w:asciiTheme="minorEastAsia" w:hAnsiTheme="minorEastAsia" w:cstheme="minorEastAsia"/>
                <w:sz w:val="21"/>
                <w:szCs w:val="21"/>
              </w:rPr>
            </w:pPr>
          </w:p>
        </w:tc>
      </w:tr>
      <w:tr w:rsidR="00E34C41">
        <w:trPr>
          <w:trHeight w:val="385"/>
        </w:trPr>
        <w:tc>
          <w:tcPr>
            <w:tcW w:w="1900" w:type="dxa"/>
            <w:vMerge/>
            <w:vAlign w:val="center"/>
          </w:tcPr>
          <w:p w:rsidR="00E34C41" w:rsidRDefault="00E34C41">
            <w:pPr>
              <w:spacing w:before="67" w:line="219" w:lineRule="auto"/>
              <w:ind w:firstLineChars="0" w:firstLine="0"/>
              <w:rPr>
                <w:rFonts w:asciiTheme="minorEastAsia" w:hAnsiTheme="minorEastAsia" w:cstheme="minorEastAsia"/>
                <w:sz w:val="21"/>
                <w:szCs w:val="21"/>
              </w:rPr>
            </w:pPr>
          </w:p>
        </w:tc>
        <w:tc>
          <w:tcPr>
            <w:tcW w:w="4020" w:type="dxa"/>
          </w:tcPr>
          <w:p w:rsidR="00E34C41" w:rsidRDefault="00637D33">
            <w:pPr>
              <w:spacing w:before="67" w:line="219" w:lineRule="auto"/>
              <w:ind w:firstLineChars="0" w:firstLine="0"/>
              <w:rPr>
                <w:rFonts w:asciiTheme="minorEastAsia" w:hAnsiTheme="minorEastAsia" w:cstheme="minorEastAsia"/>
                <w:sz w:val="21"/>
                <w:szCs w:val="21"/>
              </w:rPr>
            </w:pPr>
            <w:r>
              <w:rPr>
                <w:rFonts w:asciiTheme="minorEastAsia" w:hAnsiTheme="minorEastAsia" w:cstheme="minorEastAsia" w:hint="eastAsia"/>
                <w:sz w:val="21"/>
                <w:szCs w:val="21"/>
              </w:rPr>
              <w:t>完成双臂式服务手势</w:t>
            </w:r>
          </w:p>
        </w:tc>
        <w:tc>
          <w:tcPr>
            <w:tcW w:w="722" w:type="dxa"/>
            <w:vAlign w:val="center"/>
          </w:tcPr>
          <w:p w:rsidR="00E34C41" w:rsidRDefault="00637D33">
            <w:pPr>
              <w:spacing w:before="67" w:line="219" w:lineRule="auto"/>
              <w:ind w:firstLineChars="0" w:firstLine="0"/>
              <w:jc w:val="center"/>
              <w:rPr>
                <w:rFonts w:asciiTheme="minorEastAsia" w:hAnsiTheme="minorEastAsia" w:cstheme="minorEastAsia"/>
                <w:sz w:val="21"/>
                <w:szCs w:val="21"/>
              </w:rPr>
            </w:pPr>
            <w:r>
              <w:rPr>
                <w:rFonts w:asciiTheme="minorEastAsia" w:hAnsiTheme="minorEastAsia" w:cstheme="minorEastAsia" w:hint="eastAsia"/>
                <w:sz w:val="21"/>
                <w:szCs w:val="21"/>
              </w:rPr>
              <w:t>5</w:t>
            </w:r>
          </w:p>
        </w:tc>
        <w:tc>
          <w:tcPr>
            <w:tcW w:w="622" w:type="dxa"/>
            <w:vMerge/>
            <w:tcBorders>
              <w:left w:val="single" w:sz="4" w:space="0" w:color="auto"/>
              <w:right w:val="single" w:sz="4" w:space="0" w:color="auto"/>
            </w:tcBorders>
          </w:tcPr>
          <w:p w:rsidR="00E34C41" w:rsidRDefault="00E34C41">
            <w:pPr>
              <w:spacing w:before="67" w:line="219" w:lineRule="auto"/>
              <w:ind w:firstLineChars="0" w:firstLine="0"/>
              <w:rPr>
                <w:rFonts w:asciiTheme="minorEastAsia" w:hAnsiTheme="minorEastAsia" w:cstheme="minorEastAsia"/>
                <w:sz w:val="21"/>
                <w:szCs w:val="21"/>
              </w:rPr>
            </w:pPr>
          </w:p>
        </w:tc>
        <w:tc>
          <w:tcPr>
            <w:tcW w:w="1622" w:type="dxa"/>
            <w:vMerge/>
            <w:vAlign w:val="center"/>
          </w:tcPr>
          <w:p w:rsidR="00E34C41" w:rsidRDefault="00E34C41">
            <w:pPr>
              <w:spacing w:before="67" w:line="219" w:lineRule="auto"/>
              <w:ind w:firstLineChars="0" w:firstLine="0"/>
              <w:jc w:val="center"/>
              <w:rPr>
                <w:rFonts w:asciiTheme="minorEastAsia" w:hAnsiTheme="minorEastAsia" w:cstheme="minorEastAsia"/>
                <w:sz w:val="21"/>
                <w:szCs w:val="21"/>
              </w:rPr>
            </w:pPr>
          </w:p>
        </w:tc>
      </w:tr>
      <w:tr w:rsidR="00E34C41">
        <w:trPr>
          <w:trHeight w:val="282"/>
        </w:trPr>
        <w:tc>
          <w:tcPr>
            <w:tcW w:w="1900" w:type="dxa"/>
            <w:vMerge w:val="restart"/>
            <w:vAlign w:val="center"/>
          </w:tcPr>
          <w:p w:rsidR="00E34C41" w:rsidRDefault="00637D33">
            <w:pPr>
              <w:spacing w:before="223" w:line="220" w:lineRule="auto"/>
              <w:ind w:firstLineChars="0" w:firstLine="0"/>
              <w:jc w:val="center"/>
              <w:rPr>
                <w:rFonts w:asciiTheme="minorEastAsia" w:hAnsiTheme="minorEastAsia" w:cstheme="minorEastAsia"/>
                <w:sz w:val="21"/>
                <w:szCs w:val="21"/>
              </w:rPr>
            </w:pPr>
            <w:r>
              <w:rPr>
                <w:rFonts w:asciiTheme="minorEastAsia" w:hAnsiTheme="minorEastAsia" w:cstheme="minorEastAsia" w:hint="eastAsia"/>
                <w:spacing w:val="-1"/>
                <w:sz w:val="21"/>
                <w:szCs w:val="21"/>
              </w:rPr>
              <w:t>手语常用词语</w:t>
            </w:r>
          </w:p>
        </w:tc>
        <w:tc>
          <w:tcPr>
            <w:tcW w:w="4020" w:type="dxa"/>
          </w:tcPr>
          <w:p w:rsidR="00E34C41" w:rsidRDefault="00637D33">
            <w:pPr>
              <w:spacing w:before="67" w:line="219" w:lineRule="auto"/>
              <w:ind w:firstLineChars="0" w:firstLine="0"/>
              <w:rPr>
                <w:rFonts w:asciiTheme="minorEastAsia" w:hAnsiTheme="minorEastAsia" w:cstheme="minorEastAsia"/>
                <w:sz w:val="21"/>
                <w:szCs w:val="21"/>
              </w:rPr>
            </w:pPr>
            <w:r>
              <w:rPr>
                <w:rFonts w:asciiTheme="minorEastAsia" w:hAnsiTheme="minorEastAsia" w:cstheme="minorEastAsia" w:hint="eastAsia"/>
                <w:sz w:val="21"/>
                <w:szCs w:val="21"/>
              </w:rPr>
              <w:t>完成“您好”手语</w:t>
            </w:r>
          </w:p>
        </w:tc>
        <w:tc>
          <w:tcPr>
            <w:tcW w:w="722" w:type="dxa"/>
            <w:vAlign w:val="center"/>
          </w:tcPr>
          <w:p w:rsidR="00E34C41" w:rsidRDefault="00637D33">
            <w:pPr>
              <w:spacing w:before="67" w:line="219" w:lineRule="auto"/>
              <w:ind w:firstLineChars="0" w:firstLine="0"/>
              <w:jc w:val="center"/>
              <w:rPr>
                <w:rFonts w:asciiTheme="minorEastAsia" w:hAnsiTheme="minorEastAsia" w:cstheme="minorEastAsia"/>
                <w:spacing w:val="-3"/>
                <w:sz w:val="21"/>
                <w:szCs w:val="21"/>
              </w:rPr>
            </w:pPr>
            <w:r>
              <w:rPr>
                <w:rFonts w:asciiTheme="minorEastAsia" w:hAnsiTheme="minorEastAsia" w:cstheme="minorEastAsia" w:hint="eastAsia"/>
                <w:sz w:val="21"/>
                <w:szCs w:val="21"/>
              </w:rPr>
              <w:t>5</w:t>
            </w:r>
          </w:p>
        </w:tc>
        <w:tc>
          <w:tcPr>
            <w:tcW w:w="622" w:type="dxa"/>
            <w:vMerge/>
            <w:tcBorders>
              <w:left w:val="single" w:sz="4" w:space="0" w:color="auto"/>
              <w:right w:val="single" w:sz="4" w:space="0" w:color="auto"/>
            </w:tcBorders>
          </w:tcPr>
          <w:p w:rsidR="00E34C41" w:rsidRDefault="00E34C41">
            <w:pPr>
              <w:pStyle w:val="TableText"/>
              <w:ind w:firstLine="420"/>
            </w:pPr>
          </w:p>
        </w:tc>
        <w:tc>
          <w:tcPr>
            <w:tcW w:w="1622" w:type="dxa"/>
            <w:vMerge w:val="restart"/>
            <w:vAlign w:val="center"/>
          </w:tcPr>
          <w:p w:rsidR="00E34C41" w:rsidRDefault="00637D33">
            <w:pPr>
              <w:ind w:firstLineChars="100" w:firstLine="206"/>
            </w:pPr>
            <w:r>
              <w:rPr>
                <w:rFonts w:asciiTheme="minorEastAsia" w:hAnsiTheme="minorEastAsia" w:cstheme="minorEastAsia" w:hint="eastAsia"/>
                <w:spacing w:val="-2"/>
                <w:sz w:val="21"/>
                <w:szCs w:val="21"/>
              </w:rPr>
              <w:t>1</w:t>
            </w:r>
            <w:r>
              <w:rPr>
                <w:rFonts w:asciiTheme="minorEastAsia" w:hAnsiTheme="minorEastAsia" w:cstheme="minorEastAsia" w:hint="eastAsia"/>
                <w:spacing w:val="-2"/>
                <w:sz w:val="21"/>
                <w:szCs w:val="21"/>
              </w:rPr>
              <w:t>分钟内完</w:t>
            </w:r>
            <w:r>
              <w:rPr>
                <w:rFonts w:asciiTheme="minorEastAsia" w:hAnsiTheme="minorEastAsia" w:cstheme="minorEastAsia" w:hint="eastAsia"/>
                <w:sz w:val="21"/>
                <w:szCs w:val="21"/>
              </w:rPr>
              <w:t>成</w:t>
            </w:r>
          </w:p>
        </w:tc>
      </w:tr>
      <w:tr w:rsidR="00E34C41">
        <w:trPr>
          <w:trHeight w:val="282"/>
        </w:trPr>
        <w:tc>
          <w:tcPr>
            <w:tcW w:w="1900" w:type="dxa"/>
            <w:vMerge/>
            <w:vAlign w:val="center"/>
          </w:tcPr>
          <w:p w:rsidR="00E34C41" w:rsidRDefault="00E34C41">
            <w:pPr>
              <w:spacing w:before="67" w:line="219" w:lineRule="auto"/>
              <w:ind w:firstLineChars="0" w:firstLine="0"/>
            </w:pPr>
          </w:p>
        </w:tc>
        <w:tc>
          <w:tcPr>
            <w:tcW w:w="4020" w:type="dxa"/>
          </w:tcPr>
          <w:p w:rsidR="00E34C41" w:rsidRDefault="00637D33">
            <w:pPr>
              <w:spacing w:before="67" w:line="219" w:lineRule="auto"/>
              <w:ind w:firstLineChars="0" w:firstLine="0"/>
              <w:rPr>
                <w:rFonts w:asciiTheme="minorEastAsia" w:hAnsiTheme="minorEastAsia" w:cstheme="minorEastAsia"/>
                <w:sz w:val="21"/>
                <w:szCs w:val="21"/>
              </w:rPr>
            </w:pPr>
            <w:r>
              <w:rPr>
                <w:rFonts w:asciiTheme="minorEastAsia" w:hAnsiTheme="minorEastAsia" w:cstheme="minorEastAsia" w:hint="eastAsia"/>
                <w:sz w:val="21"/>
                <w:szCs w:val="21"/>
              </w:rPr>
              <w:t>完成“谢谢”手语</w:t>
            </w:r>
          </w:p>
        </w:tc>
        <w:tc>
          <w:tcPr>
            <w:tcW w:w="722" w:type="dxa"/>
            <w:vAlign w:val="center"/>
          </w:tcPr>
          <w:p w:rsidR="00E34C41" w:rsidRDefault="00637D33">
            <w:pPr>
              <w:spacing w:before="67" w:line="219" w:lineRule="auto"/>
              <w:ind w:firstLineChars="0" w:firstLine="0"/>
              <w:jc w:val="center"/>
              <w:rPr>
                <w:rFonts w:asciiTheme="minorEastAsia" w:hAnsiTheme="minorEastAsia" w:cstheme="minorEastAsia"/>
                <w:sz w:val="21"/>
                <w:szCs w:val="21"/>
              </w:rPr>
            </w:pPr>
            <w:r>
              <w:rPr>
                <w:rFonts w:asciiTheme="minorEastAsia" w:hAnsiTheme="minorEastAsia" w:cstheme="minorEastAsia" w:hint="eastAsia"/>
                <w:sz w:val="21"/>
                <w:szCs w:val="21"/>
              </w:rPr>
              <w:t>5</w:t>
            </w:r>
          </w:p>
        </w:tc>
        <w:tc>
          <w:tcPr>
            <w:tcW w:w="622" w:type="dxa"/>
            <w:vMerge/>
            <w:tcBorders>
              <w:left w:val="single" w:sz="4" w:space="0" w:color="auto"/>
              <w:right w:val="single" w:sz="4" w:space="0" w:color="auto"/>
            </w:tcBorders>
          </w:tcPr>
          <w:p w:rsidR="00E34C41" w:rsidRDefault="00E34C41">
            <w:pPr>
              <w:spacing w:before="67" w:line="219" w:lineRule="auto"/>
              <w:ind w:firstLineChars="0" w:firstLine="0"/>
              <w:rPr>
                <w:rFonts w:asciiTheme="minorEastAsia" w:hAnsiTheme="minorEastAsia" w:cstheme="minorEastAsia"/>
                <w:sz w:val="21"/>
                <w:szCs w:val="21"/>
              </w:rPr>
            </w:pPr>
          </w:p>
        </w:tc>
        <w:tc>
          <w:tcPr>
            <w:tcW w:w="1622" w:type="dxa"/>
            <w:vMerge/>
            <w:vAlign w:val="center"/>
          </w:tcPr>
          <w:p w:rsidR="00E34C41" w:rsidRDefault="00E34C41">
            <w:pPr>
              <w:spacing w:before="67" w:line="219" w:lineRule="auto"/>
              <w:ind w:firstLineChars="0" w:firstLine="0"/>
              <w:jc w:val="center"/>
              <w:rPr>
                <w:rFonts w:asciiTheme="minorEastAsia" w:hAnsiTheme="minorEastAsia" w:cstheme="minorEastAsia"/>
                <w:sz w:val="21"/>
                <w:szCs w:val="21"/>
              </w:rPr>
            </w:pPr>
          </w:p>
        </w:tc>
      </w:tr>
      <w:tr w:rsidR="00E34C41">
        <w:trPr>
          <w:trHeight w:val="282"/>
        </w:trPr>
        <w:tc>
          <w:tcPr>
            <w:tcW w:w="1900" w:type="dxa"/>
            <w:vMerge/>
            <w:vAlign w:val="center"/>
          </w:tcPr>
          <w:p w:rsidR="00E34C41" w:rsidRDefault="00E34C41">
            <w:pPr>
              <w:spacing w:before="67" w:line="219" w:lineRule="auto"/>
              <w:ind w:firstLineChars="0" w:firstLine="0"/>
              <w:rPr>
                <w:rFonts w:asciiTheme="minorEastAsia" w:hAnsiTheme="minorEastAsia" w:cstheme="minorEastAsia"/>
                <w:sz w:val="21"/>
                <w:szCs w:val="21"/>
              </w:rPr>
            </w:pPr>
          </w:p>
        </w:tc>
        <w:tc>
          <w:tcPr>
            <w:tcW w:w="4020" w:type="dxa"/>
          </w:tcPr>
          <w:p w:rsidR="00E34C41" w:rsidRDefault="00637D33">
            <w:pPr>
              <w:spacing w:before="67" w:line="219" w:lineRule="auto"/>
              <w:ind w:firstLineChars="0" w:firstLine="0"/>
              <w:rPr>
                <w:rFonts w:asciiTheme="minorEastAsia" w:hAnsiTheme="minorEastAsia" w:cstheme="minorEastAsia"/>
                <w:sz w:val="21"/>
                <w:szCs w:val="21"/>
              </w:rPr>
            </w:pPr>
            <w:r>
              <w:rPr>
                <w:rFonts w:asciiTheme="minorEastAsia" w:hAnsiTheme="minorEastAsia" w:cstheme="minorEastAsia" w:hint="eastAsia"/>
                <w:sz w:val="21"/>
                <w:szCs w:val="21"/>
              </w:rPr>
              <w:t>完成“再见”手语</w:t>
            </w:r>
          </w:p>
        </w:tc>
        <w:tc>
          <w:tcPr>
            <w:tcW w:w="722" w:type="dxa"/>
            <w:vAlign w:val="center"/>
          </w:tcPr>
          <w:p w:rsidR="00E34C41" w:rsidRDefault="00637D33">
            <w:pPr>
              <w:spacing w:before="67" w:line="219" w:lineRule="auto"/>
              <w:ind w:firstLineChars="0" w:firstLine="0"/>
              <w:jc w:val="center"/>
              <w:rPr>
                <w:rFonts w:asciiTheme="minorEastAsia" w:hAnsiTheme="minorEastAsia" w:cstheme="minorEastAsia"/>
                <w:sz w:val="21"/>
                <w:szCs w:val="21"/>
              </w:rPr>
            </w:pPr>
            <w:r>
              <w:rPr>
                <w:rFonts w:asciiTheme="minorEastAsia" w:hAnsiTheme="minorEastAsia" w:cstheme="minorEastAsia" w:hint="eastAsia"/>
                <w:sz w:val="21"/>
                <w:szCs w:val="21"/>
              </w:rPr>
              <w:t>5</w:t>
            </w:r>
          </w:p>
        </w:tc>
        <w:tc>
          <w:tcPr>
            <w:tcW w:w="622" w:type="dxa"/>
            <w:vMerge/>
            <w:tcBorders>
              <w:left w:val="single" w:sz="4" w:space="0" w:color="auto"/>
              <w:right w:val="single" w:sz="4" w:space="0" w:color="auto"/>
            </w:tcBorders>
          </w:tcPr>
          <w:p w:rsidR="00E34C41" w:rsidRDefault="00E34C41">
            <w:pPr>
              <w:spacing w:before="67" w:line="219" w:lineRule="auto"/>
              <w:ind w:firstLineChars="0" w:firstLine="0"/>
              <w:rPr>
                <w:rFonts w:asciiTheme="minorEastAsia" w:hAnsiTheme="minorEastAsia" w:cstheme="minorEastAsia"/>
                <w:sz w:val="21"/>
                <w:szCs w:val="21"/>
              </w:rPr>
            </w:pPr>
          </w:p>
        </w:tc>
        <w:tc>
          <w:tcPr>
            <w:tcW w:w="1622" w:type="dxa"/>
            <w:vMerge/>
            <w:vAlign w:val="center"/>
          </w:tcPr>
          <w:p w:rsidR="00E34C41" w:rsidRDefault="00E34C41">
            <w:pPr>
              <w:spacing w:before="67" w:line="219" w:lineRule="auto"/>
              <w:ind w:firstLineChars="0" w:firstLine="0"/>
              <w:jc w:val="center"/>
              <w:rPr>
                <w:rFonts w:asciiTheme="minorEastAsia" w:hAnsiTheme="minorEastAsia" w:cstheme="minorEastAsia"/>
                <w:sz w:val="21"/>
                <w:szCs w:val="21"/>
              </w:rPr>
            </w:pPr>
          </w:p>
        </w:tc>
      </w:tr>
      <w:tr w:rsidR="00E34C41">
        <w:trPr>
          <w:trHeight w:val="345"/>
        </w:trPr>
        <w:tc>
          <w:tcPr>
            <w:tcW w:w="1900" w:type="dxa"/>
            <w:vMerge/>
            <w:vAlign w:val="center"/>
          </w:tcPr>
          <w:p w:rsidR="00E34C41" w:rsidRDefault="00E34C41">
            <w:pPr>
              <w:spacing w:before="67" w:line="219" w:lineRule="auto"/>
              <w:ind w:firstLineChars="0" w:firstLine="0"/>
              <w:rPr>
                <w:rFonts w:asciiTheme="minorEastAsia" w:hAnsiTheme="minorEastAsia" w:cstheme="minorEastAsia"/>
                <w:sz w:val="21"/>
                <w:szCs w:val="21"/>
              </w:rPr>
            </w:pPr>
          </w:p>
        </w:tc>
        <w:tc>
          <w:tcPr>
            <w:tcW w:w="4020" w:type="dxa"/>
          </w:tcPr>
          <w:p w:rsidR="00E34C41" w:rsidRDefault="00637D33">
            <w:pPr>
              <w:spacing w:before="67" w:line="219" w:lineRule="auto"/>
              <w:ind w:firstLineChars="0" w:firstLine="0"/>
              <w:rPr>
                <w:rFonts w:asciiTheme="minorEastAsia" w:hAnsiTheme="minorEastAsia" w:cstheme="minorEastAsia"/>
                <w:sz w:val="21"/>
                <w:szCs w:val="21"/>
              </w:rPr>
            </w:pPr>
            <w:r>
              <w:rPr>
                <w:rFonts w:asciiTheme="minorEastAsia" w:hAnsiTheme="minorEastAsia" w:cstheme="minorEastAsia" w:hint="eastAsia"/>
                <w:sz w:val="21"/>
                <w:szCs w:val="21"/>
              </w:rPr>
              <w:t>完成“车站”手语。</w:t>
            </w:r>
          </w:p>
        </w:tc>
        <w:tc>
          <w:tcPr>
            <w:tcW w:w="722" w:type="dxa"/>
            <w:vAlign w:val="center"/>
          </w:tcPr>
          <w:p w:rsidR="00E34C41" w:rsidRDefault="00637D33">
            <w:pPr>
              <w:spacing w:before="67" w:line="219" w:lineRule="auto"/>
              <w:ind w:firstLineChars="0" w:firstLine="0"/>
              <w:jc w:val="center"/>
              <w:rPr>
                <w:rFonts w:asciiTheme="minorEastAsia" w:hAnsiTheme="minorEastAsia" w:cstheme="minorEastAsia"/>
                <w:sz w:val="21"/>
                <w:szCs w:val="21"/>
              </w:rPr>
            </w:pPr>
            <w:r>
              <w:rPr>
                <w:rFonts w:asciiTheme="minorEastAsia" w:hAnsiTheme="minorEastAsia" w:cstheme="minorEastAsia" w:hint="eastAsia"/>
                <w:sz w:val="21"/>
                <w:szCs w:val="21"/>
              </w:rPr>
              <w:t>5</w:t>
            </w:r>
          </w:p>
        </w:tc>
        <w:tc>
          <w:tcPr>
            <w:tcW w:w="622" w:type="dxa"/>
            <w:vMerge/>
            <w:tcBorders>
              <w:left w:val="single" w:sz="4" w:space="0" w:color="auto"/>
              <w:right w:val="single" w:sz="4" w:space="0" w:color="auto"/>
            </w:tcBorders>
          </w:tcPr>
          <w:p w:rsidR="00E34C41" w:rsidRDefault="00E34C41">
            <w:pPr>
              <w:spacing w:before="67" w:line="219" w:lineRule="auto"/>
              <w:ind w:firstLineChars="0" w:firstLine="0"/>
              <w:rPr>
                <w:rFonts w:asciiTheme="minorEastAsia" w:hAnsiTheme="minorEastAsia" w:cstheme="minorEastAsia"/>
                <w:sz w:val="21"/>
                <w:szCs w:val="21"/>
              </w:rPr>
            </w:pPr>
          </w:p>
        </w:tc>
        <w:tc>
          <w:tcPr>
            <w:tcW w:w="1622" w:type="dxa"/>
            <w:vMerge/>
            <w:vAlign w:val="center"/>
          </w:tcPr>
          <w:p w:rsidR="00E34C41" w:rsidRDefault="00E34C41">
            <w:pPr>
              <w:spacing w:before="67" w:line="219" w:lineRule="auto"/>
              <w:ind w:firstLineChars="0" w:firstLine="0"/>
              <w:jc w:val="center"/>
              <w:rPr>
                <w:rFonts w:asciiTheme="minorEastAsia" w:hAnsiTheme="minorEastAsia" w:cstheme="minorEastAsia"/>
                <w:sz w:val="21"/>
                <w:szCs w:val="21"/>
              </w:rPr>
            </w:pPr>
          </w:p>
        </w:tc>
      </w:tr>
      <w:tr w:rsidR="00E34C41">
        <w:trPr>
          <w:trHeight w:val="345"/>
        </w:trPr>
        <w:tc>
          <w:tcPr>
            <w:tcW w:w="1900" w:type="dxa"/>
            <w:vMerge/>
            <w:vAlign w:val="center"/>
          </w:tcPr>
          <w:p w:rsidR="00E34C41" w:rsidRDefault="00E34C41">
            <w:pPr>
              <w:spacing w:before="67" w:line="219" w:lineRule="auto"/>
              <w:ind w:firstLineChars="0" w:firstLine="0"/>
            </w:pPr>
          </w:p>
        </w:tc>
        <w:tc>
          <w:tcPr>
            <w:tcW w:w="4020" w:type="dxa"/>
          </w:tcPr>
          <w:p w:rsidR="00E34C41" w:rsidRDefault="00637D33">
            <w:pPr>
              <w:spacing w:before="67" w:line="219" w:lineRule="auto"/>
              <w:ind w:firstLineChars="0" w:firstLine="0"/>
              <w:rPr>
                <w:rFonts w:asciiTheme="minorEastAsia" w:hAnsiTheme="minorEastAsia" w:cstheme="minorEastAsia"/>
                <w:sz w:val="21"/>
                <w:szCs w:val="21"/>
              </w:rPr>
            </w:pPr>
            <w:r>
              <w:rPr>
                <w:rFonts w:asciiTheme="minorEastAsia" w:hAnsiTheme="minorEastAsia" w:cstheme="minorEastAsia" w:hint="eastAsia"/>
                <w:sz w:val="21"/>
                <w:szCs w:val="21"/>
              </w:rPr>
              <w:t>完成“站台”手语</w:t>
            </w:r>
          </w:p>
        </w:tc>
        <w:tc>
          <w:tcPr>
            <w:tcW w:w="722" w:type="dxa"/>
            <w:vAlign w:val="center"/>
          </w:tcPr>
          <w:p w:rsidR="00E34C41" w:rsidRDefault="00637D33">
            <w:pPr>
              <w:spacing w:before="67" w:line="219" w:lineRule="auto"/>
              <w:ind w:firstLineChars="0" w:firstLine="0"/>
              <w:jc w:val="center"/>
              <w:rPr>
                <w:rFonts w:asciiTheme="minorEastAsia" w:hAnsiTheme="minorEastAsia" w:cstheme="minorEastAsia"/>
                <w:sz w:val="21"/>
                <w:szCs w:val="21"/>
              </w:rPr>
            </w:pPr>
            <w:r>
              <w:rPr>
                <w:rFonts w:asciiTheme="minorEastAsia" w:hAnsiTheme="minorEastAsia" w:cstheme="minorEastAsia" w:hint="eastAsia"/>
                <w:sz w:val="21"/>
                <w:szCs w:val="21"/>
              </w:rPr>
              <w:t>5</w:t>
            </w:r>
          </w:p>
        </w:tc>
        <w:tc>
          <w:tcPr>
            <w:tcW w:w="622" w:type="dxa"/>
            <w:vMerge/>
            <w:tcBorders>
              <w:left w:val="single" w:sz="4" w:space="0" w:color="auto"/>
              <w:right w:val="single" w:sz="4" w:space="0" w:color="auto"/>
            </w:tcBorders>
          </w:tcPr>
          <w:p w:rsidR="00E34C41" w:rsidRDefault="00E34C41">
            <w:pPr>
              <w:spacing w:before="67" w:line="219" w:lineRule="auto"/>
              <w:ind w:firstLineChars="0" w:firstLine="0"/>
              <w:rPr>
                <w:rFonts w:asciiTheme="minorEastAsia" w:hAnsiTheme="minorEastAsia" w:cstheme="minorEastAsia"/>
                <w:sz w:val="21"/>
                <w:szCs w:val="21"/>
              </w:rPr>
            </w:pPr>
          </w:p>
        </w:tc>
        <w:tc>
          <w:tcPr>
            <w:tcW w:w="1622" w:type="dxa"/>
            <w:vMerge/>
            <w:vAlign w:val="center"/>
          </w:tcPr>
          <w:p w:rsidR="00E34C41" w:rsidRDefault="00E34C41">
            <w:pPr>
              <w:spacing w:before="67" w:line="219" w:lineRule="auto"/>
              <w:ind w:firstLineChars="0" w:firstLine="0"/>
              <w:jc w:val="center"/>
              <w:rPr>
                <w:rFonts w:asciiTheme="minorEastAsia" w:hAnsiTheme="minorEastAsia" w:cstheme="minorEastAsia"/>
                <w:sz w:val="21"/>
                <w:szCs w:val="21"/>
              </w:rPr>
            </w:pPr>
          </w:p>
        </w:tc>
      </w:tr>
      <w:tr w:rsidR="00E34C41">
        <w:trPr>
          <w:trHeight w:val="283"/>
        </w:trPr>
        <w:tc>
          <w:tcPr>
            <w:tcW w:w="1900" w:type="dxa"/>
            <w:vMerge w:val="restart"/>
            <w:vAlign w:val="center"/>
          </w:tcPr>
          <w:p w:rsidR="00E34C41" w:rsidRDefault="00637D33">
            <w:pPr>
              <w:spacing w:before="70" w:line="220" w:lineRule="auto"/>
              <w:ind w:firstLineChars="0" w:firstLine="0"/>
              <w:jc w:val="center"/>
              <w:rPr>
                <w:rFonts w:asciiTheme="minorEastAsia" w:hAnsiTheme="minorEastAsia" w:cstheme="minorEastAsia"/>
                <w:sz w:val="21"/>
                <w:szCs w:val="21"/>
              </w:rPr>
            </w:pPr>
            <w:r>
              <w:rPr>
                <w:rFonts w:asciiTheme="minorEastAsia" w:hAnsiTheme="minorEastAsia" w:cstheme="minorEastAsia" w:hint="eastAsia"/>
                <w:spacing w:val="-1"/>
                <w:sz w:val="21"/>
                <w:szCs w:val="21"/>
              </w:rPr>
              <w:t>手语常用短语</w:t>
            </w:r>
          </w:p>
        </w:tc>
        <w:tc>
          <w:tcPr>
            <w:tcW w:w="4020" w:type="dxa"/>
          </w:tcPr>
          <w:p w:rsidR="00E34C41" w:rsidRDefault="00637D33">
            <w:pPr>
              <w:spacing w:before="67" w:line="219" w:lineRule="auto"/>
              <w:ind w:firstLineChars="0" w:firstLine="0"/>
              <w:rPr>
                <w:rFonts w:asciiTheme="minorEastAsia" w:hAnsiTheme="minorEastAsia" w:cstheme="minorEastAsia"/>
                <w:sz w:val="21"/>
                <w:szCs w:val="21"/>
              </w:rPr>
            </w:pPr>
            <w:r>
              <w:rPr>
                <w:rFonts w:asciiTheme="minorEastAsia" w:hAnsiTheme="minorEastAsia" w:cstheme="minorEastAsia" w:hint="eastAsia"/>
                <w:sz w:val="21"/>
                <w:szCs w:val="21"/>
              </w:rPr>
              <w:t>完成“您好，请问您需要什么帮助？”手语</w:t>
            </w:r>
          </w:p>
        </w:tc>
        <w:tc>
          <w:tcPr>
            <w:tcW w:w="722" w:type="dxa"/>
            <w:vAlign w:val="center"/>
          </w:tcPr>
          <w:p w:rsidR="00E34C41" w:rsidRDefault="00637D33">
            <w:pPr>
              <w:pStyle w:val="TableText"/>
              <w:ind w:firstLineChars="0" w:firstLine="0"/>
              <w:jc w:val="center"/>
              <w:rPr>
                <w:rFonts w:asciiTheme="minorEastAsia" w:eastAsiaTheme="minorEastAsia" w:hAnsiTheme="minorEastAsia" w:cstheme="minorEastAsia"/>
                <w:spacing w:val="-3"/>
                <w:lang w:eastAsia="zh-CN"/>
              </w:rPr>
            </w:pPr>
            <w:r>
              <w:rPr>
                <w:rFonts w:asciiTheme="minorEastAsia" w:eastAsiaTheme="minorEastAsia" w:hAnsiTheme="minorEastAsia" w:cstheme="minorEastAsia" w:hint="eastAsia"/>
                <w:spacing w:val="-3"/>
                <w:lang w:eastAsia="zh-CN"/>
              </w:rPr>
              <w:t>10</w:t>
            </w:r>
          </w:p>
        </w:tc>
        <w:tc>
          <w:tcPr>
            <w:tcW w:w="622" w:type="dxa"/>
            <w:vMerge/>
            <w:tcBorders>
              <w:left w:val="single" w:sz="4" w:space="0" w:color="auto"/>
              <w:right w:val="single" w:sz="4" w:space="0" w:color="auto"/>
            </w:tcBorders>
          </w:tcPr>
          <w:p w:rsidR="00E34C41" w:rsidRDefault="00E34C41">
            <w:pPr>
              <w:pStyle w:val="TableText"/>
              <w:ind w:firstLine="420"/>
            </w:pPr>
          </w:p>
        </w:tc>
        <w:tc>
          <w:tcPr>
            <w:tcW w:w="1622" w:type="dxa"/>
            <w:vMerge w:val="restart"/>
            <w:vAlign w:val="center"/>
          </w:tcPr>
          <w:p w:rsidR="00E34C41" w:rsidRDefault="00637D33">
            <w:pPr>
              <w:ind w:firstLineChars="100" w:firstLine="206"/>
            </w:pPr>
            <w:r>
              <w:rPr>
                <w:rFonts w:asciiTheme="minorEastAsia" w:hAnsiTheme="minorEastAsia" w:cstheme="minorEastAsia" w:hint="eastAsia"/>
                <w:spacing w:val="-2"/>
                <w:sz w:val="21"/>
                <w:szCs w:val="21"/>
              </w:rPr>
              <w:t>1</w:t>
            </w:r>
            <w:r>
              <w:rPr>
                <w:rFonts w:asciiTheme="minorEastAsia" w:hAnsiTheme="minorEastAsia" w:cstheme="minorEastAsia" w:hint="eastAsia"/>
                <w:spacing w:val="-2"/>
                <w:sz w:val="21"/>
                <w:szCs w:val="21"/>
              </w:rPr>
              <w:t>分钟内完</w:t>
            </w:r>
            <w:r>
              <w:rPr>
                <w:rFonts w:asciiTheme="minorEastAsia" w:hAnsiTheme="minorEastAsia" w:cstheme="minorEastAsia" w:hint="eastAsia"/>
                <w:sz w:val="21"/>
                <w:szCs w:val="21"/>
              </w:rPr>
              <w:t>成</w:t>
            </w:r>
          </w:p>
        </w:tc>
      </w:tr>
      <w:tr w:rsidR="00E34C41">
        <w:trPr>
          <w:trHeight w:val="283"/>
        </w:trPr>
        <w:tc>
          <w:tcPr>
            <w:tcW w:w="1900" w:type="dxa"/>
            <w:vMerge/>
            <w:vAlign w:val="center"/>
          </w:tcPr>
          <w:p w:rsidR="00E34C41" w:rsidRDefault="00E34C41">
            <w:pPr>
              <w:spacing w:before="67" w:line="219" w:lineRule="auto"/>
              <w:ind w:firstLineChars="0" w:firstLine="0"/>
            </w:pPr>
          </w:p>
        </w:tc>
        <w:tc>
          <w:tcPr>
            <w:tcW w:w="4020" w:type="dxa"/>
          </w:tcPr>
          <w:p w:rsidR="00E34C41" w:rsidRDefault="00637D33">
            <w:pPr>
              <w:spacing w:before="67" w:line="219" w:lineRule="auto"/>
              <w:ind w:firstLineChars="0" w:firstLine="0"/>
              <w:rPr>
                <w:rFonts w:asciiTheme="minorEastAsia" w:hAnsiTheme="minorEastAsia" w:cstheme="minorEastAsia"/>
                <w:sz w:val="21"/>
                <w:szCs w:val="21"/>
              </w:rPr>
            </w:pPr>
            <w:r>
              <w:rPr>
                <w:rFonts w:asciiTheme="minorEastAsia" w:hAnsiTheme="minorEastAsia" w:cstheme="minorEastAsia" w:hint="eastAsia"/>
                <w:sz w:val="21"/>
                <w:szCs w:val="21"/>
              </w:rPr>
              <w:t>完成“不用客气，谢谢您的配合”手语</w:t>
            </w:r>
          </w:p>
        </w:tc>
        <w:tc>
          <w:tcPr>
            <w:tcW w:w="722" w:type="dxa"/>
            <w:vAlign w:val="center"/>
          </w:tcPr>
          <w:p w:rsidR="00E34C41" w:rsidRDefault="00637D33">
            <w:pPr>
              <w:spacing w:before="67" w:line="219" w:lineRule="auto"/>
              <w:ind w:firstLineChars="0" w:firstLine="0"/>
              <w:jc w:val="center"/>
              <w:rPr>
                <w:rFonts w:asciiTheme="minorEastAsia" w:hAnsiTheme="minorEastAsia" w:cstheme="minorEastAsia"/>
                <w:sz w:val="21"/>
                <w:szCs w:val="21"/>
              </w:rPr>
            </w:pPr>
            <w:r>
              <w:rPr>
                <w:rFonts w:asciiTheme="minorEastAsia" w:hAnsiTheme="minorEastAsia" w:cstheme="minorEastAsia" w:hint="eastAsia"/>
                <w:sz w:val="21"/>
                <w:szCs w:val="21"/>
              </w:rPr>
              <w:t>10</w:t>
            </w:r>
          </w:p>
        </w:tc>
        <w:tc>
          <w:tcPr>
            <w:tcW w:w="622" w:type="dxa"/>
            <w:vMerge/>
            <w:tcBorders>
              <w:left w:val="single" w:sz="4" w:space="0" w:color="auto"/>
              <w:right w:val="single" w:sz="4" w:space="0" w:color="auto"/>
            </w:tcBorders>
          </w:tcPr>
          <w:p w:rsidR="00E34C41" w:rsidRDefault="00E34C41">
            <w:pPr>
              <w:spacing w:before="67" w:line="219" w:lineRule="auto"/>
              <w:ind w:firstLineChars="0" w:firstLine="0"/>
              <w:rPr>
                <w:rFonts w:asciiTheme="minorEastAsia" w:hAnsiTheme="minorEastAsia" w:cstheme="minorEastAsia"/>
                <w:sz w:val="21"/>
                <w:szCs w:val="21"/>
              </w:rPr>
            </w:pPr>
          </w:p>
        </w:tc>
        <w:tc>
          <w:tcPr>
            <w:tcW w:w="1622" w:type="dxa"/>
            <w:vMerge/>
          </w:tcPr>
          <w:p w:rsidR="00E34C41" w:rsidRDefault="00E34C41">
            <w:pPr>
              <w:spacing w:before="67" w:line="219" w:lineRule="auto"/>
              <w:ind w:firstLineChars="0" w:firstLine="0"/>
              <w:rPr>
                <w:rFonts w:asciiTheme="minorEastAsia" w:hAnsiTheme="minorEastAsia" w:cstheme="minorEastAsia"/>
                <w:sz w:val="21"/>
                <w:szCs w:val="21"/>
              </w:rPr>
            </w:pPr>
          </w:p>
        </w:tc>
      </w:tr>
      <w:tr w:rsidR="00E34C41">
        <w:trPr>
          <w:trHeight w:val="619"/>
        </w:trPr>
        <w:tc>
          <w:tcPr>
            <w:tcW w:w="1900" w:type="dxa"/>
            <w:vMerge/>
            <w:vAlign w:val="center"/>
          </w:tcPr>
          <w:p w:rsidR="00E34C41" w:rsidRDefault="00E34C41">
            <w:pPr>
              <w:spacing w:before="67" w:line="219" w:lineRule="auto"/>
              <w:ind w:firstLineChars="0" w:firstLine="0"/>
              <w:rPr>
                <w:rFonts w:asciiTheme="minorEastAsia" w:hAnsiTheme="minorEastAsia" w:cstheme="minorEastAsia"/>
                <w:sz w:val="21"/>
                <w:szCs w:val="21"/>
              </w:rPr>
            </w:pPr>
          </w:p>
        </w:tc>
        <w:tc>
          <w:tcPr>
            <w:tcW w:w="4020" w:type="dxa"/>
          </w:tcPr>
          <w:p w:rsidR="00E34C41" w:rsidRDefault="00637D33">
            <w:pPr>
              <w:spacing w:before="67" w:line="219" w:lineRule="auto"/>
              <w:ind w:firstLineChars="0" w:firstLine="0"/>
              <w:rPr>
                <w:rFonts w:asciiTheme="minorEastAsia" w:hAnsiTheme="minorEastAsia" w:cstheme="minorEastAsia"/>
                <w:sz w:val="21"/>
                <w:szCs w:val="21"/>
              </w:rPr>
            </w:pPr>
            <w:r>
              <w:rPr>
                <w:rFonts w:asciiTheme="minorEastAsia" w:hAnsiTheme="minorEastAsia" w:cstheme="minorEastAsia" w:hint="eastAsia"/>
                <w:sz w:val="21"/>
                <w:szCs w:val="21"/>
              </w:rPr>
              <w:t>完成“您可以使用车票或使用手机扫描二维码通过闸机”手语</w:t>
            </w:r>
          </w:p>
        </w:tc>
        <w:tc>
          <w:tcPr>
            <w:tcW w:w="722" w:type="dxa"/>
            <w:vAlign w:val="center"/>
          </w:tcPr>
          <w:p w:rsidR="00E34C41" w:rsidRDefault="00637D33">
            <w:pPr>
              <w:spacing w:before="67" w:line="219" w:lineRule="auto"/>
              <w:ind w:firstLineChars="0" w:firstLine="0"/>
              <w:jc w:val="center"/>
              <w:rPr>
                <w:rFonts w:asciiTheme="minorEastAsia" w:hAnsiTheme="minorEastAsia" w:cstheme="minorEastAsia"/>
                <w:sz w:val="21"/>
                <w:szCs w:val="21"/>
              </w:rPr>
            </w:pPr>
            <w:r>
              <w:rPr>
                <w:rFonts w:asciiTheme="minorEastAsia" w:hAnsiTheme="minorEastAsia" w:cstheme="minorEastAsia" w:hint="eastAsia"/>
                <w:sz w:val="21"/>
                <w:szCs w:val="21"/>
              </w:rPr>
              <w:t>10</w:t>
            </w:r>
          </w:p>
        </w:tc>
        <w:tc>
          <w:tcPr>
            <w:tcW w:w="622" w:type="dxa"/>
            <w:vMerge/>
            <w:tcBorders>
              <w:left w:val="single" w:sz="4" w:space="0" w:color="auto"/>
              <w:right w:val="single" w:sz="4" w:space="0" w:color="auto"/>
            </w:tcBorders>
          </w:tcPr>
          <w:p w:rsidR="00E34C41" w:rsidRDefault="00E34C41">
            <w:pPr>
              <w:spacing w:before="67" w:line="219" w:lineRule="auto"/>
              <w:ind w:firstLineChars="0" w:firstLine="0"/>
              <w:rPr>
                <w:rFonts w:asciiTheme="minorEastAsia" w:hAnsiTheme="minorEastAsia" w:cstheme="minorEastAsia"/>
                <w:sz w:val="21"/>
                <w:szCs w:val="21"/>
              </w:rPr>
            </w:pPr>
          </w:p>
        </w:tc>
        <w:tc>
          <w:tcPr>
            <w:tcW w:w="1622" w:type="dxa"/>
            <w:vMerge/>
          </w:tcPr>
          <w:p w:rsidR="00E34C41" w:rsidRDefault="00E34C41">
            <w:pPr>
              <w:spacing w:before="67" w:line="219" w:lineRule="auto"/>
              <w:ind w:firstLineChars="0" w:firstLine="0"/>
              <w:rPr>
                <w:rFonts w:asciiTheme="minorEastAsia" w:hAnsiTheme="minorEastAsia" w:cstheme="minorEastAsia"/>
                <w:sz w:val="21"/>
                <w:szCs w:val="21"/>
              </w:rPr>
            </w:pPr>
          </w:p>
        </w:tc>
      </w:tr>
      <w:tr w:rsidR="00E34C41">
        <w:trPr>
          <w:trHeight w:val="283"/>
        </w:trPr>
        <w:tc>
          <w:tcPr>
            <w:tcW w:w="1900" w:type="dxa"/>
            <w:vMerge/>
            <w:vAlign w:val="center"/>
          </w:tcPr>
          <w:p w:rsidR="00E34C41" w:rsidRDefault="00E34C41">
            <w:pPr>
              <w:spacing w:before="67" w:line="219" w:lineRule="auto"/>
              <w:ind w:firstLineChars="0" w:firstLine="0"/>
              <w:rPr>
                <w:rFonts w:asciiTheme="minorEastAsia" w:hAnsiTheme="minorEastAsia" w:cstheme="minorEastAsia"/>
                <w:sz w:val="21"/>
                <w:szCs w:val="21"/>
              </w:rPr>
            </w:pPr>
          </w:p>
        </w:tc>
        <w:tc>
          <w:tcPr>
            <w:tcW w:w="4020" w:type="dxa"/>
          </w:tcPr>
          <w:p w:rsidR="00E34C41" w:rsidRDefault="00637D33">
            <w:pPr>
              <w:spacing w:before="67" w:line="219" w:lineRule="auto"/>
              <w:ind w:firstLineChars="0" w:firstLine="0"/>
              <w:rPr>
                <w:rFonts w:asciiTheme="minorEastAsia" w:hAnsiTheme="minorEastAsia" w:cstheme="minorEastAsia"/>
                <w:sz w:val="21"/>
                <w:szCs w:val="21"/>
              </w:rPr>
            </w:pPr>
            <w:r>
              <w:rPr>
                <w:rFonts w:asciiTheme="minorEastAsia" w:hAnsiTheme="minorEastAsia" w:cstheme="minorEastAsia" w:hint="eastAsia"/>
                <w:sz w:val="21"/>
                <w:szCs w:val="21"/>
              </w:rPr>
              <w:t>完成“请大家排队有序上下车，不要拥挤，注意脚下安全”手语</w:t>
            </w:r>
          </w:p>
        </w:tc>
        <w:tc>
          <w:tcPr>
            <w:tcW w:w="722" w:type="dxa"/>
            <w:vAlign w:val="center"/>
          </w:tcPr>
          <w:p w:rsidR="00E34C41" w:rsidRDefault="00637D33">
            <w:pPr>
              <w:spacing w:before="67" w:line="219" w:lineRule="auto"/>
              <w:ind w:firstLineChars="0" w:firstLine="0"/>
              <w:jc w:val="center"/>
              <w:rPr>
                <w:rFonts w:asciiTheme="minorEastAsia" w:hAnsiTheme="minorEastAsia" w:cstheme="minorEastAsia"/>
                <w:sz w:val="21"/>
                <w:szCs w:val="21"/>
              </w:rPr>
            </w:pPr>
            <w:r>
              <w:rPr>
                <w:rFonts w:asciiTheme="minorEastAsia" w:hAnsiTheme="minorEastAsia" w:cstheme="minorEastAsia" w:hint="eastAsia"/>
                <w:sz w:val="21"/>
                <w:szCs w:val="21"/>
              </w:rPr>
              <w:t>10</w:t>
            </w:r>
          </w:p>
        </w:tc>
        <w:tc>
          <w:tcPr>
            <w:tcW w:w="622" w:type="dxa"/>
            <w:vMerge/>
            <w:tcBorders>
              <w:left w:val="single" w:sz="4" w:space="0" w:color="auto"/>
              <w:right w:val="single" w:sz="4" w:space="0" w:color="auto"/>
            </w:tcBorders>
          </w:tcPr>
          <w:p w:rsidR="00E34C41" w:rsidRDefault="00E34C41">
            <w:pPr>
              <w:spacing w:before="67" w:line="219" w:lineRule="auto"/>
              <w:ind w:firstLineChars="0" w:firstLine="0"/>
              <w:rPr>
                <w:rFonts w:asciiTheme="minorEastAsia" w:hAnsiTheme="minorEastAsia" w:cstheme="minorEastAsia"/>
                <w:sz w:val="21"/>
                <w:szCs w:val="21"/>
              </w:rPr>
            </w:pPr>
          </w:p>
        </w:tc>
        <w:tc>
          <w:tcPr>
            <w:tcW w:w="1622" w:type="dxa"/>
            <w:vMerge/>
          </w:tcPr>
          <w:p w:rsidR="00E34C41" w:rsidRDefault="00E34C41">
            <w:pPr>
              <w:spacing w:before="67" w:line="219" w:lineRule="auto"/>
              <w:ind w:firstLineChars="0" w:firstLine="0"/>
              <w:rPr>
                <w:rFonts w:asciiTheme="minorEastAsia" w:hAnsiTheme="minorEastAsia" w:cstheme="minorEastAsia"/>
                <w:sz w:val="21"/>
                <w:szCs w:val="21"/>
              </w:rPr>
            </w:pPr>
          </w:p>
        </w:tc>
      </w:tr>
    </w:tbl>
    <w:p w:rsidR="00E34C41" w:rsidRDefault="00E34C41">
      <w:pPr>
        <w:pStyle w:val="2"/>
        <w:spacing w:line="440" w:lineRule="exact"/>
        <w:rPr>
          <w:rFonts w:asciiTheme="minorEastAsia" w:eastAsiaTheme="minorEastAsia" w:hAnsiTheme="minorEastAsia" w:cstheme="minorEastAsia" w:hint="default"/>
          <w:sz w:val="28"/>
          <w:szCs w:val="28"/>
        </w:rPr>
      </w:pPr>
    </w:p>
    <w:p w:rsidR="00E34C41" w:rsidRDefault="00E34C41">
      <w:pPr>
        <w:pStyle w:val="2"/>
        <w:spacing w:line="440" w:lineRule="exact"/>
        <w:rPr>
          <w:rFonts w:asciiTheme="minorEastAsia" w:eastAsiaTheme="minorEastAsia" w:hAnsiTheme="minorEastAsia" w:cstheme="minorEastAsia" w:hint="default"/>
          <w:sz w:val="28"/>
          <w:szCs w:val="28"/>
        </w:rPr>
      </w:pPr>
    </w:p>
    <w:p w:rsidR="00E34C41" w:rsidRDefault="00637D33">
      <w:pPr>
        <w:pStyle w:val="2"/>
        <w:spacing w:line="440" w:lineRule="exact"/>
        <w:rPr>
          <w:rFonts w:asciiTheme="minorEastAsia" w:eastAsiaTheme="minorEastAsia" w:hAnsiTheme="minorEastAsia" w:cstheme="minorEastAsia" w:hint="default"/>
          <w:sz w:val="28"/>
          <w:szCs w:val="28"/>
        </w:rPr>
      </w:pPr>
      <w:r>
        <w:rPr>
          <w:rFonts w:asciiTheme="minorEastAsia" w:eastAsiaTheme="minorEastAsia" w:hAnsiTheme="minorEastAsia" w:cstheme="minorEastAsia"/>
          <w:sz w:val="28"/>
          <w:szCs w:val="28"/>
        </w:rPr>
        <w:lastRenderedPageBreak/>
        <w:t>五、考试大纲编制说明</w:t>
      </w:r>
    </w:p>
    <w:p w:rsidR="00E34C41" w:rsidRDefault="00637D33">
      <w:pPr>
        <w:spacing w:line="440" w:lineRule="exact"/>
        <w:ind w:firstLine="560"/>
        <w:rPr>
          <w:rFonts w:asciiTheme="minorEastAsia" w:hAnsiTheme="minorEastAsia" w:cstheme="minorEastAsia"/>
          <w:sz w:val="28"/>
          <w:szCs w:val="28"/>
        </w:rPr>
      </w:pPr>
      <w:r>
        <w:rPr>
          <w:rFonts w:asciiTheme="minorEastAsia" w:hAnsiTheme="minorEastAsia" w:cstheme="minorEastAsia" w:hint="eastAsia"/>
          <w:sz w:val="28"/>
          <w:szCs w:val="28"/>
        </w:rPr>
        <w:t>1.</w:t>
      </w:r>
      <w:r>
        <w:rPr>
          <w:rFonts w:asciiTheme="minorEastAsia" w:hAnsiTheme="minorEastAsia" w:cstheme="minorEastAsia" w:hint="eastAsia"/>
          <w:sz w:val="28"/>
          <w:szCs w:val="28"/>
        </w:rPr>
        <w:t>考试大纲编制原则</w:t>
      </w:r>
    </w:p>
    <w:p w:rsidR="00E34C41" w:rsidRDefault="00637D33">
      <w:pPr>
        <w:spacing w:line="440" w:lineRule="exact"/>
        <w:ind w:firstLine="560"/>
        <w:rPr>
          <w:rFonts w:asciiTheme="minorEastAsia" w:hAnsiTheme="minorEastAsia" w:cstheme="minorEastAsia"/>
          <w:sz w:val="28"/>
          <w:szCs w:val="28"/>
        </w:rPr>
      </w:pPr>
      <w:r>
        <w:rPr>
          <w:rFonts w:asciiTheme="minorEastAsia" w:hAnsiTheme="minorEastAsia" w:cstheme="minorEastAsia" w:hint="eastAsia"/>
          <w:sz w:val="28"/>
          <w:szCs w:val="28"/>
        </w:rPr>
        <w:t>遵循专业基础知识和就业岗位核心能力相结合原则，选取本专业基本应知应会知识和基本专业技能，考核学生的基本职业能力。</w:t>
      </w:r>
    </w:p>
    <w:p w:rsidR="00E34C41" w:rsidRDefault="00637D33">
      <w:pPr>
        <w:spacing w:line="440" w:lineRule="exact"/>
        <w:ind w:firstLine="560"/>
        <w:rPr>
          <w:rFonts w:asciiTheme="minorEastAsia" w:hAnsiTheme="minorEastAsia" w:cstheme="minorEastAsia"/>
          <w:sz w:val="28"/>
          <w:szCs w:val="28"/>
        </w:rPr>
      </w:pPr>
      <w:r>
        <w:rPr>
          <w:rFonts w:asciiTheme="minorEastAsia" w:hAnsiTheme="minorEastAsia" w:cstheme="minorEastAsia" w:hint="eastAsia"/>
          <w:sz w:val="28"/>
          <w:szCs w:val="28"/>
        </w:rPr>
        <w:t>2.</w:t>
      </w:r>
      <w:r>
        <w:rPr>
          <w:rFonts w:asciiTheme="minorEastAsia" w:hAnsiTheme="minorEastAsia" w:cstheme="minorEastAsia" w:hint="eastAsia"/>
          <w:sz w:val="28"/>
          <w:szCs w:val="28"/>
        </w:rPr>
        <w:t>考试大纲适用专业</w:t>
      </w:r>
    </w:p>
    <w:p w:rsidR="00E34C41" w:rsidRDefault="00637D33">
      <w:pPr>
        <w:spacing w:line="440" w:lineRule="exact"/>
        <w:ind w:firstLine="560"/>
        <w:rPr>
          <w:rFonts w:asciiTheme="minorEastAsia" w:hAnsiTheme="minorEastAsia" w:cstheme="minorEastAsia"/>
          <w:sz w:val="28"/>
          <w:szCs w:val="28"/>
        </w:rPr>
      </w:pPr>
      <w:proofErr w:type="gramStart"/>
      <w:r>
        <w:rPr>
          <w:rFonts w:asciiTheme="minorEastAsia" w:hAnsiTheme="minorEastAsia" w:cstheme="minorEastAsia" w:hint="eastAsia"/>
          <w:sz w:val="28"/>
          <w:szCs w:val="28"/>
        </w:rPr>
        <w:t>本考试</w:t>
      </w:r>
      <w:proofErr w:type="gramEnd"/>
      <w:r>
        <w:rPr>
          <w:rFonts w:asciiTheme="minorEastAsia" w:hAnsiTheme="minorEastAsia" w:cstheme="minorEastAsia" w:hint="eastAsia"/>
          <w:sz w:val="28"/>
          <w:szCs w:val="28"/>
        </w:rPr>
        <w:t>大纲适用于中等职业学校城市轨道交通运营服务专业。</w:t>
      </w:r>
    </w:p>
    <w:p w:rsidR="00E34C41" w:rsidRDefault="00637D33">
      <w:pPr>
        <w:spacing w:line="440" w:lineRule="exact"/>
        <w:ind w:firstLine="560"/>
        <w:rPr>
          <w:rFonts w:asciiTheme="minorEastAsia" w:hAnsiTheme="minorEastAsia" w:cstheme="minorEastAsia"/>
          <w:sz w:val="28"/>
          <w:szCs w:val="28"/>
        </w:rPr>
      </w:pPr>
      <w:r>
        <w:rPr>
          <w:rFonts w:asciiTheme="minorEastAsia" w:hAnsiTheme="minorEastAsia" w:cstheme="minorEastAsia" w:hint="eastAsia"/>
          <w:sz w:val="28"/>
          <w:szCs w:val="28"/>
        </w:rPr>
        <w:t>3.</w:t>
      </w:r>
      <w:r>
        <w:rPr>
          <w:rFonts w:asciiTheme="minorEastAsia" w:hAnsiTheme="minorEastAsia" w:cstheme="minorEastAsia" w:hint="eastAsia"/>
          <w:sz w:val="28"/>
          <w:szCs w:val="28"/>
        </w:rPr>
        <w:t>教学内容及实施建议</w:t>
      </w:r>
    </w:p>
    <w:p w:rsidR="00E34C41" w:rsidRDefault="00637D33">
      <w:pPr>
        <w:spacing w:line="440" w:lineRule="exact"/>
        <w:ind w:firstLine="560"/>
        <w:rPr>
          <w:rFonts w:asciiTheme="minorEastAsia" w:hAnsiTheme="minorEastAsia" w:cstheme="minorEastAsia"/>
          <w:sz w:val="28"/>
          <w:szCs w:val="28"/>
        </w:rPr>
      </w:pPr>
      <w:r>
        <w:rPr>
          <w:rFonts w:asciiTheme="minorEastAsia" w:hAnsiTheme="minorEastAsia" w:cstheme="minorEastAsia" w:hint="eastAsia"/>
          <w:sz w:val="28"/>
          <w:szCs w:val="28"/>
        </w:rPr>
        <w:t>（</w:t>
      </w:r>
      <w:r>
        <w:rPr>
          <w:rFonts w:asciiTheme="minorEastAsia" w:hAnsiTheme="minorEastAsia" w:cstheme="minorEastAsia" w:hint="eastAsia"/>
          <w:sz w:val="28"/>
          <w:szCs w:val="28"/>
        </w:rPr>
        <w:t>1</w:t>
      </w:r>
      <w:r>
        <w:rPr>
          <w:rFonts w:asciiTheme="minorEastAsia" w:hAnsiTheme="minorEastAsia" w:cstheme="minorEastAsia" w:hint="eastAsia"/>
          <w:sz w:val="28"/>
          <w:szCs w:val="28"/>
        </w:rPr>
        <w:t>）</w:t>
      </w:r>
      <w:proofErr w:type="gramStart"/>
      <w:r>
        <w:rPr>
          <w:rFonts w:asciiTheme="minorEastAsia" w:hAnsiTheme="minorEastAsia" w:cstheme="minorEastAsia" w:hint="eastAsia"/>
          <w:sz w:val="28"/>
          <w:szCs w:val="28"/>
        </w:rPr>
        <w:t>本考试</w:t>
      </w:r>
      <w:proofErr w:type="gramEnd"/>
      <w:r>
        <w:rPr>
          <w:rFonts w:asciiTheme="minorEastAsia" w:hAnsiTheme="minorEastAsia" w:cstheme="minorEastAsia" w:hint="eastAsia"/>
          <w:sz w:val="28"/>
          <w:szCs w:val="28"/>
        </w:rPr>
        <w:t>大纲对应教学内容和实</w:t>
      </w:r>
      <w:proofErr w:type="gramStart"/>
      <w:r>
        <w:rPr>
          <w:rFonts w:asciiTheme="minorEastAsia" w:hAnsiTheme="minorEastAsia" w:cstheme="minorEastAsia" w:hint="eastAsia"/>
          <w:sz w:val="28"/>
          <w:szCs w:val="28"/>
        </w:rPr>
        <w:t>训设备</w:t>
      </w:r>
      <w:proofErr w:type="gramEnd"/>
      <w:r>
        <w:rPr>
          <w:rFonts w:asciiTheme="minorEastAsia" w:hAnsiTheme="minorEastAsia" w:cstheme="minorEastAsia" w:hint="eastAsia"/>
          <w:sz w:val="28"/>
          <w:szCs w:val="28"/>
        </w:rPr>
        <w:t>配置情况，全面考核中等职业学校城市轨道交通运营服务专业学生的客运服务基本能力，考试范围及难易程度合理。</w:t>
      </w:r>
    </w:p>
    <w:p w:rsidR="00E34C41" w:rsidRDefault="00637D33">
      <w:pPr>
        <w:spacing w:line="440" w:lineRule="exact"/>
        <w:ind w:firstLine="560"/>
        <w:rPr>
          <w:rFonts w:asciiTheme="minorEastAsia" w:hAnsiTheme="minorEastAsia" w:cstheme="minorEastAsia"/>
          <w:sz w:val="28"/>
          <w:szCs w:val="28"/>
        </w:rPr>
      </w:pPr>
      <w:r>
        <w:rPr>
          <w:rFonts w:asciiTheme="minorEastAsia" w:hAnsiTheme="minorEastAsia" w:cstheme="minorEastAsia" w:hint="eastAsia"/>
          <w:sz w:val="28"/>
          <w:szCs w:val="28"/>
        </w:rPr>
        <w:t>（</w:t>
      </w:r>
      <w:r>
        <w:rPr>
          <w:rFonts w:asciiTheme="minorEastAsia" w:hAnsiTheme="minorEastAsia" w:cstheme="minorEastAsia" w:hint="eastAsia"/>
          <w:sz w:val="28"/>
          <w:szCs w:val="28"/>
        </w:rPr>
        <w:t>2</w:t>
      </w:r>
      <w:r>
        <w:rPr>
          <w:rFonts w:asciiTheme="minorEastAsia" w:hAnsiTheme="minorEastAsia" w:cstheme="minorEastAsia" w:hint="eastAsia"/>
          <w:sz w:val="28"/>
          <w:szCs w:val="28"/>
        </w:rPr>
        <w:t>）</w:t>
      </w:r>
      <w:r>
        <w:rPr>
          <w:rFonts w:asciiTheme="minorEastAsia" w:hAnsiTheme="minorEastAsia" w:cstheme="minorEastAsia" w:hint="eastAsia"/>
          <w:sz w:val="28"/>
          <w:szCs w:val="28"/>
        </w:rPr>
        <w:t>202</w:t>
      </w:r>
      <w:r w:rsidR="005104E1">
        <w:rPr>
          <w:rFonts w:asciiTheme="minorEastAsia" w:hAnsiTheme="minorEastAsia" w:cstheme="minorEastAsia" w:hint="eastAsia"/>
          <w:sz w:val="28"/>
          <w:szCs w:val="28"/>
        </w:rPr>
        <w:t>6</w:t>
      </w:r>
      <w:r>
        <w:rPr>
          <w:rFonts w:asciiTheme="minorEastAsia" w:hAnsiTheme="minorEastAsia" w:cstheme="minorEastAsia" w:hint="eastAsia"/>
          <w:sz w:val="28"/>
          <w:szCs w:val="28"/>
        </w:rPr>
        <w:t>年考核项目仅是本专业教学内容的一部分，考核项目每年有一定变化，以后将视中等职业学校实训设备配置情况适当增加客运服务设备操作技能考核。建议中等职业学校依据本专业教学标准，合理匹配理论与实践教学，全面提升学生专业能力。</w:t>
      </w:r>
    </w:p>
    <w:p w:rsidR="00E34C41" w:rsidRDefault="00637D33">
      <w:pPr>
        <w:spacing w:line="440" w:lineRule="exact"/>
        <w:ind w:firstLine="560"/>
        <w:rPr>
          <w:rFonts w:asciiTheme="minorEastAsia" w:hAnsiTheme="minorEastAsia" w:cstheme="minorEastAsia"/>
          <w:sz w:val="28"/>
          <w:szCs w:val="28"/>
        </w:rPr>
      </w:pPr>
      <w:r>
        <w:rPr>
          <w:rFonts w:asciiTheme="minorEastAsia" w:hAnsiTheme="minorEastAsia" w:cstheme="minorEastAsia" w:hint="eastAsia"/>
          <w:sz w:val="28"/>
          <w:szCs w:val="28"/>
        </w:rPr>
        <w:t>4.</w:t>
      </w:r>
      <w:r>
        <w:rPr>
          <w:rFonts w:asciiTheme="minorEastAsia" w:hAnsiTheme="minorEastAsia" w:cstheme="minorEastAsia" w:hint="eastAsia"/>
          <w:sz w:val="28"/>
          <w:szCs w:val="28"/>
        </w:rPr>
        <w:t>技能考试过程</w:t>
      </w:r>
    </w:p>
    <w:p w:rsidR="00E34C41" w:rsidRDefault="00637D33">
      <w:pPr>
        <w:spacing w:line="440" w:lineRule="exact"/>
        <w:ind w:firstLine="560"/>
        <w:rPr>
          <w:rFonts w:asciiTheme="minorEastAsia" w:hAnsiTheme="minorEastAsia" w:cstheme="minorEastAsia"/>
          <w:sz w:val="28"/>
          <w:szCs w:val="28"/>
        </w:rPr>
      </w:pPr>
      <w:r>
        <w:rPr>
          <w:rFonts w:asciiTheme="minorEastAsia" w:hAnsiTheme="minorEastAsia" w:cstheme="minorEastAsia" w:hint="eastAsia"/>
          <w:sz w:val="28"/>
          <w:szCs w:val="28"/>
        </w:rPr>
        <w:t>城市轨道交通运营服务专业技能考试采取服务礼仪展示方式进行，分组进行考试，每组</w:t>
      </w:r>
      <w:r>
        <w:rPr>
          <w:rFonts w:asciiTheme="minorEastAsia" w:hAnsiTheme="minorEastAsia" w:cstheme="minorEastAsia" w:hint="eastAsia"/>
          <w:sz w:val="28"/>
          <w:szCs w:val="28"/>
        </w:rPr>
        <w:t>5</w:t>
      </w:r>
      <w:r>
        <w:rPr>
          <w:rFonts w:asciiTheme="minorEastAsia" w:hAnsiTheme="minorEastAsia" w:cstheme="minorEastAsia" w:hint="eastAsia"/>
          <w:sz w:val="28"/>
          <w:szCs w:val="28"/>
        </w:rPr>
        <w:t>人。考生按照考核项目顺序依次展示，考试时间为</w:t>
      </w:r>
      <w:r>
        <w:rPr>
          <w:rFonts w:asciiTheme="minorEastAsia" w:hAnsiTheme="minorEastAsia" w:cstheme="minorEastAsia" w:hint="eastAsia"/>
          <w:sz w:val="28"/>
          <w:szCs w:val="28"/>
        </w:rPr>
        <w:t>10</w:t>
      </w:r>
      <w:r>
        <w:rPr>
          <w:rFonts w:asciiTheme="minorEastAsia" w:hAnsiTheme="minorEastAsia" w:cstheme="minorEastAsia" w:hint="eastAsia"/>
          <w:sz w:val="28"/>
          <w:szCs w:val="28"/>
        </w:rPr>
        <w:t>分钟。</w:t>
      </w:r>
    </w:p>
    <w:p w:rsidR="00E34C41" w:rsidRDefault="00637D33">
      <w:pPr>
        <w:spacing w:line="440" w:lineRule="exact"/>
        <w:ind w:firstLine="560"/>
        <w:rPr>
          <w:rFonts w:asciiTheme="minorEastAsia" w:hAnsiTheme="minorEastAsia" w:cstheme="minorEastAsia"/>
          <w:sz w:val="28"/>
          <w:szCs w:val="28"/>
        </w:rPr>
      </w:pPr>
      <w:r>
        <w:rPr>
          <w:rFonts w:asciiTheme="minorEastAsia" w:hAnsiTheme="minorEastAsia" w:cstheme="minorEastAsia" w:hint="eastAsia"/>
          <w:sz w:val="28"/>
          <w:szCs w:val="28"/>
        </w:rPr>
        <w:t>5.</w:t>
      </w:r>
      <w:proofErr w:type="gramStart"/>
      <w:r>
        <w:rPr>
          <w:rFonts w:asciiTheme="minorEastAsia" w:hAnsiTheme="minorEastAsia" w:cstheme="minorEastAsia" w:hint="eastAsia"/>
          <w:sz w:val="28"/>
          <w:szCs w:val="28"/>
        </w:rPr>
        <w:t>评价赋分形式</w:t>
      </w:r>
      <w:proofErr w:type="gramEnd"/>
    </w:p>
    <w:p w:rsidR="00E34C41" w:rsidRDefault="00637D33">
      <w:pPr>
        <w:spacing w:line="440" w:lineRule="exact"/>
        <w:ind w:firstLine="560"/>
        <w:rPr>
          <w:rFonts w:asciiTheme="minorEastAsia" w:hAnsiTheme="minorEastAsia" w:cstheme="minorEastAsia"/>
          <w:sz w:val="28"/>
          <w:szCs w:val="28"/>
        </w:rPr>
      </w:pPr>
      <w:r>
        <w:rPr>
          <w:rFonts w:asciiTheme="minorEastAsia" w:hAnsiTheme="minorEastAsia" w:cstheme="minorEastAsia" w:hint="eastAsia"/>
          <w:sz w:val="28"/>
          <w:szCs w:val="28"/>
        </w:rPr>
        <w:t>本专业技能考</w:t>
      </w:r>
      <w:r>
        <w:rPr>
          <w:rFonts w:asciiTheme="minorEastAsia" w:hAnsiTheme="minorEastAsia" w:cstheme="minorEastAsia" w:hint="eastAsia"/>
          <w:sz w:val="28"/>
          <w:szCs w:val="28"/>
        </w:rPr>
        <w:t>试</w:t>
      </w:r>
      <w:r>
        <w:rPr>
          <w:rFonts w:asciiTheme="minorEastAsia" w:hAnsiTheme="minorEastAsia" w:cstheme="minorEastAsia" w:hint="eastAsia"/>
          <w:sz w:val="28"/>
          <w:szCs w:val="28"/>
        </w:rPr>
        <w:t>为过程性评价，同时注重服务态度，权重合理。</w:t>
      </w:r>
    </w:p>
    <w:p w:rsidR="00E34C41" w:rsidRDefault="00E34C41">
      <w:pPr>
        <w:spacing w:line="440" w:lineRule="exact"/>
        <w:ind w:firstLineChars="0" w:firstLine="0"/>
        <w:rPr>
          <w:rFonts w:ascii="宋体" w:hAnsi="宋体" w:cs="Arial"/>
          <w:b/>
          <w:kern w:val="0"/>
        </w:rPr>
      </w:pPr>
    </w:p>
    <w:sectPr w:rsidR="00E34C41" w:rsidSect="00E34C41">
      <w:headerReference w:type="even" r:id="rId7"/>
      <w:headerReference w:type="default" r:id="rId8"/>
      <w:footerReference w:type="even" r:id="rId9"/>
      <w:footerReference w:type="default" r:id="rId10"/>
      <w:headerReference w:type="first" r:id="rId11"/>
      <w:footerReference w:type="first" r:id="rId12"/>
      <w:pgSz w:w="11906" w:h="16838"/>
      <w:pgMar w:top="1383" w:right="1440" w:bottom="1383"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7D33" w:rsidRDefault="00637D33">
      <w:pPr>
        <w:ind w:firstLine="480"/>
      </w:pPr>
      <w:r>
        <w:separator/>
      </w:r>
    </w:p>
  </w:endnote>
  <w:endnote w:type="continuationSeparator" w:id="0">
    <w:p w:rsidR="00637D33" w:rsidRDefault="00637D33">
      <w:pPr>
        <w:ind w:firstLine="48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4C41" w:rsidRDefault="00E34C41">
    <w:pPr>
      <w:pStyle w:val="a4"/>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4C41" w:rsidRDefault="00E34C41">
    <w:pPr>
      <w:pStyle w:val="a4"/>
      <w:ind w:firstLine="360"/>
      <w:jc w:val="center"/>
    </w:pPr>
    <w:r>
      <w:pict>
        <v:shapetype id="_x0000_t202" coordsize="21600,21600" o:spt="202" path="m,l,21600r21600,l21600,xe">
          <v:stroke joinstyle="miter"/>
          <v:path gradientshapeok="t" o:connecttype="rect"/>
        </v:shapetype>
        <v:shape id="_x0000_s1026" type="#_x0000_t202" style="position:absolute;left:0;text-align:left;margin-left:0;margin-top:0;width:2in;height:2in;z-index:251659264;mso-wrap-style:none;mso-position-horizontal:center;mso-position-horizontal-relative:margin"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&#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aGmCS9MAAAAFAQAADwAAAAAAAAABACAAAAAiAAAAZHJz&#10;L2Rvd25yZXYueG1sUEsBAhQAFAAAAAgAh07iQGBycTzQAQAAowMAAA4AAAAAAAAAAQAgAAAAIgEA&#10;AGRycy9lMm9Eb2MueG1sUEsFBgAAAAAGAAYAWQEAAGQFAAAAAA==&#10;" filled="f" stroked="f" strokeweight="1.25pt">
          <v:textbox style="mso-fit-shape-to-text:t" inset="0,0,0,0">
            <w:txbxContent>
              <w:p w:rsidR="00E34C41" w:rsidRDefault="00E34C41">
                <w:pPr>
                  <w:pStyle w:val="a4"/>
                  <w:ind w:firstLine="360"/>
                  <w:jc w:val="center"/>
                </w:pPr>
                <w:r w:rsidRPr="00E34C41">
                  <w:fldChar w:fldCharType="begin"/>
                </w:r>
                <w:r w:rsidR="00637D33">
                  <w:instrText>PAGE   \* MERGEFORMAT</w:instrText>
                </w:r>
                <w:r w:rsidRPr="00E34C41">
                  <w:fldChar w:fldCharType="separate"/>
                </w:r>
                <w:r w:rsidR="005104E1" w:rsidRPr="005104E1">
                  <w:rPr>
                    <w:noProof/>
                    <w:lang w:val="zh-CN"/>
                  </w:rPr>
                  <w:t>1</w:t>
                </w:r>
                <w:r>
                  <w:rPr>
                    <w:lang w:val="zh-CN"/>
                  </w:rPr>
                  <w:fldChar w:fldCharType="end"/>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4C41" w:rsidRDefault="00E34C41">
    <w:pPr>
      <w:pStyle w:val="a4"/>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7D33" w:rsidRDefault="00637D33">
      <w:pPr>
        <w:ind w:firstLine="480"/>
      </w:pPr>
      <w:r>
        <w:separator/>
      </w:r>
    </w:p>
  </w:footnote>
  <w:footnote w:type="continuationSeparator" w:id="0">
    <w:p w:rsidR="00637D33" w:rsidRDefault="00637D33">
      <w:pPr>
        <w:ind w:firstLine="48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4C41" w:rsidRDefault="00E34C41">
    <w:pPr>
      <w:pStyle w:val="a5"/>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4C41" w:rsidRDefault="00E34C41">
    <w:pPr>
      <w:pStyle w:val="a5"/>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4C41" w:rsidRDefault="00E34C41">
    <w:pPr>
      <w:pStyle w:val="a5"/>
      <w:ind w:firstLine="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3074"/>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ZmFjOWUzZWFlZGNjZDlhZjdjMjlmMmY5YWQ0ODc0M2YifQ=="/>
  </w:docVars>
  <w:rsids>
    <w:rsidRoot w:val="00181665"/>
    <w:rsid w:val="00181665"/>
    <w:rsid w:val="0047375F"/>
    <w:rsid w:val="004A618D"/>
    <w:rsid w:val="004B107F"/>
    <w:rsid w:val="004E5B9D"/>
    <w:rsid w:val="004E68C7"/>
    <w:rsid w:val="004F3C74"/>
    <w:rsid w:val="005104E1"/>
    <w:rsid w:val="00637D33"/>
    <w:rsid w:val="009401C7"/>
    <w:rsid w:val="009E4FFA"/>
    <w:rsid w:val="00AA0F0A"/>
    <w:rsid w:val="00AB0B0D"/>
    <w:rsid w:val="00B47CBC"/>
    <w:rsid w:val="00DD6747"/>
    <w:rsid w:val="00E34C41"/>
    <w:rsid w:val="00EF4022"/>
    <w:rsid w:val="00FB3EB5"/>
    <w:rsid w:val="038E0703"/>
    <w:rsid w:val="03B72B7E"/>
    <w:rsid w:val="04B34B43"/>
    <w:rsid w:val="07025EC3"/>
    <w:rsid w:val="0B985854"/>
    <w:rsid w:val="0D14356E"/>
    <w:rsid w:val="0ED91CAA"/>
    <w:rsid w:val="0F493E93"/>
    <w:rsid w:val="0F933B9D"/>
    <w:rsid w:val="0FE2326B"/>
    <w:rsid w:val="126A1B24"/>
    <w:rsid w:val="15A177F9"/>
    <w:rsid w:val="186510A6"/>
    <w:rsid w:val="18C57A43"/>
    <w:rsid w:val="1ACB050C"/>
    <w:rsid w:val="1BA05B86"/>
    <w:rsid w:val="1FC475AA"/>
    <w:rsid w:val="20D3005B"/>
    <w:rsid w:val="22086FD9"/>
    <w:rsid w:val="22934188"/>
    <w:rsid w:val="23F7779D"/>
    <w:rsid w:val="24600C0F"/>
    <w:rsid w:val="24F46A34"/>
    <w:rsid w:val="254644C5"/>
    <w:rsid w:val="25687795"/>
    <w:rsid w:val="261908FE"/>
    <w:rsid w:val="265C30A7"/>
    <w:rsid w:val="27DF1DDE"/>
    <w:rsid w:val="2B627E31"/>
    <w:rsid w:val="2D0B322E"/>
    <w:rsid w:val="2DCD5A87"/>
    <w:rsid w:val="2FD50C6C"/>
    <w:rsid w:val="3340402A"/>
    <w:rsid w:val="35102474"/>
    <w:rsid w:val="35E54BE7"/>
    <w:rsid w:val="38755BD4"/>
    <w:rsid w:val="3BBD5A2F"/>
    <w:rsid w:val="3DAA2187"/>
    <w:rsid w:val="3F0D342D"/>
    <w:rsid w:val="3FB43F86"/>
    <w:rsid w:val="407A7E48"/>
    <w:rsid w:val="40AB4134"/>
    <w:rsid w:val="41313092"/>
    <w:rsid w:val="4171348E"/>
    <w:rsid w:val="41D1524C"/>
    <w:rsid w:val="438A4CDB"/>
    <w:rsid w:val="448C7851"/>
    <w:rsid w:val="44C66E15"/>
    <w:rsid w:val="47694DF5"/>
    <w:rsid w:val="48280A96"/>
    <w:rsid w:val="48A73C3A"/>
    <w:rsid w:val="48B3747D"/>
    <w:rsid w:val="48DB1B35"/>
    <w:rsid w:val="4A047CB4"/>
    <w:rsid w:val="4CB52B24"/>
    <w:rsid w:val="4D0111D0"/>
    <w:rsid w:val="50B16A74"/>
    <w:rsid w:val="515558F4"/>
    <w:rsid w:val="51F60E5C"/>
    <w:rsid w:val="56A90327"/>
    <w:rsid w:val="579E2D47"/>
    <w:rsid w:val="579F72CD"/>
    <w:rsid w:val="58DF6FB1"/>
    <w:rsid w:val="5E3D4F96"/>
    <w:rsid w:val="5F6D291F"/>
    <w:rsid w:val="6231453C"/>
    <w:rsid w:val="6991630A"/>
    <w:rsid w:val="6A1E7FAD"/>
    <w:rsid w:val="6AEF34F2"/>
    <w:rsid w:val="6BB64010"/>
    <w:rsid w:val="6E66397B"/>
    <w:rsid w:val="6EBF73B4"/>
    <w:rsid w:val="74BB70D5"/>
    <w:rsid w:val="756E2EE3"/>
    <w:rsid w:val="791906D8"/>
    <w:rsid w:val="7D851234"/>
    <w:rsid w:val="7E8206D5"/>
    <w:rsid w:val="7FCC177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4C41"/>
    <w:pPr>
      <w:widowControl w:val="0"/>
      <w:ind w:firstLineChars="200" w:firstLine="562"/>
      <w:jc w:val="both"/>
    </w:pPr>
    <w:rPr>
      <w:rFonts w:asciiTheme="minorHAnsi" w:eastAsiaTheme="minorEastAsia" w:hAnsiTheme="minorHAnsi" w:cstheme="minorBidi"/>
      <w:kern w:val="2"/>
      <w:sz w:val="24"/>
      <w:szCs w:val="24"/>
    </w:rPr>
  </w:style>
  <w:style w:type="paragraph" w:styleId="1">
    <w:name w:val="heading 1"/>
    <w:basedOn w:val="a"/>
    <w:next w:val="a"/>
    <w:qFormat/>
    <w:rsid w:val="00E34C41"/>
    <w:pPr>
      <w:keepNext/>
      <w:keepLines/>
      <w:spacing w:line="576" w:lineRule="auto"/>
      <w:jc w:val="center"/>
      <w:outlineLvl w:val="0"/>
    </w:pPr>
    <w:rPr>
      <w:rFonts w:eastAsia="黑体"/>
      <w:b/>
      <w:kern w:val="44"/>
      <w:sz w:val="28"/>
    </w:rPr>
  </w:style>
  <w:style w:type="paragraph" w:styleId="2">
    <w:name w:val="heading 2"/>
    <w:basedOn w:val="a"/>
    <w:next w:val="a"/>
    <w:unhideWhenUsed/>
    <w:qFormat/>
    <w:rsid w:val="00E34C41"/>
    <w:pPr>
      <w:spacing w:before="120" w:after="120" w:line="360" w:lineRule="auto"/>
      <w:jc w:val="left"/>
      <w:outlineLvl w:val="1"/>
    </w:pPr>
    <w:rPr>
      <w:rFonts w:ascii="宋体" w:eastAsia="宋体" w:hAnsi="宋体" w:cs="Times New Roman" w:hint="eastAsia"/>
      <w:b/>
      <w:bCs/>
      <w:kern w:val="0"/>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qFormat/>
    <w:rsid w:val="00E34C41"/>
    <w:rPr>
      <w:rFonts w:ascii="仿宋" w:eastAsia="仿宋" w:hAnsi="仿宋" w:cs="仿宋"/>
      <w:lang w:eastAsia="en-US"/>
    </w:rPr>
  </w:style>
  <w:style w:type="paragraph" w:styleId="a4">
    <w:name w:val="footer"/>
    <w:basedOn w:val="a"/>
    <w:qFormat/>
    <w:rsid w:val="00E34C41"/>
    <w:pPr>
      <w:tabs>
        <w:tab w:val="center" w:pos="4153"/>
        <w:tab w:val="right" w:pos="8306"/>
      </w:tabs>
      <w:snapToGrid w:val="0"/>
      <w:jc w:val="left"/>
    </w:pPr>
    <w:rPr>
      <w:sz w:val="18"/>
      <w:szCs w:val="18"/>
    </w:rPr>
  </w:style>
  <w:style w:type="paragraph" w:styleId="a5">
    <w:name w:val="header"/>
    <w:basedOn w:val="a"/>
    <w:link w:val="Char"/>
    <w:qFormat/>
    <w:rsid w:val="00E34C41"/>
    <w:pPr>
      <w:pBdr>
        <w:bottom w:val="single" w:sz="6" w:space="1" w:color="auto"/>
      </w:pBdr>
      <w:tabs>
        <w:tab w:val="center" w:pos="4153"/>
        <w:tab w:val="right" w:pos="8306"/>
      </w:tabs>
      <w:snapToGrid w:val="0"/>
      <w:jc w:val="center"/>
    </w:pPr>
    <w:rPr>
      <w:sz w:val="18"/>
      <w:szCs w:val="18"/>
    </w:rPr>
  </w:style>
  <w:style w:type="paragraph" w:styleId="a6">
    <w:name w:val="Normal (Web)"/>
    <w:basedOn w:val="a"/>
    <w:qFormat/>
    <w:rsid w:val="00E34C41"/>
    <w:pPr>
      <w:spacing w:beforeAutospacing="1" w:afterAutospacing="1"/>
      <w:jc w:val="left"/>
    </w:pPr>
    <w:rPr>
      <w:rFonts w:cs="Times New Roman"/>
      <w:kern w:val="0"/>
    </w:rPr>
  </w:style>
  <w:style w:type="table" w:styleId="a7">
    <w:name w:val="Table Grid"/>
    <w:basedOn w:val="a1"/>
    <w:qFormat/>
    <w:rsid w:val="00E34C4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semiHidden/>
    <w:unhideWhenUsed/>
    <w:qFormat/>
    <w:rsid w:val="00E34C41"/>
    <w:tblPr>
      <w:tblCellMar>
        <w:top w:w="0" w:type="dxa"/>
        <w:left w:w="0" w:type="dxa"/>
        <w:bottom w:w="0" w:type="dxa"/>
        <w:right w:w="0" w:type="dxa"/>
      </w:tblCellMar>
    </w:tblPr>
  </w:style>
  <w:style w:type="paragraph" w:customStyle="1" w:styleId="TableText">
    <w:name w:val="Table Text"/>
    <w:basedOn w:val="a"/>
    <w:semiHidden/>
    <w:qFormat/>
    <w:rsid w:val="00E34C41"/>
    <w:rPr>
      <w:rFonts w:ascii="Arial" w:eastAsia="Arial" w:hAnsi="Arial" w:cs="Arial"/>
      <w:sz w:val="21"/>
      <w:szCs w:val="21"/>
      <w:lang w:eastAsia="en-US"/>
    </w:rPr>
  </w:style>
  <w:style w:type="paragraph" w:customStyle="1" w:styleId="TableParagraph">
    <w:name w:val="Table Paragraph"/>
    <w:basedOn w:val="a"/>
    <w:uiPriority w:val="1"/>
    <w:qFormat/>
    <w:rsid w:val="00E34C41"/>
  </w:style>
  <w:style w:type="paragraph" w:customStyle="1" w:styleId="Heading11">
    <w:name w:val="Heading #1|1"/>
    <w:basedOn w:val="a"/>
    <w:qFormat/>
    <w:rsid w:val="00E34C41"/>
    <w:pPr>
      <w:spacing w:after="480" w:line="672" w:lineRule="exact"/>
      <w:jc w:val="center"/>
      <w:outlineLvl w:val="0"/>
    </w:pPr>
    <w:rPr>
      <w:rFonts w:ascii="宋体" w:eastAsia="宋体" w:hAnsi="宋体" w:cs="宋体"/>
      <w:b/>
      <w:bCs/>
      <w:sz w:val="32"/>
      <w:szCs w:val="32"/>
      <w:lang w:val="zh-TW" w:eastAsia="zh-TW" w:bidi="zh-TW"/>
    </w:rPr>
  </w:style>
  <w:style w:type="paragraph" w:customStyle="1" w:styleId="Heading21">
    <w:name w:val="Heading #2|1"/>
    <w:basedOn w:val="a"/>
    <w:qFormat/>
    <w:rsid w:val="00E34C41"/>
    <w:pPr>
      <w:spacing w:after="160"/>
      <w:ind w:firstLine="280"/>
      <w:outlineLvl w:val="1"/>
    </w:pPr>
    <w:rPr>
      <w:rFonts w:ascii="宋体" w:eastAsia="宋体" w:hAnsi="宋体" w:cs="宋体"/>
      <w:sz w:val="28"/>
      <w:szCs w:val="28"/>
      <w:lang w:val="zh-TW" w:eastAsia="zh-TW" w:bidi="zh-TW"/>
    </w:rPr>
  </w:style>
  <w:style w:type="paragraph" w:customStyle="1" w:styleId="Bodytext1">
    <w:name w:val="Body text|1"/>
    <w:basedOn w:val="a"/>
    <w:qFormat/>
    <w:rsid w:val="00E34C41"/>
    <w:pPr>
      <w:spacing w:after="300"/>
      <w:ind w:firstLine="400"/>
    </w:pPr>
    <w:rPr>
      <w:rFonts w:ascii="宋体" w:eastAsia="宋体" w:hAnsi="宋体" w:cs="宋体"/>
      <w:sz w:val="22"/>
      <w:szCs w:val="22"/>
      <w:lang w:val="zh-TW" w:eastAsia="zh-TW" w:bidi="zh-TW"/>
    </w:rPr>
  </w:style>
  <w:style w:type="paragraph" w:customStyle="1" w:styleId="Other1">
    <w:name w:val="Other|1"/>
    <w:basedOn w:val="a"/>
    <w:qFormat/>
    <w:rsid w:val="00E34C41"/>
    <w:rPr>
      <w:rFonts w:ascii="宋体" w:eastAsia="宋体" w:hAnsi="宋体" w:cs="宋体"/>
      <w:sz w:val="20"/>
      <w:szCs w:val="20"/>
      <w:lang w:val="zh-TW" w:eastAsia="zh-TW" w:bidi="zh-TW"/>
    </w:rPr>
  </w:style>
  <w:style w:type="character" w:customStyle="1" w:styleId="Char">
    <w:name w:val="页眉 Char"/>
    <w:basedOn w:val="a0"/>
    <w:link w:val="a5"/>
    <w:qFormat/>
    <w:rsid w:val="00E34C41"/>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4</Pages>
  <Words>355</Words>
  <Characters>2029</Characters>
  <Application>Microsoft Office Word</Application>
  <DocSecurity>0</DocSecurity>
  <Lines>16</Lines>
  <Paragraphs>4</Paragraphs>
  <ScaleCrop>false</ScaleCrop>
  <Company/>
  <LinksUpToDate>false</LinksUpToDate>
  <CharactersWithSpaces>2380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季海成</dc:creator>
  <cp:lastModifiedBy>windows</cp:lastModifiedBy>
  <cp:revision>8</cp:revision>
  <dcterms:created xsi:type="dcterms:W3CDTF">2023-11-05T04:56:00Z</dcterms:created>
  <dcterms:modified xsi:type="dcterms:W3CDTF">2026-01-19T22:16:00Z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A848AA2E50184FF9A98D775A089913B5_13</vt:lpwstr>
  </property>
  <property fmtid="{D5CDD505-2E9C-101B-9397-08002B2CF9AE}" pid="4" name="KSOTemplateDocerSaveRecord">
    <vt:lpwstr>eyJoZGlkIjoiYTBkZGU3ZjAxOTVkM2VmZDljNDY0MTI5MDhhZTk2ZTIiLCJ1c2VySWQiOiI1MzExOTIwNDIifQ==</vt:lpwstr>
  </property>
</Properties>
</file>