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6FFD9">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59A97693">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sz w:val="32"/>
          <w:szCs w:val="32"/>
        </w:rPr>
      </w:pPr>
      <w:r>
        <w:rPr>
          <w:rFonts w:hint="eastAsia" w:ascii="黑体" w:hAnsi="黑体" w:eastAsia="黑体" w:cs="黑体"/>
          <w:sz w:val="32"/>
          <w:szCs w:val="32"/>
        </w:rPr>
        <w:t>制药类专业技能操作考试大纲</w:t>
      </w:r>
    </w:p>
    <w:p w14:paraId="5EBCFB6B">
      <w:pPr>
        <w:pStyle w:val="3"/>
        <w:ind w:firstLine="482"/>
        <w:rPr>
          <w:rFonts w:hint="default"/>
        </w:rPr>
      </w:pPr>
      <w:r>
        <w:t>一、考试依据</w:t>
      </w:r>
    </w:p>
    <w:p w14:paraId="0843484E">
      <w:pPr>
        <w:ind w:firstLine="480"/>
        <w:rPr>
          <w:szCs w:val="32"/>
        </w:rPr>
      </w:pPr>
      <w:r>
        <w:rPr>
          <w:rFonts w:hint="eastAsia"/>
          <w:szCs w:val="32"/>
        </w:rPr>
        <w:t>1.参照中华人民共和国教育部职业教育与成人教育司颁布的《中等职业学校专业教学标准（试行）》，2017年8月26日发布。</w:t>
      </w:r>
    </w:p>
    <w:p w14:paraId="6528215B">
      <w:pPr>
        <w:ind w:firstLine="480"/>
        <w:rPr>
          <w:szCs w:val="32"/>
        </w:rPr>
      </w:pPr>
      <w:r>
        <w:rPr>
          <w:rFonts w:hint="eastAsia"/>
          <w:szCs w:val="32"/>
        </w:rPr>
        <w:t>2.参照中华人民共和国教育部职业教育与成人教育司颁布的《职业教育专业目录（2021年修订）》；职业教育专业简介（2022年修订）。</w:t>
      </w:r>
    </w:p>
    <w:p w14:paraId="4CA3C3E2">
      <w:pPr>
        <w:ind w:firstLine="480"/>
        <w:rPr>
          <w:szCs w:val="32"/>
        </w:rPr>
      </w:pPr>
      <w:r>
        <w:rPr>
          <w:rFonts w:hint="eastAsia"/>
          <w:szCs w:val="32"/>
        </w:rPr>
        <w:t>3.参照《国家职业技能标准(2019 年修订）》（职业编码：6-13-03-00）的《药物制剂工》初、中级职业技能标准。</w:t>
      </w:r>
    </w:p>
    <w:p w14:paraId="3421B904">
      <w:pPr>
        <w:ind w:firstLine="480"/>
        <w:rPr>
          <w:szCs w:val="32"/>
        </w:rPr>
      </w:pPr>
      <w:r>
        <w:rPr>
          <w:rFonts w:hint="eastAsia"/>
          <w:szCs w:val="32"/>
        </w:rPr>
        <w:t>4.参照《中华人民共和国药典》。</w:t>
      </w:r>
    </w:p>
    <w:p w14:paraId="49C52702">
      <w:pPr>
        <w:ind w:firstLine="480"/>
        <w:rPr>
          <w:szCs w:val="32"/>
        </w:rPr>
      </w:pPr>
      <w:r>
        <w:rPr>
          <w:rFonts w:hint="eastAsia"/>
          <w:szCs w:val="32"/>
        </w:rPr>
        <w:t>5.参照《药品生产质量管理规范》。</w:t>
      </w:r>
    </w:p>
    <w:p w14:paraId="58BCB125">
      <w:pPr>
        <w:ind w:firstLine="480"/>
        <w:rPr>
          <w:szCs w:val="32"/>
        </w:rPr>
      </w:pPr>
      <w:r>
        <w:rPr>
          <w:rFonts w:hint="eastAsia"/>
          <w:szCs w:val="32"/>
        </w:rPr>
        <w:t>6.参照药物制剂工职业技能等级证书各模块初级认证标准。</w:t>
      </w:r>
    </w:p>
    <w:p w14:paraId="715129E3">
      <w:pPr>
        <w:pStyle w:val="3"/>
        <w:ind w:firstLine="482"/>
        <w:rPr>
          <w:rFonts w:hint="default"/>
        </w:rPr>
      </w:pPr>
      <w:r>
        <w:t>二、考试方式</w:t>
      </w:r>
    </w:p>
    <w:p w14:paraId="54D04BB3">
      <w:pPr>
        <w:ind w:firstLine="480"/>
        <w:rPr>
          <w:szCs w:val="32"/>
        </w:rPr>
      </w:pPr>
      <w:r>
        <w:rPr>
          <w:rFonts w:hint="eastAsia"/>
          <w:szCs w:val="32"/>
        </w:rPr>
        <w:t>202</w:t>
      </w:r>
      <w:r>
        <w:rPr>
          <w:rFonts w:hint="eastAsia"/>
          <w:szCs w:val="32"/>
          <w:lang w:val="en-US" w:eastAsia="zh-CN"/>
        </w:rPr>
        <w:t>5</w:t>
      </w:r>
      <w:r>
        <w:rPr>
          <w:rFonts w:hint="eastAsia"/>
          <w:szCs w:val="32"/>
        </w:rPr>
        <w:t>年黑龙江省职业教育春季高考制药类专业技能考试为实际操作考试方式，考试总分为200分，实操项目随机抽取，考试时间为15分钟。</w:t>
      </w:r>
    </w:p>
    <w:p w14:paraId="2C24059D">
      <w:pPr>
        <w:pStyle w:val="3"/>
        <w:ind w:firstLine="482"/>
        <w:rPr>
          <w:rFonts w:hint="default"/>
        </w:rPr>
      </w:pPr>
      <w:r>
        <w:t>三、考试范围和要求</w:t>
      </w:r>
    </w:p>
    <w:p w14:paraId="6C78949E">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7B749AA2">
      <w:pPr>
        <w:tabs>
          <w:tab w:val="left" w:pos="451"/>
        </w:tabs>
        <w:ind w:firstLine="482"/>
        <w:rPr>
          <w:szCs w:val="32"/>
        </w:rPr>
      </w:pPr>
      <w:r>
        <w:rPr>
          <w:rFonts w:hint="eastAsia"/>
          <w:b/>
          <w:bCs/>
          <w:szCs w:val="32"/>
        </w:rPr>
        <w:t xml:space="preserve">技能模块1  </w:t>
      </w:r>
      <w:r>
        <w:rPr>
          <w:rFonts w:hint="eastAsia" w:ascii="宋体" w:hAnsi="宋体" w:eastAsia="宋体" w:cs="宋体"/>
          <w:b/>
          <w:bCs/>
          <w:szCs w:val="32"/>
        </w:rPr>
        <w:t>复方碘溶液的配制</w:t>
      </w:r>
    </w:p>
    <w:p w14:paraId="17BB9F8F">
      <w:pPr>
        <w:ind w:firstLine="480"/>
        <w:rPr>
          <w:szCs w:val="32"/>
        </w:rPr>
      </w:pPr>
      <w:r>
        <w:rPr>
          <w:rFonts w:hint="eastAsia"/>
          <w:szCs w:val="32"/>
        </w:rPr>
        <w:t>1.知识与技能</w:t>
      </w:r>
    </w:p>
    <w:p w14:paraId="6117ACC6">
      <w:pPr>
        <w:ind w:firstLine="480"/>
        <w:rPr>
          <w:szCs w:val="32"/>
        </w:rPr>
      </w:pPr>
      <w:r>
        <w:rPr>
          <w:rFonts w:hint="eastAsia"/>
          <w:szCs w:val="32"/>
        </w:rPr>
        <w:t>（1）掌握液体制剂的制备方法。</w:t>
      </w:r>
    </w:p>
    <w:p w14:paraId="5E78BCD2">
      <w:pPr>
        <w:ind w:firstLine="480"/>
        <w:rPr>
          <w:szCs w:val="32"/>
        </w:rPr>
      </w:pPr>
      <w:r>
        <w:rPr>
          <w:rFonts w:hint="eastAsia"/>
          <w:szCs w:val="32"/>
        </w:rPr>
        <w:t xml:space="preserve">（2）掌握液体制剂制备的注意事项。 </w:t>
      </w:r>
    </w:p>
    <w:p w14:paraId="1AD1474F">
      <w:pPr>
        <w:ind w:firstLine="480"/>
        <w:rPr>
          <w:szCs w:val="32"/>
        </w:rPr>
      </w:pPr>
      <w:r>
        <w:rPr>
          <w:rFonts w:hint="eastAsia"/>
          <w:szCs w:val="32"/>
        </w:rPr>
        <w:t xml:space="preserve">（3）能正确选择配制器具。 </w:t>
      </w:r>
    </w:p>
    <w:p w14:paraId="5FA74AB6">
      <w:pPr>
        <w:ind w:firstLine="480"/>
        <w:rPr>
          <w:szCs w:val="32"/>
        </w:rPr>
      </w:pPr>
      <w:r>
        <w:rPr>
          <w:rFonts w:hint="eastAsia"/>
          <w:szCs w:val="32"/>
        </w:rPr>
        <w:t xml:space="preserve">（4）能按照标准规程正确制备复方碘溶液。 </w:t>
      </w:r>
    </w:p>
    <w:p w14:paraId="46D257A6">
      <w:pPr>
        <w:ind w:firstLine="480"/>
        <w:rPr>
          <w:szCs w:val="32"/>
        </w:rPr>
      </w:pPr>
      <w:r>
        <w:rPr>
          <w:rFonts w:hint="eastAsia"/>
          <w:szCs w:val="32"/>
        </w:rPr>
        <w:t>（5）能根据复方碘溶液的性质正确储存药物。</w:t>
      </w:r>
    </w:p>
    <w:p w14:paraId="229DA4F2">
      <w:pPr>
        <w:ind w:firstLine="480"/>
        <w:rPr>
          <w:szCs w:val="32"/>
        </w:rPr>
      </w:pPr>
      <w:r>
        <w:rPr>
          <w:rFonts w:hint="eastAsia"/>
          <w:szCs w:val="32"/>
        </w:rPr>
        <w:t xml:space="preserve">（6）能根据考试要求，规范填写相关内容。 </w:t>
      </w:r>
    </w:p>
    <w:p w14:paraId="04D5D298">
      <w:pPr>
        <w:ind w:firstLine="480"/>
        <w:rPr>
          <w:szCs w:val="32"/>
        </w:rPr>
      </w:pPr>
      <w:r>
        <w:rPr>
          <w:rFonts w:hint="eastAsia"/>
          <w:szCs w:val="32"/>
        </w:rPr>
        <w:t xml:space="preserve">2.器具与材料 </w:t>
      </w:r>
    </w:p>
    <w:p w14:paraId="5FF4A969">
      <w:pPr>
        <w:ind w:firstLine="480"/>
        <w:rPr>
          <w:szCs w:val="32"/>
        </w:rPr>
      </w:pPr>
      <w:r>
        <w:rPr>
          <w:rFonts w:hint="eastAsia"/>
          <w:szCs w:val="32"/>
        </w:rPr>
        <w:t>（1）烧杯、量筒、电子分析天平、玻璃棒、称量纸、药匙、表面皿。</w:t>
      </w:r>
    </w:p>
    <w:p w14:paraId="3A66BF90">
      <w:pPr>
        <w:ind w:firstLine="480"/>
        <w:rPr>
          <w:szCs w:val="32"/>
        </w:rPr>
      </w:pPr>
      <w:r>
        <w:rPr>
          <w:rFonts w:hint="eastAsia"/>
          <w:szCs w:val="32"/>
        </w:rPr>
        <w:t>（2）碘、碘化钾、蒸馏水。</w:t>
      </w:r>
    </w:p>
    <w:p w14:paraId="2779C85E">
      <w:pPr>
        <w:ind w:firstLine="480"/>
        <w:rPr>
          <w:szCs w:val="32"/>
        </w:rPr>
      </w:pPr>
      <w:r>
        <w:rPr>
          <w:rFonts w:hint="eastAsia"/>
          <w:szCs w:val="32"/>
        </w:rPr>
        <w:t xml:space="preserve">（3）眼罩、手套、记号笔等。 </w:t>
      </w:r>
    </w:p>
    <w:p w14:paraId="44ADAEFB">
      <w:pPr>
        <w:ind w:firstLine="480"/>
        <w:rPr>
          <w:szCs w:val="32"/>
        </w:rPr>
      </w:pPr>
      <w:r>
        <w:rPr>
          <w:rFonts w:hint="eastAsia"/>
          <w:szCs w:val="32"/>
        </w:rPr>
        <w:t xml:space="preserve">3.操作规范要求 </w:t>
      </w:r>
    </w:p>
    <w:p w14:paraId="7694D569">
      <w:pPr>
        <w:ind w:firstLine="480"/>
        <w:rPr>
          <w:szCs w:val="32"/>
        </w:rPr>
      </w:pPr>
      <w:r>
        <w:rPr>
          <w:rFonts w:hint="eastAsia"/>
          <w:szCs w:val="32"/>
        </w:rPr>
        <w:t xml:space="preserve">（1）遵守液体制剂操作规范和安全生产要求进行生产。 </w:t>
      </w:r>
    </w:p>
    <w:p w14:paraId="0162EF95">
      <w:pPr>
        <w:ind w:firstLine="480"/>
        <w:rPr>
          <w:szCs w:val="32"/>
        </w:rPr>
      </w:pPr>
      <w:r>
        <w:rPr>
          <w:rFonts w:hint="eastAsia"/>
          <w:szCs w:val="32"/>
        </w:rPr>
        <w:t xml:space="preserve">（2）正确穿着穿戴工作服，包括帽子、手套、眼罩等。 </w:t>
      </w:r>
    </w:p>
    <w:p w14:paraId="31BC6A43">
      <w:pPr>
        <w:ind w:firstLine="480"/>
        <w:rPr>
          <w:szCs w:val="32"/>
        </w:rPr>
      </w:pPr>
      <w:r>
        <w:rPr>
          <w:rFonts w:hint="eastAsia"/>
          <w:szCs w:val="32"/>
        </w:rPr>
        <w:t xml:space="preserve">（3）器具、原辅料、实训物品等摆放整齐。 </w:t>
      </w:r>
    </w:p>
    <w:p w14:paraId="60FE5CF2">
      <w:pPr>
        <w:ind w:firstLine="480"/>
        <w:rPr>
          <w:szCs w:val="32"/>
        </w:rPr>
      </w:pPr>
      <w:r>
        <w:rPr>
          <w:rFonts w:hint="eastAsia"/>
          <w:szCs w:val="32"/>
        </w:rPr>
        <w:t>（4）操作过程中应保持器具的清洁，保证工作场地整洁有序。</w:t>
      </w:r>
    </w:p>
    <w:p w14:paraId="4803AB6F">
      <w:pPr>
        <w:ind w:firstLine="480"/>
        <w:rPr>
          <w:szCs w:val="32"/>
        </w:rPr>
      </w:pPr>
      <w:r>
        <w:rPr>
          <w:rFonts w:hint="eastAsia"/>
          <w:szCs w:val="32"/>
        </w:rPr>
        <w:t xml:space="preserve">（5）正确处置操作中出现的废弃物。 </w:t>
      </w:r>
    </w:p>
    <w:p w14:paraId="39C58C4F">
      <w:pPr>
        <w:ind w:firstLine="480"/>
        <w:rPr>
          <w:szCs w:val="32"/>
        </w:rPr>
      </w:pPr>
      <w:r>
        <w:rPr>
          <w:rFonts w:hint="eastAsia"/>
          <w:szCs w:val="32"/>
        </w:rPr>
        <w:t>（6）规范且熟练使用器具制备复方碘溶液。</w:t>
      </w:r>
    </w:p>
    <w:p w14:paraId="3C690D7C">
      <w:pPr>
        <w:tabs>
          <w:tab w:val="left" w:pos="451"/>
        </w:tabs>
        <w:ind w:firstLine="482"/>
        <w:rPr>
          <w:szCs w:val="32"/>
        </w:rPr>
      </w:pPr>
      <w:r>
        <w:rPr>
          <w:rFonts w:hint="eastAsia"/>
          <w:b/>
          <w:bCs/>
          <w:szCs w:val="32"/>
        </w:rPr>
        <w:t xml:space="preserve">技能模块2  </w:t>
      </w:r>
      <w:r>
        <w:rPr>
          <w:rFonts w:hint="eastAsia" w:ascii="宋体" w:hAnsi="宋体" w:eastAsia="宋体" w:cs="宋体"/>
          <w:b/>
          <w:bCs/>
          <w:szCs w:val="32"/>
        </w:rPr>
        <w:t>樟脑醑的配制</w:t>
      </w:r>
    </w:p>
    <w:p w14:paraId="0D461395">
      <w:pPr>
        <w:ind w:firstLine="480"/>
        <w:rPr>
          <w:szCs w:val="32"/>
        </w:rPr>
      </w:pPr>
      <w:r>
        <w:rPr>
          <w:rFonts w:hint="eastAsia"/>
          <w:szCs w:val="32"/>
        </w:rPr>
        <w:t>1.知识与技能</w:t>
      </w:r>
    </w:p>
    <w:p w14:paraId="4E2CFE55">
      <w:pPr>
        <w:ind w:firstLine="480"/>
        <w:rPr>
          <w:szCs w:val="32"/>
        </w:rPr>
      </w:pPr>
      <w:r>
        <w:rPr>
          <w:rFonts w:hint="eastAsia"/>
          <w:szCs w:val="32"/>
        </w:rPr>
        <w:t>（1）掌握中药醑剂的配制方法。</w:t>
      </w:r>
    </w:p>
    <w:p w14:paraId="58472757">
      <w:pPr>
        <w:ind w:firstLine="480"/>
        <w:rPr>
          <w:szCs w:val="32"/>
        </w:rPr>
      </w:pPr>
      <w:r>
        <w:rPr>
          <w:rFonts w:hint="eastAsia"/>
          <w:szCs w:val="32"/>
        </w:rPr>
        <w:t xml:space="preserve">（2）掌握樟脑醑制备的注意事项。 </w:t>
      </w:r>
    </w:p>
    <w:p w14:paraId="39A5CFD7">
      <w:pPr>
        <w:ind w:firstLine="480"/>
        <w:rPr>
          <w:szCs w:val="32"/>
        </w:rPr>
      </w:pPr>
      <w:r>
        <w:rPr>
          <w:rFonts w:hint="eastAsia"/>
          <w:szCs w:val="32"/>
        </w:rPr>
        <w:t xml:space="preserve">（3）能正确选择配制器具。 </w:t>
      </w:r>
    </w:p>
    <w:p w14:paraId="62A52830">
      <w:pPr>
        <w:ind w:firstLine="480"/>
        <w:rPr>
          <w:szCs w:val="32"/>
        </w:rPr>
      </w:pPr>
      <w:r>
        <w:rPr>
          <w:rFonts w:hint="eastAsia"/>
          <w:szCs w:val="32"/>
        </w:rPr>
        <w:t xml:space="preserve">（4）能按照标准规程正确制备樟脑醑。 </w:t>
      </w:r>
    </w:p>
    <w:p w14:paraId="3F1F5515">
      <w:pPr>
        <w:ind w:firstLine="480"/>
        <w:rPr>
          <w:szCs w:val="32"/>
        </w:rPr>
      </w:pPr>
      <w:r>
        <w:rPr>
          <w:rFonts w:hint="eastAsia"/>
          <w:szCs w:val="32"/>
        </w:rPr>
        <w:t>（5）能根据樟脑醑的性质正确储存药物。</w:t>
      </w:r>
    </w:p>
    <w:p w14:paraId="4E3B919C">
      <w:pPr>
        <w:ind w:firstLine="480"/>
        <w:rPr>
          <w:szCs w:val="32"/>
        </w:rPr>
      </w:pPr>
      <w:r>
        <w:rPr>
          <w:rFonts w:hint="eastAsia"/>
          <w:szCs w:val="32"/>
        </w:rPr>
        <w:t xml:space="preserve">（6）能根据考试要求，规范填写相关内容。 </w:t>
      </w:r>
    </w:p>
    <w:p w14:paraId="0490C3EC">
      <w:pPr>
        <w:ind w:firstLine="480"/>
        <w:rPr>
          <w:szCs w:val="32"/>
        </w:rPr>
      </w:pPr>
      <w:r>
        <w:rPr>
          <w:rFonts w:hint="eastAsia"/>
          <w:szCs w:val="32"/>
        </w:rPr>
        <w:t xml:space="preserve">2.器具与材料 </w:t>
      </w:r>
    </w:p>
    <w:p w14:paraId="6289A80D">
      <w:pPr>
        <w:ind w:firstLine="480"/>
        <w:rPr>
          <w:szCs w:val="32"/>
        </w:rPr>
      </w:pPr>
      <w:r>
        <w:rPr>
          <w:rFonts w:hint="eastAsia"/>
          <w:szCs w:val="32"/>
        </w:rPr>
        <w:t>（1）烧杯、量筒、电子分析天平、玻璃棒、称量纸、药匙、表面皿。</w:t>
      </w:r>
    </w:p>
    <w:p w14:paraId="7DA9508F">
      <w:pPr>
        <w:ind w:firstLine="480"/>
        <w:rPr>
          <w:szCs w:val="32"/>
        </w:rPr>
      </w:pPr>
      <w:r>
        <w:rPr>
          <w:rFonts w:hint="eastAsia"/>
          <w:szCs w:val="32"/>
        </w:rPr>
        <w:t>（2）樟脑、无水乙醇。</w:t>
      </w:r>
    </w:p>
    <w:p w14:paraId="5723E1ED">
      <w:pPr>
        <w:ind w:firstLine="480"/>
        <w:rPr>
          <w:szCs w:val="32"/>
        </w:rPr>
      </w:pPr>
      <w:r>
        <w:rPr>
          <w:rFonts w:hint="eastAsia"/>
          <w:szCs w:val="32"/>
        </w:rPr>
        <w:t xml:space="preserve">（3）眼罩、手套、记号笔等。 </w:t>
      </w:r>
    </w:p>
    <w:p w14:paraId="200D55FF">
      <w:pPr>
        <w:ind w:firstLine="480"/>
        <w:rPr>
          <w:szCs w:val="32"/>
        </w:rPr>
      </w:pPr>
      <w:r>
        <w:rPr>
          <w:rFonts w:hint="eastAsia"/>
          <w:szCs w:val="32"/>
        </w:rPr>
        <w:t xml:space="preserve">3.操作规范要求 </w:t>
      </w:r>
    </w:p>
    <w:p w14:paraId="777578C0">
      <w:pPr>
        <w:ind w:firstLine="480"/>
        <w:rPr>
          <w:szCs w:val="32"/>
        </w:rPr>
      </w:pPr>
      <w:r>
        <w:rPr>
          <w:rFonts w:hint="eastAsia"/>
          <w:szCs w:val="32"/>
        </w:rPr>
        <w:t xml:space="preserve">（1）遵守液体制剂操作规范和安全生产要求进行生产。 </w:t>
      </w:r>
    </w:p>
    <w:p w14:paraId="401939DD">
      <w:pPr>
        <w:ind w:firstLine="480"/>
        <w:rPr>
          <w:szCs w:val="32"/>
        </w:rPr>
      </w:pPr>
      <w:r>
        <w:rPr>
          <w:rFonts w:hint="eastAsia"/>
          <w:szCs w:val="32"/>
        </w:rPr>
        <w:t xml:space="preserve">（2）正确穿着穿戴工作服，包括帽子、手套、眼罩等。 </w:t>
      </w:r>
    </w:p>
    <w:p w14:paraId="0EC9108C">
      <w:pPr>
        <w:ind w:firstLine="480"/>
        <w:rPr>
          <w:szCs w:val="32"/>
        </w:rPr>
      </w:pPr>
      <w:r>
        <w:rPr>
          <w:rFonts w:hint="eastAsia"/>
          <w:szCs w:val="32"/>
        </w:rPr>
        <w:t xml:space="preserve">（3）器具、原辅料、实训物品等摆放整齐。 </w:t>
      </w:r>
    </w:p>
    <w:p w14:paraId="19DC03B1">
      <w:pPr>
        <w:ind w:firstLine="480"/>
        <w:rPr>
          <w:szCs w:val="32"/>
        </w:rPr>
      </w:pPr>
      <w:r>
        <w:rPr>
          <w:rFonts w:hint="eastAsia"/>
          <w:szCs w:val="32"/>
        </w:rPr>
        <w:t>（4）操作过程中应保持器具的清洁，保证工作场地整洁有序。</w:t>
      </w:r>
    </w:p>
    <w:p w14:paraId="07178CEE">
      <w:pPr>
        <w:ind w:firstLine="480"/>
        <w:rPr>
          <w:szCs w:val="32"/>
        </w:rPr>
      </w:pPr>
      <w:r>
        <w:rPr>
          <w:rFonts w:hint="eastAsia"/>
          <w:szCs w:val="32"/>
        </w:rPr>
        <w:t xml:space="preserve">（5）正确处置操作中出现的废弃物。 </w:t>
      </w:r>
    </w:p>
    <w:p w14:paraId="033DC91B">
      <w:pPr>
        <w:ind w:firstLine="480"/>
        <w:rPr>
          <w:szCs w:val="32"/>
        </w:rPr>
      </w:pPr>
      <w:r>
        <w:rPr>
          <w:rFonts w:hint="eastAsia"/>
          <w:szCs w:val="32"/>
        </w:rPr>
        <w:t>（6）规范且熟练使用器具制备樟脑醑。</w:t>
      </w:r>
    </w:p>
    <w:p w14:paraId="7805E6AD">
      <w:pPr>
        <w:tabs>
          <w:tab w:val="left" w:pos="451"/>
        </w:tabs>
        <w:ind w:firstLine="482"/>
        <w:rPr>
          <w:rFonts w:ascii="宋体" w:hAnsi="宋体" w:eastAsia="宋体" w:cs="宋体"/>
          <w:b/>
          <w:bCs/>
          <w:szCs w:val="32"/>
        </w:rPr>
      </w:pPr>
      <w:r>
        <w:rPr>
          <w:rFonts w:hint="eastAsia" w:ascii="宋体" w:hAnsi="宋体" w:eastAsia="宋体" w:cs="宋体"/>
          <w:b/>
          <w:bCs/>
          <w:szCs w:val="32"/>
        </w:rPr>
        <w:t>技能模块3  颗粒剂的装量差异检查</w:t>
      </w:r>
    </w:p>
    <w:p w14:paraId="2588AFE5">
      <w:pPr>
        <w:ind w:firstLine="480"/>
        <w:rPr>
          <w:szCs w:val="32"/>
          <w:highlight w:val="yellow"/>
        </w:rPr>
      </w:pPr>
      <w:r>
        <w:rPr>
          <w:rFonts w:hint="eastAsia"/>
          <w:szCs w:val="32"/>
        </w:rPr>
        <w:t>1.知识与技能</w:t>
      </w:r>
    </w:p>
    <w:p w14:paraId="53E1B24E">
      <w:pPr>
        <w:ind w:firstLine="480"/>
        <w:rPr>
          <w:szCs w:val="32"/>
        </w:rPr>
      </w:pPr>
      <w:r>
        <w:rPr>
          <w:rFonts w:hint="eastAsia"/>
          <w:szCs w:val="32"/>
        </w:rPr>
        <w:t>（1）掌握颗粒剂装量检查的工作原理。</w:t>
      </w:r>
    </w:p>
    <w:p w14:paraId="7EA8B579">
      <w:pPr>
        <w:ind w:firstLine="480"/>
        <w:rPr>
          <w:szCs w:val="32"/>
        </w:rPr>
      </w:pPr>
      <w:r>
        <w:rPr>
          <w:rFonts w:hint="eastAsia"/>
          <w:szCs w:val="32"/>
        </w:rPr>
        <w:t xml:space="preserve">（2）掌握颗粒剂装量检查的操作方法。 </w:t>
      </w:r>
    </w:p>
    <w:p w14:paraId="2119E911">
      <w:pPr>
        <w:ind w:firstLine="480"/>
        <w:rPr>
          <w:szCs w:val="32"/>
        </w:rPr>
      </w:pPr>
      <w:r>
        <w:rPr>
          <w:rFonts w:hint="eastAsia"/>
          <w:szCs w:val="32"/>
        </w:rPr>
        <w:t xml:space="preserve">（3）能正确操作电子分析天平进行装量差异检查。 </w:t>
      </w:r>
    </w:p>
    <w:p w14:paraId="0A6C3FB3">
      <w:pPr>
        <w:ind w:firstLine="480"/>
        <w:rPr>
          <w:szCs w:val="32"/>
        </w:rPr>
      </w:pPr>
      <w:r>
        <w:rPr>
          <w:rFonts w:hint="eastAsia"/>
          <w:szCs w:val="32"/>
        </w:rPr>
        <w:t xml:space="preserve">（4）能正确利用公式计算装量差异限度。 </w:t>
      </w:r>
    </w:p>
    <w:p w14:paraId="33D31EA8">
      <w:pPr>
        <w:ind w:firstLine="480"/>
        <w:rPr>
          <w:szCs w:val="32"/>
        </w:rPr>
      </w:pPr>
      <w:r>
        <w:rPr>
          <w:rFonts w:hint="eastAsia"/>
          <w:szCs w:val="32"/>
        </w:rPr>
        <w:t>（5）能根据实训数据，进行结果判断。</w:t>
      </w:r>
    </w:p>
    <w:p w14:paraId="0A667C05">
      <w:pPr>
        <w:ind w:firstLine="480"/>
        <w:rPr>
          <w:szCs w:val="32"/>
        </w:rPr>
      </w:pPr>
      <w:r>
        <w:rPr>
          <w:rFonts w:hint="eastAsia"/>
          <w:szCs w:val="32"/>
        </w:rPr>
        <w:t xml:space="preserve">（6）能根据考试要求，规范填写相关内容。 </w:t>
      </w:r>
    </w:p>
    <w:p w14:paraId="618CE116">
      <w:pPr>
        <w:ind w:firstLine="480"/>
        <w:rPr>
          <w:szCs w:val="32"/>
        </w:rPr>
      </w:pPr>
      <w:r>
        <w:rPr>
          <w:rFonts w:hint="eastAsia"/>
          <w:szCs w:val="32"/>
        </w:rPr>
        <w:t xml:space="preserve">2.设备与材料 </w:t>
      </w:r>
    </w:p>
    <w:p w14:paraId="5AD4DD4C">
      <w:pPr>
        <w:ind w:firstLine="480"/>
        <w:rPr>
          <w:szCs w:val="32"/>
        </w:rPr>
      </w:pPr>
      <w:r>
        <w:rPr>
          <w:rFonts w:hint="eastAsia"/>
          <w:szCs w:val="32"/>
        </w:rPr>
        <w:t>（1）电子分析天平、称量纸、软毛小刷子、剪子、称量瓶。</w:t>
      </w:r>
    </w:p>
    <w:p w14:paraId="1AB20D08">
      <w:pPr>
        <w:ind w:firstLine="480"/>
        <w:rPr>
          <w:szCs w:val="32"/>
        </w:rPr>
      </w:pPr>
      <w:r>
        <w:rPr>
          <w:rFonts w:hint="eastAsia"/>
          <w:szCs w:val="32"/>
        </w:rPr>
        <w:t>（2）颗粒剂。</w:t>
      </w:r>
    </w:p>
    <w:p w14:paraId="53460A3D">
      <w:pPr>
        <w:ind w:firstLine="480"/>
        <w:rPr>
          <w:szCs w:val="32"/>
        </w:rPr>
      </w:pPr>
      <w:r>
        <w:rPr>
          <w:rFonts w:hint="eastAsia"/>
          <w:szCs w:val="32"/>
        </w:rPr>
        <w:t xml:space="preserve">（3）口罩、手套、记号笔、计算器等。 </w:t>
      </w:r>
    </w:p>
    <w:p w14:paraId="231F3A31">
      <w:pPr>
        <w:ind w:firstLine="480"/>
        <w:rPr>
          <w:szCs w:val="32"/>
        </w:rPr>
      </w:pPr>
      <w:r>
        <w:rPr>
          <w:rFonts w:hint="eastAsia"/>
          <w:szCs w:val="32"/>
        </w:rPr>
        <w:t xml:space="preserve">3.操作规范要求 </w:t>
      </w:r>
    </w:p>
    <w:p w14:paraId="0B995C3A">
      <w:pPr>
        <w:ind w:firstLine="480"/>
        <w:rPr>
          <w:szCs w:val="32"/>
        </w:rPr>
      </w:pPr>
      <w:r>
        <w:rPr>
          <w:rFonts w:hint="eastAsia"/>
          <w:szCs w:val="32"/>
        </w:rPr>
        <w:t xml:space="preserve">（1）遵守颗粒剂标准操作规范和安全生产要求，安全用电，防止出现人身伤害及设备事故。 </w:t>
      </w:r>
    </w:p>
    <w:p w14:paraId="2280D6A7">
      <w:pPr>
        <w:ind w:firstLine="480"/>
        <w:rPr>
          <w:szCs w:val="32"/>
        </w:rPr>
      </w:pPr>
      <w:r>
        <w:rPr>
          <w:rFonts w:hint="eastAsia"/>
          <w:szCs w:val="32"/>
        </w:rPr>
        <w:t xml:space="preserve">（2）正确穿着穿戴工作服，包括帽子、手套、口罩等。 </w:t>
      </w:r>
    </w:p>
    <w:p w14:paraId="06F9BB46">
      <w:pPr>
        <w:ind w:firstLine="480"/>
        <w:rPr>
          <w:szCs w:val="32"/>
        </w:rPr>
      </w:pPr>
      <w:r>
        <w:rPr>
          <w:rFonts w:hint="eastAsia"/>
          <w:szCs w:val="32"/>
        </w:rPr>
        <w:t xml:space="preserve">（3）电子分析天平、器具、颗粒剂、实训物品等摆放整齐。 </w:t>
      </w:r>
    </w:p>
    <w:p w14:paraId="6CE39F36">
      <w:pPr>
        <w:ind w:firstLine="480"/>
        <w:rPr>
          <w:szCs w:val="32"/>
        </w:rPr>
      </w:pPr>
      <w:r>
        <w:rPr>
          <w:rFonts w:hint="eastAsia"/>
          <w:szCs w:val="32"/>
        </w:rPr>
        <w:t>（4）操作过程中应保持器具的清洁，保证工作场地整洁有序。</w:t>
      </w:r>
    </w:p>
    <w:p w14:paraId="192A9128">
      <w:pPr>
        <w:ind w:firstLine="480"/>
        <w:rPr>
          <w:szCs w:val="32"/>
        </w:rPr>
      </w:pPr>
      <w:r>
        <w:rPr>
          <w:rFonts w:hint="eastAsia"/>
          <w:szCs w:val="32"/>
        </w:rPr>
        <w:t xml:space="preserve">（5）正确处置操作中出现的废弃物。 </w:t>
      </w:r>
    </w:p>
    <w:p w14:paraId="288E2902">
      <w:pPr>
        <w:ind w:firstLine="480"/>
        <w:rPr>
          <w:szCs w:val="32"/>
        </w:rPr>
      </w:pPr>
      <w:r>
        <w:rPr>
          <w:rFonts w:hint="eastAsia"/>
          <w:szCs w:val="32"/>
        </w:rPr>
        <w:t>（6）规范且熟练使用器具检查颗粒剂的装量差异。</w:t>
      </w:r>
    </w:p>
    <w:p w14:paraId="5D689536">
      <w:pPr>
        <w:tabs>
          <w:tab w:val="left" w:pos="451"/>
        </w:tabs>
        <w:ind w:firstLine="482"/>
        <w:rPr>
          <w:rFonts w:ascii="宋体" w:hAnsi="宋体" w:eastAsia="宋体" w:cs="宋体"/>
          <w:b/>
          <w:bCs/>
          <w:szCs w:val="32"/>
          <w:highlight w:val="yellow"/>
        </w:rPr>
      </w:pPr>
      <w:r>
        <w:rPr>
          <w:rFonts w:hint="eastAsia" w:ascii="宋体" w:hAnsi="宋体" w:eastAsia="宋体" w:cs="宋体"/>
          <w:b/>
          <w:bCs/>
          <w:szCs w:val="32"/>
        </w:rPr>
        <w:t>技能模块4  胶囊剂的装量差异检查</w:t>
      </w:r>
    </w:p>
    <w:p w14:paraId="3D10739C">
      <w:pPr>
        <w:ind w:firstLine="480"/>
        <w:rPr>
          <w:szCs w:val="32"/>
          <w:highlight w:val="yellow"/>
        </w:rPr>
      </w:pPr>
      <w:r>
        <w:rPr>
          <w:rFonts w:hint="eastAsia"/>
          <w:szCs w:val="32"/>
        </w:rPr>
        <w:t>1.知识与技能</w:t>
      </w:r>
    </w:p>
    <w:p w14:paraId="4A3D8234">
      <w:pPr>
        <w:ind w:firstLine="480"/>
        <w:rPr>
          <w:szCs w:val="32"/>
        </w:rPr>
      </w:pPr>
      <w:r>
        <w:rPr>
          <w:rFonts w:hint="eastAsia"/>
          <w:szCs w:val="32"/>
        </w:rPr>
        <w:t>（1）掌握胶囊剂装量检查的工作原理。</w:t>
      </w:r>
    </w:p>
    <w:p w14:paraId="3EC63F9D">
      <w:pPr>
        <w:ind w:firstLine="480"/>
        <w:rPr>
          <w:szCs w:val="32"/>
        </w:rPr>
      </w:pPr>
      <w:r>
        <w:rPr>
          <w:rFonts w:hint="eastAsia"/>
          <w:szCs w:val="32"/>
        </w:rPr>
        <w:t xml:space="preserve">（2）掌握胶囊剂装量检查的操作方法。 </w:t>
      </w:r>
    </w:p>
    <w:p w14:paraId="49C7FCC7">
      <w:pPr>
        <w:ind w:firstLine="480"/>
        <w:rPr>
          <w:szCs w:val="32"/>
        </w:rPr>
      </w:pPr>
      <w:r>
        <w:rPr>
          <w:rFonts w:hint="eastAsia"/>
          <w:szCs w:val="32"/>
        </w:rPr>
        <w:t xml:space="preserve">（3）能正确操作电子分析天平进行装量差异检查。 </w:t>
      </w:r>
    </w:p>
    <w:p w14:paraId="4EF9A431">
      <w:pPr>
        <w:ind w:firstLine="480"/>
        <w:rPr>
          <w:szCs w:val="32"/>
        </w:rPr>
      </w:pPr>
      <w:r>
        <w:rPr>
          <w:rFonts w:hint="eastAsia"/>
          <w:szCs w:val="32"/>
        </w:rPr>
        <w:t xml:space="preserve">（4）能正确利用公式计算装量差异限度。 </w:t>
      </w:r>
    </w:p>
    <w:p w14:paraId="70F79651">
      <w:pPr>
        <w:ind w:firstLine="480"/>
        <w:rPr>
          <w:szCs w:val="32"/>
        </w:rPr>
      </w:pPr>
      <w:r>
        <w:rPr>
          <w:rFonts w:hint="eastAsia"/>
          <w:szCs w:val="32"/>
        </w:rPr>
        <w:t>（5）能根据实训数据，进行结果判断。</w:t>
      </w:r>
    </w:p>
    <w:p w14:paraId="6BED7D7A">
      <w:pPr>
        <w:ind w:firstLine="480"/>
        <w:rPr>
          <w:szCs w:val="32"/>
        </w:rPr>
      </w:pPr>
      <w:r>
        <w:rPr>
          <w:rFonts w:hint="eastAsia"/>
          <w:szCs w:val="32"/>
        </w:rPr>
        <w:t xml:space="preserve">（6）能根据考试要求，规范填写相关内容。 </w:t>
      </w:r>
    </w:p>
    <w:p w14:paraId="5AECECFC">
      <w:pPr>
        <w:ind w:firstLine="480"/>
        <w:rPr>
          <w:szCs w:val="32"/>
        </w:rPr>
      </w:pPr>
      <w:r>
        <w:rPr>
          <w:rFonts w:hint="eastAsia"/>
          <w:szCs w:val="32"/>
        </w:rPr>
        <w:t xml:space="preserve">2.设备与材料 </w:t>
      </w:r>
    </w:p>
    <w:p w14:paraId="4E354C42">
      <w:pPr>
        <w:ind w:firstLine="480"/>
        <w:rPr>
          <w:szCs w:val="32"/>
        </w:rPr>
      </w:pPr>
      <w:r>
        <w:rPr>
          <w:rFonts w:hint="eastAsia"/>
          <w:szCs w:val="32"/>
        </w:rPr>
        <w:t>（1）电子分析天平、称量纸、软毛小刷子、剪子、称量瓶、镊子。</w:t>
      </w:r>
    </w:p>
    <w:p w14:paraId="75EA33B9">
      <w:pPr>
        <w:ind w:firstLine="480"/>
        <w:rPr>
          <w:szCs w:val="32"/>
        </w:rPr>
      </w:pPr>
      <w:r>
        <w:rPr>
          <w:rFonts w:hint="eastAsia"/>
          <w:szCs w:val="32"/>
        </w:rPr>
        <w:t>（2）胶囊剂。</w:t>
      </w:r>
    </w:p>
    <w:p w14:paraId="548C946F">
      <w:pPr>
        <w:ind w:firstLine="480"/>
        <w:rPr>
          <w:szCs w:val="32"/>
        </w:rPr>
      </w:pPr>
      <w:r>
        <w:rPr>
          <w:rFonts w:hint="eastAsia"/>
          <w:szCs w:val="32"/>
        </w:rPr>
        <w:t xml:space="preserve">（3）口罩、手套、记号笔、计算器等。 </w:t>
      </w:r>
    </w:p>
    <w:p w14:paraId="7C6C4DA8">
      <w:pPr>
        <w:ind w:firstLine="480"/>
        <w:rPr>
          <w:szCs w:val="32"/>
        </w:rPr>
      </w:pPr>
      <w:r>
        <w:rPr>
          <w:rFonts w:hint="eastAsia"/>
          <w:szCs w:val="32"/>
        </w:rPr>
        <w:t xml:space="preserve">3.操作规范要求 </w:t>
      </w:r>
    </w:p>
    <w:p w14:paraId="7E6873C6">
      <w:pPr>
        <w:ind w:firstLine="480"/>
        <w:rPr>
          <w:szCs w:val="32"/>
        </w:rPr>
      </w:pPr>
      <w:r>
        <w:rPr>
          <w:rFonts w:hint="eastAsia"/>
          <w:szCs w:val="32"/>
        </w:rPr>
        <w:t xml:space="preserve">（1）遵守胶囊剂标准操作规范和安全生产要求，安全用电，防止出现人身伤害及设备事故。 </w:t>
      </w:r>
    </w:p>
    <w:p w14:paraId="55299FD7">
      <w:pPr>
        <w:ind w:firstLine="480"/>
        <w:rPr>
          <w:szCs w:val="32"/>
        </w:rPr>
      </w:pPr>
      <w:r>
        <w:rPr>
          <w:rFonts w:hint="eastAsia"/>
          <w:szCs w:val="32"/>
        </w:rPr>
        <w:t xml:space="preserve">（2）正确穿着穿戴工作服，包括帽子、手套、口罩等。 </w:t>
      </w:r>
    </w:p>
    <w:p w14:paraId="7989EC72">
      <w:pPr>
        <w:ind w:firstLine="480"/>
        <w:rPr>
          <w:szCs w:val="32"/>
        </w:rPr>
      </w:pPr>
      <w:r>
        <w:rPr>
          <w:rFonts w:hint="eastAsia"/>
          <w:szCs w:val="32"/>
        </w:rPr>
        <w:t xml:space="preserve">（3）电子分析天平、器具、胶囊剂、实训物品等摆放整齐。 </w:t>
      </w:r>
    </w:p>
    <w:p w14:paraId="36365898">
      <w:pPr>
        <w:ind w:firstLine="480"/>
        <w:rPr>
          <w:szCs w:val="32"/>
        </w:rPr>
      </w:pPr>
      <w:r>
        <w:rPr>
          <w:rFonts w:hint="eastAsia"/>
          <w:szCs w:val="32"/>
        </w:rPr>
        <w:t>（4）操作过程中应保持器具的清洁，保证工作场地整洁有序。</w:t>
      </w:r>
    </w:p>
    <w:p w14:paraId="2F884DF3">
      <w:pPr>
        <w:ind w:firstLine="480"/>
        <w:rPr>
          <w:szCs w:val="32"/>
        </w:rPr>
      </w:pPr>
      <w:r>
        <w:rPr>
          <w:rFonts w:hint="eastAsia"/>
          <w:szCs w:val="32"/>
        </w:rPr>
        <w:t xml:space="preserve">（5）正确处置操作中出现的废弃物。 </w:t>
      </w:r>
    </w:p>
    <w:p w14:paraId="59884E08">
      <w:pPr>
        <w:ind w:firstLine="480"/>
        <w:rPr>
          <w:szCs w:val="32"/>
        </w:rPr>
      </w:pPr>
      <w:r>
        <w:rPr>
          <w:rFonts w:hint="eastAsia"/>
          <w:szCs w:val="32"/>
        </w:rPr>
        <w:t>（6）规范且熟练使用器具检查胶囊剂的装量差异。</w:t>
      </w:r>
    </w:p>
    <w:p w14:paraId="513ED0B8">
      <w:pPr>
        <w:tabs>
          <w:tab w:val="left" w:pos="451"/>
        </w:tabs>
        <w:ind w:firstLine="482"/>
        <w:rPr>
          <w:rFonts w:ascii="宋体" w:hAnsi="宋体" w:eastAsia="宋体" w:cs="宋体"/>
          <w:b/>
          <w:bCs/>
          <w:szCs w:val="32"/>
          <w:highlight w:val="yellow"/>
        </w:rPr>
      </w:pPr>
      <w:r>
        <w:rPr>
          <w:rFonts w:hint="eastAsia" w:ascii="宋体" w:hAnsi="宋体" w:eastAsia="宋体" w:cs="宋体"/>
          <w:b/>
          <w:bCs/>
          <w:szCs w:val="32"/>
        </w:rPr>
        <w:t>技能模块5  片剂的重量差异检查</w:t>
      </w:r>
    </w:p>
    <w:p w14:paraId="5D9495AE">
      <w:pPr>
        <w:ind w:firstLine="480"/>
        <w:rPr>
          <w:szCs w:val="32"/>
          <w:highlight w:val="yellow"/>
        </w:rPr>
      </w:pPr>
      <w:r>
        <w:rPr>
          <w:rFonts w:hint="eastAsia"/>
          <w:szCs w:val="32"/>
        </w:rPr>
        <w:t>1.知识与技能</w:t>
      </w:r>
    </w:p>
    <w:p w14:paraId="346E949E">
      <w:pPr>
        <w:ind w:firstLine="480"/>
        <w:rPr>
          <w:szCs w:val="32"/>
        </w:rPr>
      </w:pPr>
      <w:r>
        <w:rPr>
          <w:rFonts w:hint="eastAsia"/>
          <w:szCs w:val="32"/>
        </w:rPr>
        <w:t>（1）掌握片剂重量检查的工作原理。</w:t>
      </w:r>
    </w:p>
    <w:p w14:paraId="02A5CEC9">
      <w:pPr>
        <w:ind w:firstLine="480"/>
        <w:rPr>
          <w:szCs w:val="32"/>
        </w:rPr>
      </w:pPr>
      <w:r>
        <w:rPr>
          <w:rFonts w:hint="eastAsia"/>
          <w:szCs w:val="32"/>
        </w:rPr>
        <w:t xml:space="preserve">（2）掌握片剂重量检查的操作方法。 </w:t>
      </w:r>
    </w:p>
    <w:p w14:paraId="31E180C6">
      <w:pPr>
        <w:ind w:firstLine="480"/>
        <w:rPr>
          <w:szCs w:val="32"/>
        </w:rPr>
      </w:pPr>
      <w:r>
        <w:rPr>
          <w:rFonts w:hint="eastAsia"/>
          <w:szCs w:val="32"/>
        </w:rPr>
        <w:t xml:space="preserve">（3）能正确操作电子分析天平进行重量差异检查。 </w:t>
      </w:r>
    </w:p>
    <w:p w14:paraId="644A1F91">
      <w:pPr>
        <w:ind w:firstLine="480"/>
        <w:rPr>
          <w:szCs w:val="32"/>
        </w:rPr>
      </w:pPr>
      <w:r>
        <w:rPr>
          <w:rFonts w:hint="eastAsia"/>
          <w:szCs w:val="32"/>
        </w:rPr>
        <w:t xml:space="preserve">（4）能正确利用公式计算重量差异限度。 </w:t>
      </w:r>
    </w:p>
    <w:p w14:paraId="1FC01E7A">
      <w:pPr>
        <w:ind w:firstLine="480"/>
        <w:rPr>
          <w:szCs w:val="32"/>
        </w:rPr>
      </w:pPr>
      <w:r>
        <w:rPr>
          <w:rFonts w:hint="eastAsia"/>
          <w:szCs w:val="32"/>
        </w:rPr>
        <w:t>（5）能根据实训数据，进行结果判断。</w:t>
      </w:r>
    </w:p>
    <w:p w14:paraId="5819F6DE">
      <w:pPr>
        <w:ind w:firstLine="480"/>
        <w:rPr>
          <w:szCs w:val="32"/>
        </w:rPr>
      </w:pPr>
      <w:r>
        <w:rPr>
          <w:rFonts w:hint="eastAsia"/>
          <w:szCs w:val="32"/>
        </w:rPr>
        <w:t xml:space="preserve">（6）能根据考试要求，规范填写相关内容。 </w:t>
      </w:r>
    </w:p>
    <w:p w14:paraId="4EE9CA28">
      <w:pPr>
        <w:ind w:firstLine="480"/>
        <w:rPr>
          <w:szCs w:val="32"/>
        </w:rPr>
      </w:pPr>
      <w:r>
        <w:rPr>
          <w:rFonts w:hint="eastAsia"/>
          <w:szCs w:val="32"/>
        </w:rPr>
        <w:t xml:space="preserve">2.设备与材料 </w:t>
      </w:r>
    </w:p>
    <w:p w14:paraId="263F8A3D">
      <w:pPr>
        <w:ind w:firstLine="480"/>
        <w:rPr>
          <w:szCs w:val="32"/>
        </w:rPr>
      </w:pPr>
      <w:r>
        <w:rPr>
          <w:rFonts w:hint="eastAsia"/>
          <w:szCs w:val="32"/>
        </w:rPr>
        <w:t>（1）电子分析天平、称量纸、药筛、称量瓶、镊子。</w:t>
      </w:r>
    </w:p>
    <w:p w14:paraId="30FF7756">
      <w:pPr>
        <w:ind w:firstLine="480"/>
        <w:rPr>
          <w:szCs w:val="32"/>
        </w:rPr>
      </w:pPr>
      <w:r>
        <w:rPr>
          <w:rFonts w:hint="eastAsia"/>
          <w:szCs w:val="32"/>
        </w:rPr>
        <w:t>（2）片剂。</w:t>
      </w:r>
    </w:p>
    <w:p w14:paraId="36631EEA">
      <w:pPr>
        <w:ind w:firstLine="480"/>
        <w:rPr>
          <w:szCs w:val="32"/>
        </w:rPr>
      </w:pPr>
      <w:r>
        <w:rPr>
          <w:rFonts w:hint="eastAsia"/>
          <w:szCs w:val="32"/>
        </w:rPr>
        <w:t xml:space="preserve">（3）口罩、手套、记号笔、计算器等。 </w:t>
      </w:r>
    </w:p>
    <w:p w14:paraId="7ACBD3B5">
      <w:pPr>
        <w:ind w:firstLine="480"/>
        <w:rPr>
          <w:szCs w:val="32"/>
        </w:rPr>
      </w:pPr>
      <w:r>
        <w:rPr>
          <w:rFonts w:hint="eastAsia"/>
          <w:szCs w:val="32"/>
        </w:rPr>
        <w:t xml:space="preserve">3.操作规范要求 </w:t>
      </w:r>
    </w:p>
    <w:p w14:paraId="466EB3D4">
      <w:pPr>
        <w:ind w:firstLine="480"/>
        <w:rPr>
          <w:szCs w:val="32"/>
        </w:rPr>
      </w:pPr>
      <w:r>
        <w:rPr>
          <w:rFonts w:hint="eastAsia"/>
          <w:szCs w:val="32"/>
        </w:rPr>
        <w:t xml:space="preserve">（1）遵守片剂标准操作规范和安全生产要求，安全用电，防止出现人身伤害及设备事故。 </w:t>
      </w:r>
    </w:p>
    <w:p w14:paraId="57B9C6D0">
      <w:pPr>
        <w:ind w:firstLine="480"/>
        <w:rPr>
          <w:szCs w:val="32"/>
        </w:rPr>
      </w:pPr>
      <w:r>
        <w:rPr>
          <w:rFonts w:hint="eastAsia"/>
          <w:szCs w:val="32"/>
        </w:rPr>
        <w:t xml:space="preserve">（2）正确穿着穿戴工作服，包括帽子、手套、口罩等。 </w:t>
      </w:r>
    </w:p>
    <w:p w14:paraId="6D84CF5F">
      <w:pPr>
        <w:ind w:firstLine="480"/>
        <w:rPr>
          <w:szCs w:val="32"/>
        </w:rPr>
      </w:pPr>
      <w:r>
        <w:rPr>
          <w:rFonts w:hint="eastAsia"/>
          <w:szCs w:val="32"/>
        </w:rPr>
        <w:t xml:space="preserve">（3）电子分析天平、器具、片剂、实训物品等摆放整齐。 </w:t>
      </w:r>
    </w:p>
    <w:p w14:paraId="7532A316">
      <w:pPr>
        <w:ind w:firstLine="480"/>
        <w:rPr>
          <w:szCs w:val="32"/>
        </w:rPr>
      </w:pPr>
      <w:r>
        <w:rPr>
          <w:rFonts w:hint="eastAsia"/>
          <w:szCs w:val="32"/>
        </w:rPr>
        <w:t>（4）操作过程中应保持器具的清洁，保证工作场地整洁有序。</w:t>
      </w:r>
    </w:p>
    <w:p w14:paraId="2D6FB73D">
      <w:pPr>
        <w:ind w:firstLine="480"/>
        <w:rPr>
          <w:szCs w:val="32"/>
        </w:rPr>
      </w:pPr>
      <w:r>
        <w:rPr>
          <w:rFonts w:hint="eastAsia"/>
          <w:szCs w:val="32"/>
        </w:rPr>
        <w:t xml:space="preserve">（5）正确处置操作中出现的废弃物。 </w:t>
      </w:r>
    </w:p>
    <w:p w14:paraId="5119B9A3">
      <w:pPr>
        <w:tabs>
          <w:tab w:val="left" w:pos="451"/>
        </w:tabs>
        <w:ind w:firstLine="480"/>
        <w:rPr>
          <w:rFonts w:ascii="宋体" w:hAnsi="宋体" w:eastAsia="宋体" w:cs="宋体"/>
          <w:b/>
          <w:bCs/>
          <w:szCs w:val="32"/>
          <w:highlight w:val="yellow"/>
        </w:rPr>
      </w:pPr>
      <w:r>
        <w:rPr>
          <w:rFonts w:hint="eastAsia"/>
          <w:szCs w:val="32"/>
        </w:rPr>
        <w:t>（6）规范且熟练使用器具检查片剂的重量差异。</w:t>
      </w:r>
    </w:p>
    <w:p w14:paraId="2F3BB8BB">
      <w:pPr>
        <w:tabs>
          <w:tab w:val="left" w:pos="451"/>
        </w:tabs>
        <w:ind w:firstLine="482"/>
        <w:rPr>
          <w:rFonts w:ascii="宋体" w:hAnsi="宋体" w:eastAsia="宋体" w:cs="宋体"/>
          <w:b/>
          <w:bCs/>
          <w:szCs w:val="32"/>
        </w:rPr>
      </w:pPr>
      <w:r>
        <w:rPr>
          <w:rFonts w:hint="eastAsia" w:ascii="宋体" w:hAnsi="宋体" w:eastAsia="宋体" w:cs="宋体"/>
          <w:b/>
          <w:bCs/>
          <w:szCs w:val="32"/>
        </w:rPr>
        <w:t>技能模块6  口服液装量检查</w:t>
      </w:r>
    </w:p>
    <w:p w14:paraId="5C475753">
      <w:pPr>
        <w:ind w:firstLine="480"/>
        <w:rPr>
          <w:szCs w:val="32"/>
          <w:highlight w:val="yellow"/>
        </w:rPr>
      </w:pPr>
      <w:r>
        <w:rPr>
          <w:rFonts w:hint="eastAsia"/>
          <w:szCs w:val="32"/>
        </w:rPr>
        <w:t>1.知识与技能</w:t>
      </w:r>
    </w:p>
    <w:p w14:paraId="13B0FCD3">
      <w:pPr>
        <w:ind w:firstLine="480"/>
        <w:rPr>
          <w:szCs w:val="32"/>
        </w:rPr>
      </w:pPr>
      <w:r>
        <w:rPr>
          <w:rFonts w:hint="eastAsia"/>
          <w:szCs w:val="32"/>
        </w:rPr>
        <w:t>（1）掌握口服液装量检查的工作原理。</w:t>
      </w:r>
    </w:p>
    <w:p w14:paraId="08B3495F">
      <w:pPr>
        <w:ind w:firstLine="480"/>
        <w:rPr>
          <w:szCs w:val="32"/>
        </w:rPr>
      </w:pPr>
      <w:r>
        <w:rPr>
          <w:rFonts w:hint="eastAsia"/>
          <w:szCs w:val="32"/>
        </w:rPr>
        <w:t xml:space="preserve">（2）掌握口服液装量检查的操作方法。 </w:t>
      </w:r>
    </w:p>
    <w:p w14:paraId="735D0BAB">
      <w:pPr>
        <w:ind w:firstLine="480"/>
        <w:rPr>
          <w:szCs w:val="32"/>
        </w:rPr>
      </w:pPr>
      <w:r>
        <w:rPr>
          <w:rFonts w:hint="eastAsia"/>
          <w:szCs w:val="32"/>
        </w:rPr>
        <w:t xml:space="preserve">（3）能正确操作量筒进行装量差异检查。 </w:t>
      </w:r>
    </w:p>
    <w:p w14:paraId="0CB5CCA4">
      <w:pPr>
        <w:ind w:firstLine="480"/>
        <w:rPr>
          <w:szCs w:val="32"/>
        </w:rPr>
      </w:pPr>
      <w:r>
        <w:rPr>
          <w:rFonts w:hint="eastAsia"/>
          <w:szCs w:val="32"/>
        </w:rPr>
        <w:t xml:space="preserve">（4）能正确判定口服液装量是否符合规定。 </w:t>
      </w:r>
    </w:p>
    <w:p w14:paraId="3B2B6C96">
      <w:pPr>
        <w:ind w:firstLine="480"/>
        <w:rPr>
          <w:szCs w:val="32"/>
        </w:rPr>
      </w:pPr>
      <w:r>
        <w:rPr>
          <w:rFonts w:hint="eastAsia"/>
          <w:szCs w:val="32"/>
        </w:rPr>
        <w:t>（5）能根据实训数据，进行结果判断。</w:t>
      </w:r>
    </w:p>
    <w:p w14:paraId="72869252">
      <w:pPr>
        <w:ind w:firstLine="480"/>
        <w:rPr>
          <w:szCs w:val="32"/>
        </w:rPr>
      </w:pPr>
      <w:r>
        <w:rPr>
          <w:rFonts w:hint="eastAsia"/>
          <w:szCs w:val="32"/>
        </w:rPr>
        <w:t xml:space="preserve">（6）能根据考试要求，规范填写相关内容。 </w:t>
      </w:r>
    </w:p>
    <w:p w14:paraId="6B096187">
      <w:pPr>
        <w:ind w:firstLine="480"/>
        <w:rPr>
          <w:szCs w:val="32"/>
        </w:rPr>
      </w:pPr>
      <w:r>
        <w:rPr>
          <w:rFonts w:hint="eastAsia"/>
          <w:szCs w:val="32"/>
        </w:rPr>
        <w:t xml:space="preserve">2.设备与材料 </w:t>
      </w:r>
    </w:p>
    <w:p w14:paraId="14B3CE0B">
      <w:pPr>
        <w:ind w:firstLine="480"/>
        <w:rPr>
          <w:szCs w:val="32"/>
        </w:rPr>
      </w:pPr>
      <w:r>
        <w:rPr>
          <w:rFonts w:hint="eastAsia"/>
          <w:szCs w:val="32"/>
        </w:rPr>
        <w:t>（1）量筒、剪子。</w:t>
      </w:r>
    </w:p>
    <w:p w14:paraId="79D27402">
      <w:pPr>
        <w:ind w:firstLine="480"/>
        <w:rPr>
          <w:szCs w:val="32"/>
        </w:rPr>
      </w:pPr>
      <w:r>
        <w:rPr>
          <w:rFonts w:hint="eastAsia"/>
          <w:szCs w:val="32"/>
        </w:rPr>
        <w:t>（2）口服液。</w:t>
      </w:r>
    </w:p>
    <w:p w14:paraId="53592828">
      <w:pPr>
        <w:ind w:firstLine="480"/>
        <w:rPr>
          <w:szCs w:val="32"/>
        </w:rPr>
      </w:pPr>
      <w:r>
        <w:rPr>
          <w:rFonts w:hint="eastAsia"/>
          <w:szCs w:val="32"/>
        </w:rPr>
        <w:t xml:space="preserve">（3）口罩、手套、记号笔、计算器等。 </w:t>
      </w:r>
    </w:p>
    <w:p w14:paraId="727010C5">
      <w:pPr>
        <w:ind w:firstLine="480"/>
        <w:rPr>
          <w:szCs w:val="32"/>
        </w:rPr>
      </w:pPr>
      <w:r>
        <w:rPr>
          <w:rFonts w:hint="eastAsia"/>
          <w:szCs w:val="32"/>
        </w:rPr>
        <w:t xml:space="preserve">3.操作规范要求 </w:t>
      </w:r>
    </w:p>
    <w:p w14:paraId="6B559709">
      <w:pPr>
        <w:ind w:firstLine="480"/>
        <w:rPr>
          <w:szCs w:val="32"/>
        </w:rPr>
      </w:pPr>
      <w:r>
        <w:rPr>
          <w:rFonts w:hint="eastAsia"/>
          <w:szCs w:val="32"/>
        </w:rPr>
        <w:t xml:space="preserve">（1）遵守口服液标准操作规范和安全生产要求，安全用电，防止出现人身伤害及设备事故。 </w:t>
      </w:r>
    </w:p>
    <w:p w14:paraId="1F010547">
      <w:pPr>
        <w:ind w:firstLine="480"/>
        <w:rPr>
          <w:szCs w:val="32"/>
        </w:rPr>
      </w:pPr>
      <w:r>
        <w:rPr>
          <w:rFonts w:hint="eastAsia"/>
          <w:szCs w:val="32"/>
        </w:rPr>
        <w:t xml:space="preserve">（2）正确穿着穿戴工作服，包括帽子、手套、口罩等。 </w:t>
      </w:r>
    </w:p>
    <w:p w14:paraId="24B27617">
      <w:pPr>
        <w:ind w:firstLine="480"/>
        <w:rPr>
          <w:szCs w:val="32"/>
        </w:rPr>
      </w:pPr>
      <w:r>
        <w:rPr>
          <w:rFonts w:hint="eastAsia"/>
          <w:szCs w:val="32"/>
        </w:rPr>
        <w:t xml:space="preserve">（3）容器具、口服液、实训物品等摆放整齐。 </w:t>
      </w:r>
    </w:p>
    <w:p w14:paraId="612FFEE9">
      <w:pPr>
        <w:ind w:firstLine="480"/>
        <w:rPr>
          <w:szCs w:val="32"/>
        </w:rPr>
      </w:pPr>
      <w:r>
        <w:rPr>
          <w:rFonts w:hint="eastAsia"/>
          <w:szCs w:val="32"/>
        </w:rPr>
        <w:t>（4）操作过程中应保持器具的清洁，保证工作场地整洁有序。</w:t>
      </w:r>
    </w:p>
    <w:p w14:paraId="51388944">
      <w:pPr>
        <w:ind w:firstLine="480"/>
        <w:rPr>
          <w:szCs w:val="32"/>
        </w:rPr>
      </w:pPr>
      <w:r>
        <w:rPr>
          <w:rFonts w:hint="eastAsia"/>
          <w:szCs w:val="32"/>
        </w:rPr>
        <w:t xml:space="preserve">（5）正确处置操作中出现的废弃物。 </w:t>
      </w:r>
    </w:p>
    <w:p w14:paraId="09BA6653">
      <w:pPr>
        <w:tabs>
          <w:tab w:val="left" w:pos="451"/>
        </w:tabs>
        <w:ind w:firstLine="480"/>
        <w:rPr>
          <w:szCs w:val="32"/>
        </w:rPr>
      </w:pPr>
      <w:r>
        <w:rPr>
          <w:rFonts w:hint="eastAsia"/>
          <w:szCs w:val="32"/>
        </w:rPr>
        <w:t>（6）规范且熟练使用器具检查口服液的装量差异。</w:t>
      </w:r>
    </w:p>
    <w:p w14:paraId="067DF79B">
      <w:pPr>
        <w:tabs>
          <w:tab w:val="left" w:pos="451"/>
        </w:tabs>
        <w:ind w:firstLine="482"/>
        <w:rPr>
          <w:rFonts w:ascii="宋体" w:hAnsi="宋体" w:eastAsia="宋体" w:cs="宋体"/>
          <w:b/>
          <w:bCs/>
          <w:szCs w:val="32"/>
          <w:highlight w:val="yellow"/>
        </w:rPr>
      </w:pPr>
      <w:r>
        <w:rPr>
          <w:rFonts w:hint="eastAsia" w:ascii="宋体" w:hAnsi="宋体" w:eastAsia="宋体" w:cs="宋体"/>
          <w:b/>
          <w:bCs/>
          <w:szCs w:val="32"/>
        </w:rPr>
        <w:t>技能模块7  颗粒剂的整粒操作</w:t>
      </w:r>
    </w:p>
    <w:p w14:paraId="2163F6D7">
      <w:pPr>
        <w:ind w:firstLine="480"/>
        <w:rPr>
          <w:szCs w:val="32"/>
          <w:highlight w:val="yellow"/>
        </w:rPr>
      </w:pPr>
      <w:r>
        <w:rPr>
          <w:rFonts w:hint="eastAsia"/>
          <w:szCs w:val="32"/>
        </w:rPr>
        <w:t>1.知识与技能</w:t>
      </w:r>
    </w:p>
    <w:p w14:paraId="41E0B562">
      <w:pPr>
        <w:ind w:firstLine="480"/>
        <w:rPr>
          <w:szCs w:val="32"/>
        </w:rPr>
      </w:pPr>
      <w:r>
        <w:rPr>
          <w:rFonts w:hint="eastAsia"/>
          <w:szCs w:val="32"/>
        </w:rPr>
        <w:t>（1）掌握颗粒剂整粒的工作原理。</w:t>
      </w:r>
    </w:p>
    <w:p w14:paraId="4A6E25A5">
      <w:pPr>
        <w:ind w:firstLine="480"/>
        <w:rPr>
          <w:szCs w:val="32"/>
        </w:rPr>
      </w:pPr>
      <w:r>
        <w:rPr>
          <w:rFonts w:hint="eastAsia"/>
          <w:szCs w:val="32"/>
        </w:rPr>
        <w:t xml:space="preserve">（2）掌握颗粒剂整粒的操作方法。 </w:t>
      </w:r>
    </w:p>
    <w:p w14:paraId="6764DADE">
      <w:pPr>
        <w:ind w:firstLine="480"/>
        <w:rPr>
          <w:szCs w:val="32"/>
        </w:rPr>
      </w:pPr>
      <w:r>
        <w:rPr>
          <w:rFonts w:hint="eastAsia"/>
          <w:szCs w:val="32"/>
        </w:rPr>
        <w:t xml:space="preserve">（3）能正确操作药筛进行整粒操作。 </w:t>
      </w:r>
    </w:p>
    <w:p w14:paraId="75EC1289">
      <w:pPr>
        <w:ind w:firstLine="480"/>
        <w:rPr>
          <w:szCs w:val="32"/>
        </w:rPr>
      </w:pPr>
      <w:r>
        <w:rPr>
          <w:rFonts w:hint="eastAsia"/>
          <w:szCs w:val="32"/>
        </w:rPr>
        <w:t xml:space="preserve">（4）能正确利用公式计算颗粒剂成品率。 </w:t>
      </w:r>
    </w:p>
    <w:p w14:paraId="50F0E602">
      <w:pPr>
        <w:ind w:firstLine="480"/>
        <w:rPr>
          <w:szCs w:val="32"/>
        </w:rPr>
      </w:pPr>
      <w:r>
        <w:rPr>
          <w:rFonts w:hint="eastAsia"/>
          <w:szCs w:val="32"/>
        </w:rPr>
        <w:t>（5）能根据实训数据，进行结果判断。</w:t>
      </w:r>
    </w:p>
    <w:p w14:paraId="74820E3A">
      <w:pPr>
        <w:ind w:firstLine="480"/>
        <w:rPr>
          <w:szCs w:val="32"/>
        </w:rPr>
      </w:pPr>
      <w:r>
        <w:rPr>
          <w:rFonts w:hint="eastAsia"/>
          <w:szCs w:val="32"/>
        </w:rPr>
        <w:t xml:space="preserve">（6）能根据考试要求，规范填写相关内容。 </w:t>
      </w:r>
    </w:p>
    <w:p w14:paraId="6FA03F73">
      <w:pPr>
        <w:ind w:firstLine="480"/>
        <w:rPr>
          <w:szCs w:val="32"/>
        </w:rPr>
      </w:pPr>
      <w:r>
        <w:rPr>
          <w:rFonts w:hint="eastAsia"/>
          <w:szCs w:val="32"/>
        </w:rPr>
        <w:t xml:space="preserve">2.设备与材料 </w:t>
      </w:r>
    </w:p>
    <w:p w14:paraId="1453C41A">
      <w:pPr>
        <w:ind w:firstLine="480"/>
        <w:rPr>
          <w:szCs w:val="32"/>
        </w:rPr>
      </w:pPr>
      <w:r>
        <w:rPr>
          <w:rFonts w:hint="eastAsia"/>
          <w:szCs w:val="32"/>
        </w:rPr>
        <w:t>（1）电子分析天平、称量纸、10目药筛、80目药筛、20目药筛、100目药筛。</w:t>
      </w:r>
    </w:p>
    <w:p w14:paraId="2F37C089">
      <w:pPr>
        <w:ind w:firstLine="480"/>
        <w:rPr>
          <w:szCs w:val="32"/>
        </w:rPr>
      </w:pPr>
      <w:r>
        <w:rPr>
          <w:rFonts w:hint="eastAsia"/>
          <w:szCs w:val="32"/>
        </w:rPr>
        <w:t>（2）颗粒剂。</w:t>
      </w:r>
    </w:p>
    <w:p w14:paraId="51B47620">
      <w:pPr>
        <w:ind w:firstLine="480"/>
        <w:rPr>
          <w:szCs w:val="32"/>
        </w:rPr>
      </w:pPr>
      <w:r>
        <w:rPr>
          <w:rFonts w:hint="eastAsia"/>
          <w:szCs w:val="32"/>
        </w:rPr>
        <w:t xml:space="preserve">（3）口罩、手套、记号笔、计算器等。 </w:t>
      </w:r>
    </w:p>
    <w:p w14:paraId="5EB515F1">
      <w:pPr>
        <w:ind w:firstLine="480"/>
        <w:rPr>
          <w:szCs w:val="32"/>
        </w:rPr>
      </w:pPr>
      <w:r>
        <w:rPr>
          <w:rFonts w:hint="eastAsia"/>
          <w:szCs w:val="32"/>
        </w:rPr>
        <w:t xml:space="preserve">3.操作规范要求 </w:t>
      </w:r>
    </w:p>
    <w:p w14:paraId="7183F027">
      <w:pPr>
        <w:ind w:firstLine="480"/>
        <w:rPr>
          <w:szCs w:val="32"/>
        </w:rPr>
      </w:pPr>
      <w:r>
        <w:rPr>
          <w:rFonts w:hint="eastAsia"/>
          <w:szCs w:val="32"/>
        </w:rPr>
        <w:t xml:space="preserve">（1）遵守颗粒剂标准操作规范和安全生产要求进行整粒。 </w:t>
      </w:r>
    </w:p>
    <w:p w14:paraId="094CBB42">
      <w:pPr>
        <w:ind w:firstLine="480"/>
        <w:rPr>
          <w:szCs w:val="32"/>
        </w:rPr>
      </w:pPr>
      <w:r>
        <w:rPr>
          <w:rFonts w:hint="eastAsia"/>
          <w:szCs w:val="32"/>
        </w:rPr>
        <w:t xml:space="preserve">（2）正确穿着穿戴工作服，包括帽子、手套、口罩等。 </w:t>
      </w:r>
    </w:p>
    <w:p w14:paraId="2642011B">
      <w:pPr>
        <w:ind w:firstLine="480"/>
        <w:rPr>
          <w:szCs w:val="32"/>
        </w:rPr>
      </w:pPr>
      <w:r>
        <w:rPr>
          <w:rFonts w:hint="eastAsia"/>
          <w:szCs w:val="32"/>
        </w:rPr>
        <w:t xml:space="preserve">（3）电子分析天平、器具、颗粒剂、实训物品等摆放整齐。 </w:t>
      </w:r>
    </w:p>
    <w:p w14:paraId="0111A475">
      <w:pPr>
        <w:ind w:firstLine="480"/>
        <w:rPr>
          <w:szCs w:val="32"/>
        </w:rPr>
      </w:pPr>
      <w:r>
        <w:rPr>
          <w:rFonts w:hint="eastAsia"/>
          <w:szCs w:val="32"/>
        </w:rPr>
        <w:t>（4）操作过程中应保持器具的清洁，保证工作场地整洁有序。</w:t>
      </w:r>
    </w:p>
    <w:p w14:paraId="470C993C">
      <w:pPr>
        <w:ind w:firstLine="480"/>
        <w:rPr>
          <w:szCs w:val="32"/>
        </w:rPr>
      </w:pPr>
      <w:r>
        <w:rPr>
          <w:rFonts w:hint="eastAsia"/>
          <w:szCs w:val="32"/>
        </w:rPr>
        <w:t xml:space="preserve">（5）正确处置操作中出现的废弃物。 </w:t>
      </w:r>
    </w:p>
    <w:p w14:paraId="4C61D454">
      <w:pPr>
        <w:tabs>
          <w:tab w:val="left" w:pos="451"/>
        </w:tabs>
        <w:ind w:firstLine="480"/>
        <w:rPr>
          <w:szCs w:val="32"/>
        </w:rPr>
      </w:pPr>
      <w:r>
        <w:rPr>
          <w:rFonts w:hint="eastAsia"/>
          <w:szCs w:val="32"/>
        </w:rPr>
        <w:t>（6）规范且熟练使用器具进行颗粒剂整粒。</w:t>
      </w:r>
    </w:p>
    <w:p w14:paraId="22213F3E">
      <w:pPr>
        <w:tabs>
          <w:tab w:val="left" w:pos="451"/>
        </w:tabs>
        <w:ind w:firstLine="482"/>
        <w:rPr>
          <w:szCs w:val="32"/>
        </w:rPr>
      </w:pPr>
      <w:r>
        <w:rPr>
          <w:rFonts w:hint="eastAsia"/>
          <w:b/>
          <w:bCs/>
          <w:szCs w:val="32"/>
        </w:rPr>
        <w:t>技能模块8  药品质量检测</w:t>
      </w:r>
    </w:p>
    <w:p w14:paraId="08DAAB99">
      <w:pPr>
        <w:ind w:firstLine="480"/>
        <w:rPr>
          <w:szCs w:val="32"/>
        </w:rPr>
      </w:pPr>
      <w:r>
        <w:rPr>
          <w:rFonts w:hint="eastAsia"/>
          <w:szCs w:val="32"/>
        </w:rPr>
        <w:t>1.知识与技能</w:t>
      </w:r>
    </w:p>
    <w:p w14:paraId="3BA0D36B">
      <w:pPr>
        <w:ind w:firstLine="480"/>
        <w:rPr>
          <w:szCs w:val="32"/>
        </w:rPr>
      </w:pPr>
      <w:r>
        <w:rPr>
          <w:rFonts w:hint="eastAsia"/>
          <w:szCs w:val="32"/>
        </w:rPr>
        <w:t>（1）掌握电子分析天平、移液管、容量瓶的使用方法。</w:t>
      </w:r>
    </w:p>
    <w:p w14:paraId="0694578F">
      <w:pPr>
        <w:ind w:firstLine="480"/>
        <w:rPr>
          <w:szCs w:val="32"/>
        </w:rPr>
      </w:pPr>
      <w:r>
        <w:rPr>
          <w:rFonts w:hint="eastAsia"/>
          <w:szCs w:val="32"/>
        </w:rPr>
        <w:t>（2）能根据精密度的要求正确选择电子分析天平、移液管、量筒。</w:t>
      </w:r>
    </w:p>
    <w:p w14:paraId="46F3F239">
      <w:pPr>
        <w:ind w:firstLine="480"/>
        <w:rPr>
          <w:szCs w:val="32"/>
        </w:rPr>
      </w:pPr>
      <w:r>
        <w:rPr>
          <w:rFonts w:hint="eastAsia"/>
          <w:szCs w:val="32"/>
        </w:rPr>
        <w:t xml:space="preserve">（3）能规范使用电子分析天平、移液管、容量瓶、纳氏比色管。 </w:t>
      </w:r>
    </w:p>
    <w:p w14:paraId="60B714CB">
      <w:pPr>
        <w:ind w:firstLine="480"/>
        <w:rPr>
          <w:szCs w:val="32"/>
        </w:rPr>
      </w:pPr>
      <w:r>
        <w:rPr>
          <w:rFonts w:hint="eastAsia"/>
          <w:szCs w:val="32"/>
        </w:rPr>
        <w:t>（4）能正确查阅《中国药典》。</w:t>
      </w:r>
    </w:p>
    <w:p w14:paraId="0588AAEA">
      <w:pPr>
        <w:ind w:firstLine="480"/>
        <w:rPr>
          <w:szCs w:val="32"/>
        </w:rPr>
      </w:pPr>
      <w:r>
        <w:rPr>
          <w:rFonts w:hint="eastAsia"/>
          <w:szCs w:val="32"/>
        </w:rPr>
        <w:t>（5）能根据《中国药典》正确进行溶液的配制。</w:t>
      </w:r>
    </w:p>
    <w:p w14:paraId="293CA3D4">
      <w:pPr>
        <w:ind w:firstLine="480"/>
        <w:rPr>
          <w:szCs w:val="32"/>
        </w:rPr>
      </w:pPr>
      <w:r>
        <w:rPr>
          <w:rFonts w:hint="eastAsia"/>
          <w:szCs w:val="32"/>
        </w:rPr>
        <w:t>（6）能根据《中国药典》正确进行杂质检查。</w:t>
      </w:r>
    </w:p>
    <w:p w14:paraId="5A23F56D">
      <w:pPr>
        <w:ind w:firstLine="480"/>
        <w:rPr>
          <w:szCs w:val="32"/>
        </w:rPr>
      </w:pPr>
      <w:r>
        <w:rPr>
          <w:rFonts w:hint="eastAsia"/>
          <w:szCs w:val="32"/>
        </w:rPr>
        <w:t>（7）能根据考试要求，规范填写相关内容。</w:t>
      </w:r>
    </w:p>
    <w:p w14:paraId="73DF5196">
      <w:pPr>
        <w:ind w:firstLine="480"/>
        <w:rPr>
          <w:szCs w:val="32"/>
        </w:rPr>
      </w:pPr>
      <w:r>
        <w:rPr>
          <w:rFonts w:hint="eastAsia"/>
          <w:szCs w:val="32"/>
        </w:rPr>
        <w:t xml:space="preserve">2.设备与材料 </w:t>
      </w:r>
    </w:p>
    <w:p w14:paraId="6E7B30F2">
      <w:pPr>
        <w:ind w:firstLine="480"/>
        <w:rPr>
          <w:szCs w:val="32"/>
        </w:rPr>
      </w:pPr>
      <w:r>
        <w:rPr>
          <w:rFonts w:hint="eastAsia"/>
          <w:szCs w:val="32"/>
        </w:rPr>
        <w:t>（1）电子分析天平。</w:t>
      </w:r>
    </w:p>
    <w:p w14:paraId="06AD4ABB">
      <w:pPr>
        <w:ind w:firstLine="480"/>
        <w:rPr>
          <w:szCs w:val="32"/>
        </w:rPr>
      </w:pPr>
      <w:r>
        <w:rPr>
          <w:rFonts w:hint="eastAsia"/>
          <w:szCs w:val="32"/>
        </w:rPr>
        <w:t>（2）移液管。</w:t>
      </w:r>
    </w:p>
    <w:p w14:paraId="6B019B05">
      <w:pPr>
        <w:ind w:firstLine="480"/>
        <w:rPr>
          <w:szCs w:val="32"/>
        </w:rPr>
      </w:pPr>
      <w:r>
        <w:rPr>
          <w:rFonts w:hint="eastAsia"/>
          <w:szCs w:val="32"/>
        </w:rPr>
        <w:t>（3）容量瓶。</w:t>
      </w:r>
    </w:p>
    <w:p w14:paraId="51F0A286">
      <w:pPr>
        <w:ind w:firstLine="480"/>
        <w:rPr>
          <w:szCs w:val="32"/>
        </w:rPr>
      </w:pPr>
      <w:r>
        <w:rPr>
          <w:rFonts w:hint="eastAsia"/>
          <w:szCs w:val="32"/>
        </w:rPr>
        <w:t>（4）药匙。</w:t>
      </w:r>
    </w:p>
    <w:p w14:paraId="7E59605E">
      <w:pPr>
        <w:ind w:firstLine="480"/>
        <w:rPr>
          <w:szCs w:val="32"/>
        </w:rPr>
      </w:pPr>
      <w:r>
        <w:rPr>
          <w:rFonts w:hint="eastAsia"/>
          <w:szCs w:val="32"/>
        </w:rPr>
        <w:t>（5）烧杯。</w:t>
      </w:r>
    </w:p>
    <w:p w14:paraId="442BD986">
      <w:pPr>
        <w:ind w:firstLine="480"/>
        <w:rPr>
          <w:szCs w:val="32"/>
        </w:rPr>
      </w:pPr>
      <w:r>
        <w:rPr>
          <w:rFonts w:hint="eastAsia"/>
          <w:szCs w:val="32"/>
        </w:rPr>
        <w:t>（6）洗耳球。</w:t>
      </w:r>
    </w:p>
    <w:p w14:paraId="2142F0A0">
      <w:pPr>
        <w:ind w:firstLine="480"/>
        <w:rPr>
          <w:szCs w:val="32"/>
        </w:rPr>
      </w:pPr>
      <w:r>
        <w:rPr>
          <w:rFonts w:hint="eastAsia"/>
          <w:szCs w:val="32"/>
        </w:rPr>
        <w:t>（7）称量纸。</w:t>
      </w:r>
    </w:p>
    <w:p w14:paraId="4A78A54B">
      <w:pPr>
        <w:ind w:firstLine="480"/>
        <w:rPr>
          <w:szCs w:val="32"/>
        </w:rPr>
      </w:pPr>
      <w:r>
        <w:rPr>
          <w:rFonts w:hint="eastAsia"/>
          <w:szCs w:val="32"/>
        </w:rPr>
        <w:t>（8）滤纸。</w:t>
      </w:r>
    </w:p>
    <w:p w14:paraId="6C9DE0D5">
      <w:pPr>
        <w:ind w:firstLine="480"/>
        <w:rPr>
          <w:szCs w:val="32"/>
        </w:rPr>
      </w:pPr>
      <w:r>
        <w:rPr>
          <w:rFonts w:hint="eastAsia"/>
          <w:szCs w:val="32"/>
        </w:rPr>
        <w:t>（9）仪器设备使用记录。</w:t>
      </w:r>
    </w:p>
    <w:p w14:paraId="39354355">
      <w:pPr>
        <w:ind w:firstLine="480"/>
        <w:rPr>
          <w:szCs w:val="32"/>
        </w:rPr>
      </w:pPr>
      <w:r>
        <w:rPr>
          <w:rFonts w:hint="eastAsia"/>
          <w:szCs w:val="32"/>
        </w:rPr>
        <w:t>（10）原始记录。</w:t>
      </w:r>
    </w:p>
    <w:p w14:paraId="337C1835">
      <w:pPr>
        <w:ind w:firstLine="480"/>
        <w:rPr>
          <w:szCs w:val="32"/>
        </w:rPr>
      </w:pPr>
      <w:r>
        <w:rPr>
          <w:rFonts w:hint="eastAsia"/>
          <w:szCs w:val="32"/>
        </w:rPr>
        <w:t>（11）毛刷。</w:t>
      </w:r>
    </w:p>
    <w:p w14:paraId="23CF98DD">
      <w:pPr>
        <w:ind w:firstLine="480"/>
        <w:rPr>
          <w:szCs w:val="32"/>
        </w:rPr>
      </w:pPr>
      <w:r>
        <w:rPr>
          <w:rFonts w:hint="eastAsia"/>
          <w:szCs w:val="32"/>
        </w:rPr>
        <w:t>（12）纳氏比色管。</w:t>
      </w:r>
    </w:p>
    <w:p w14:paraId="0F61F01A">
      <w:pPr>
        <w:ind w:firstLine="480"/>
        <w:rPr>
          <w:szCs w:val="32"/>
        </w:rPr>
      </w:pPr>
      <w:r>
        <w:rPr>
          <w:rFonts w:hint="eastAsia"/>
          <w:szCs w:val="32"/>
        </w:rPr>
        <w:t>（13）废液缸。</w:t>
      </w:r>
    </w:p>
    <w:p w14:paraId="740BFF63">
      <w:pPr>
        <w:ind w:firstLine="480"/>
        <w:rPr>
          <w:szCs w:val="32"/>
        </w:rPr>
      </w:pPr>
      <w:r>
        <w:rPr>
          <w:rFonts w:hint="eastAsia"/>
          <w:szCs w:val="32"/>
        </w:rPr>
        <w:t>（14）量筒。</w:t>
      </w:r>
    </w:p>
    <w:p w14:paraId="76BFD3E8">
      <w:pPr>
        <w:ind w:firstLine="480"/>
        <w:rPr>
          <w:szCs w:val="32"/>
        </w:rPr>
      </w:pPr>
      <w:r>
        <w:rPr>
          <w:rFonts w:hint="eastAsia"/>
          <w:szCs w:val="32"/>
        </w:rPr>
        <w:t xml:space="preserve">3.操作规范要求 </w:t>
      </w:r>
    </w:p>
    <w:p w14:paraId="1766FA56">
      <w:pPr>
        <w:ind w:firstLine="480"/>
        <w:rPr>
          <w:szCs w:val="32"/>
        </w:rPr>
      </w:pPr>
      <w:r>
        <w:rPr>
          <w:rFonts w:hint="eastAsia"/>
          <w:szCs w:val="32"/>
        </w:rPr>
        <w:t xml:space="preserve">（1）遵守药品溶液配制操作规范和文明生产要求，安全用电、注意防火、防止出现人身伤害及仪器设备事故。 </w:t>
      </w:r>
    </w:p>
    <w:p w14:paraId="26240252">
      <w:pPr>
        <w:ind w:firstLine="480"/>
        <w:rPr>
          <w:szCs w:val="32"/>
        </w:rPr>
      </w:pPr>
      <w:r>
        <w:rPr>
          <w:rFonts w:hint="eastAsia"/>
          <w:szCs w:val="32"/>
        </w:rPr>
        <w:t xml:space="preserve">（2）正确穿着佩戴个人防护用品，包括工作服、工作鞋、各类手套等。 </w:t>
      </w:r>
    </w:p>
    <w:p w14:paraId="3FAC8A79">
      <w:pPr>
        <w:ind w:firstLine="480"/>
        <w:rPr>
          <w:szCs w:val="32"/>
        </w:rPr>
      </w:pPr>
      <w:r>
        <w:rPr>
          <w:rFonts w:hint="eastAsia"/>
          <w:szCs w:val="32"/>
        </w:rPr>
        <w:t xml:space="preserve">（3）仪器设备、器材、物品等摆放整齐。 </w:t>
      </w:r>
    </w:p>
    <w:p w14:paraId="416E093F">
      <w:pPr>
        <w:ind w:firstLine="480"/>
        <w:rPr>
          <w:szCs w:val="32"/>
        </w:rPr>
      </w:pPr>
      <w:r>
        <w:rPr>
          <w:rFonts w:hint="eastAsia"/>
          <w:szCs w:val="32"/>
        </w:rPr>
        <w:t>（4）操作过程中应保持仪器与设备的清洁，保证工作场地整洁有序。</w:t>
      </w:r>
    </w:p>
    <w:p w14:paraId="416311E5">
      <w:pPr>
        <w:ind w:firstLine="480"/>
        <w:rPr>
          <w:szCs w:val="32"/>
        </w:rPr>
      </w:pPr>
      <w:r>
        <w:rPr>
          <w:rFonts w:hint="eastAsia"/>
          <w:szCs w:val="32"/>
        </w:rPr>
        <w:t xml:space="preserve">（5）正确处置操作中出现的废弃物。 </w:t>
      </w:r>
    </w:p>
    <w:p w14:paraId="6A772B5B">
      <w:pPr>
        <w:ind w:firstLine="480"/>
        <w:rPr>
          <w:szCs w:val="32"/>
        </w:rPr>
      </w:pPr>
      <w:r>
        <w:rPr>
          <w:rFonts w:hint="eastAsia"/>
          <w:szCs w:val="32"/>
        </w:rPr>
        <w:t>（6）规范且熟练使用电子分析天平、移液管、容量瓶、纳氏比色管。</w:t>
      </w:r>
    </w:p>
    <w:p w14:paraId="3C45AEC0">
      <w:pPr>
        <w:tabs>
          <w:tab w:val="left" w:pos="451"/>
        </w:tabs>
        <w:ind w:firstLine="482"/>
        <w:rPr>
          <w:szCs w:val="32"/>
        </w:rPr>
      </w:pPr>
      <w:r>
        <w:rPr>
          <w:rFonts w:hint="eastAsia"/>
          <w:b/>
          <w:bCs/>
          <w:szCs w:val="32"/>
        </w:rPr>
        <w:t>技能模块9  普通光学显微镜的使用</w:t>
      </w:r>
    </w:p>
    <w:p w14:paraId="4F14C99F">
      <w:pPr>
        <w:ind w:firstLine="480"/>
        <w:rPr>
          <w:szCs w:val="32"/>
        </w:rPr>
      </w:pPr>
      <w:r>
        <w:rPr>
          <w:rFonts w:hint="eastAsia"/>
          <w:szCs w:val="32"/>
        </w:rPr>
        <w:t>1.知识与技能</w:t>
      </w:r>
    </w:p>
    <w:p w14:paraId="0E23C283">
      <w:pPr>
        <w:ind w:firstLine="480"/>
        <w:rPr>
          <w:szCs w:val="32"/>
        </w:rPr>
      </w:pPr>
      <w:r>
        <w:rPr>
          <w:rFonts w:hint="eastAsia"/>
          <w:szCs w:val="32"/>
        </w:rPr>
        <w:t>（1）掌握普通光学显微镜的基本结构。</w:t>
      </w:r>
    </w:p>
    <w:p w14:paraId="69BD2167">
      <w:pPr>
        <w:ind w:firstLine="480"/>
        <w:rPr>
          <w:szCs w:val="32"/>
        </w:rPr>
      </w:pPr>
      <w:r>
        <w:rPr>
          <w:rFonts w:hint="eastAsia"/>
          <w:szCs w:val="32"/>
        </w:rPr>
        <w:t>（2）掌握普通光学显微镜的使用方法。</w:t>
      </w:r>
    </w:p>
    <w:p w14:paraId="3E86143C">
      <w:pPr>
        <w:ind w:firstLine="480"/>
        <w:rPr>
          <w:szCs w:val="32"/>
        </w:rPr>
      </w:pPr>
      <w:r>
        <w:rPr>
          <w:rFonts w:hint="eastAsia"/>
          <w:szCs w:val="32"/>
        </w:rPr>
        <w:t xml:space="preserve">（3）能规范使用普通光学显微镜。 </w:t>
      </w:r>
    </w:p>
    <w:p w14:paraId="0258E3D3">
      <w:pPr>
        <w:ind w:firstLine="480"/>
        <w:rPr>
          <w:szCs w:val="32"/>
        </w:rPr>
      </w:pPr>
      <w:r>
        <w:rPr>
          <w:rFonts w:hint="eastAsia"/>
          <w:szCs w:val="32"/>
        </w:rPr>
        <w:t>（4）能正确维护普通光学显微镜。</w:t>
      </w:r>
    </w:p>
    <w:p w14:paraId="63256BCA">
      <w:pPr>
        <w:ind w:firstLine="480"/>
        <w:rPr>
          <w:szCs w:val="32"/>
        </w:rPr>
      </w:pPr>
      <w:r>
        <w:rPr>
          <w:rFonts w:hint="eastAsia"/>
          <w:szCs w:val="32"/>
        </w:rPr>
        <w:t>（5）能根据考试要求，规范填写相关内容。</w:t>
      </w:r>
    </w:p>
    <w:p w14:paraId="1544F570">
      <w:pPr>
        <w:ind w:firstLine="480"/>
        <w:rPr>
          <w:szCs w:val="32"/>
        </w:rPr>
      </w:pPr>
      <w:r>
        <w:rPr>
          <w:rFonts w:hint="eastAsia"/>
          <w:szCs w:val="32"/>
        </w:rPr>
        <w:t xml:space="preserve">2.设备与材料 </w:t>
      </w:r>
    </w:p>
    <w:p w14:paraId="154B1D17">
      <w:pPr>
        <w:ind w:firstLine="480"/>
        <w:rPr>
          <w:szCs w:val="32"/>
        </w:rPr>
      </w:pPr>
      <w:r>
        <w:rPr>
          <w:rFonts w:hint="eastAsia"/>
          <w:szCs w:val="32"/>
        </w:rPr>
        <w:t>（1）普通光学显微镜。</w:t>
      </w:r>
    </w:p>
    <w:p w14:paraId="06F9610B">
      <w:pPr>
        <w:ind w:firstLine="480"/>
        <w:rPr>
          <w:szCs w:val="32"/>
        </w:rPr>
      </w:pPr>
      <w:r>
        <w:rPr>
          <w:rFonts w:hint="eastAsia"/>
          <w:szCs w:val="32"/>
        </w:rPr>
        <w:t>（2）玻片标本。</w:t>
      </w:r>
    </w:p>
    <w:p w14:paraId="69DE467F">
      <w:pPr>
        <w:ind w:firstLine="480"/>
        <w:rPr>
          <w:szCs w:val="32"/>
        </w:rPr>
      </w:pPr>
      <w:r>
        <w:rPr>
          <w:rFonts w:hint="eastAsia"/>
          <w:szCs w:val="32"/>
        </w:rPr>
        <w:t>（3）擦镜纸。</w:t>
      </w:r>
    </w:p>
    <w:p w14:paraId="06C05055">
      <w:pPr>
        <w:ind w:firstLine="480"/>
        <w:rPr>
          <w:szCs w:val="32"/>
        </w:rPr>
      </w:pPr>
      <w:r>
        <w:rPr>
          <w:rFonts w:hint="eastAsia"/>
          <w:szCs w:val="32"/>
        </w:rPr>
        <w:t>（4）废弃物缸。</w:t>
      </w:r>
    </w:p>
    <w:p w14:paraId="0FF71A6E">
      <w:pPr>
        <w:ind w:firstLine="480"/>
        <w:rPr>
          <w:szCs w:val="32"/>
        </w:rPr>
      </w:pPr>
      <w:r>
        <w:rPr>
          <w:rFonts w:hint="eastAsia"/>
          <w:szCs w:val="32"/>
        </w:rPr>
        <w:t xml:space="preserve">3.操作规范要求 </w:t>
      </w:r>
    </w:p>
    <w:p w14:paraId="179EC8D3">
      <w:pPr>
        <w:ind w:firstLine="480"/>
        <w:rPr>
          <w:szCs w:val="32"/>
        </w:rPr>
      </w:pPr>
      <w:r>
        <w:rPr>
          <w:rFonts w:hint="eastAsia"/>
          <w:szCs w:val="32"/>
        </w:rPr>
        <w:t xml:space="preserve">（1）遵守普通光学显微镜操作规范和文明生产要求，安全用电、注意防火、防止出现人身伤害及仪器设备事故。 </w:t>
      </w:r>
    </w:p>
    <w:p w14:paraId="71C27039">
      <w:pPr>
        <w:ind w:firstLine="480"/>
        <w:rPr>
          <w:szCs w:val="32"/>
        </w:rPr>
      </w:pPr>
      <w:r>
        <w:rPr>
          <w:rFonts w:hint="eastAsia"/>
          <w:szCs w:val="32"/>
        </w:rPr>
        <w:t xml:space="preserve">（2）正确穿着佩戴工作服，包括帽子、手套、口罩等。 </w:t>
      </w:r>
    </w:p>
    <w:p w14:paraId="3E5384D4">
      <w:pPr>
        <w:ind w:firstLine="480"/>
        <w:rPr>
          <w:szCs w:val="32"/>
        </w:rPr>
      </w:pPr>
      <w:r>
        <w:rPr>
          <w:rFonts w:hint="eastAsia"/>
          <w:szCs w:val="32"/>
        </w:rPr>
        <w:t xml:space="preserve">（3）仪器设备、器材、物品等摆放整齐。 </w:t>
      </w:r>
    </w:p>
    <w:p w14:paraId="43F25BDF">
      <w:pPr>
        <w:ind w:firstLine="480"/>
        <w:rPr>
          <w:szCs w:val="32"/>
        </w:rPr>
      </w:pPr>
      <w:r>
        <w:rPr>
          <w:rFonts w:hint="eastAsia"/>
          <w:szCs w:val="32"/>
        </w:rPr>
        <w:t>（4）操作过程中应保持仪器与设备的清洁，保证工作场地整洁有序。</w:t>
      </w:r>
    </w:p>
    <w:p w14:paraId="61E42224">
      <w:pPr>
        <w:ind w:firstLine="480"/>
        <w:rPr>
          <w:szCs w:val="32"/>
        </w:rPr>
      </w:pPr>
      <w:r>
        <w:rPr>
          <w:rFonts w:hint="eastAsia"/>
          <w:szCs w:val="32"/>
        </w:rPr>
        <w:t xml:space="preserve">（5）正确处置操作中出现的废弃物。 </w:t>
      </w:r>
    </w:p>
    <w:p w14:paraId="38459E28">
      <w:pPr>
        <w:ind w:firstLine="480"/>
        <w:rPr>
          <w:szCs w:val="32"/>
        </w:rPr>
      </w:pPr>
      <w:r>
        <w:rPr>
          <w:rFonts w:hint="eastAsia"/>
          <w:szCs w:val="32"/>
        </w:rPr>
        <w:t>（6）规范且熟练使用光学显微镜进行微生物形态观察。</w:t>
      </w:r>
    </w:p>
    <w:p w14:paraId="7A1A5804">
      <w:pPr>
        <w:tabs>
          <w:tab w:val="left" w:pos="451"/>
        </w:tabs>
        <w:ind w:firstLine="482"/>
        <w:rPr>
          <w:szCs w:val="32"/>
        </w:rPr>
      </w:pPr>
      <w:r>
        <w:rPr>
          <w:rFonts w:hint="eastAsia"/>
          <w:b/>
          <w:bCs/>
          <w:szCs w:val="32"/>
        </w:rPr>
        <w:t>技能模块10  微生物的固体斜面培养基接种</w:t>
      </w:r>
    </w:p>
    <w:p w14:paraId="1BFC7788">
      <w:pPr>
        <w:ind w:firstLine="480"/>
        <w:rPr>
          <w:szCs w:val="32"/>
        </w:rPr>
      </w:pPr>
      <w:r>
        <w:rPr>
          <w:rFonts w:hint="eastAsia"/>
          <w:szCs w:val="32"/>
        </w:rPr>
        <w:t>1.知识与技能</w:t>
      </w:r>
    </w:p>
    <w:p w14:paraId="62742902">
      <w:pPr>
        <w:ind w:firstLine="480"/>
        <w:rPr>
          <w:szCs w:val="32"/>
        </w:rPr>
      </w:pPr>
      <w:r>
        <w:rPr>
          <w:rFonts w:hint="eastAsia"/>
          <w:szCs w:val="32"/>
        </w:rPr>
        <w:t>（1）掌握</w:t>
      </w:r>
      <w:r>
        <w:rPr>
          <w:rFonts w:hint="eastAsia"/>
        </w:rPr>
        <w:t>微生物斜面接种的操作要点及适用范围</w:t>
      </w:r>
      <w:r>
        <w:rPr>
          <w:rFonts w:hint="eastAsia"/>
          <w:szCs w:val="32"/>
        </w:rPr>
        <w:t>。</w:t>
      </w:r>
    </w:p>
    <w:p w14:paraId="76A9CF7A">
      <w:pPr>
        <w:ind w:firstLine="480"/>
        <w:rPr>
          <w:szCs w:val="32"/>
        </w:rPr>
      </w:pPr>
      <w:r>
        <w:rPr>
          <w:rFonts w:hint="eastAsia"/>
          <w:szCs w:val="32"/>
        </w:rPr>
        <w:t>（2）能规范完成</w:t>
      </w:r>
      <w:r>
        <w:rPr>
          <w:rFonts w:hint="eastAsia"/>
        </w:rPr>
        <w:t>微生物斜面接种的操作</w:t>
      </w:r>
      <w:r>
        <w:rPr>
          <w:rFonts w:hint="eastAsia"/>
          <w:szCs w:val="32"/>
        </w:rPr>
        <w:t>。</w:t>
      </w:r>
    </w:p>
    <w:p w14:paraId="3733C048">
      <w:pPr>
        <w:ind w:firstLine="480"/>
        <w:rPr>
          <w:szCs w:val="32"/>
        </w:rPr>
      </w:pPr>
      <w:r>
        <w:rPr>
          <w:rFonts w:hint="eastAsia"/>
          <w:szCs w:val="32"/>
        </w:rPr>
        <w:t>（3）能根据考试要求，规范填写相关内容。</w:t>
      </w:r>
    </w:p>
    <w:p w14:paraId="402D41B6">
      <w:pPr>
        <w:ind w:firstLine="480"/>
        <w:rPr>
          <w:szCs w:val="32"/>
        </w:rPr>
      </w:pPr>
      <w:r>
        <w:rPr>
          <w:rFonts w:hint="eastAsia"/>
          <w:szCs w:val="32"/>
        </w:rPr>
        <w:t xml:space="preserve">2.设备与材料 </w:t>
      </w:r>
    </w:p>
    <w:p w14:paraId="768354F2">
      <w:pPr>
        <w:ind w:firstLine="480"/>
        <w:rPr>
          <w:szCs w:val="32"/>
        </w:rPr>
      </w:pPr>
      <w:r>
        <w:rPr>
          <w:rFonts w:hint="eastAsia"/>
          <w:szCs w:val="32"/>
        </w:rPr>
        <w:t>（1）菌种。</w:t>
      </w:r>
    </w:p>
    <w:p w14:paraId="67814E93">
      <w:pPr>
        <w:ind w:firstLine="480"/>
        <w:rPr>
          <w:szCs w:val="32"/>
        </w:rPr>
      </w:pPr>
      <w:r>
        <w:rPr>
          <w:rFonts w:hint="eastAsia"/>
          <w:szCs w:val="32"/>
        </w:rPr>
        <w:t>（2）固体斜面培养基。</w:t>
      </w:r>
    </w:p>
    <w:p w14:paraId="45959C11">
      <w:pPr>
        <w:ind w:firstLine="480"/>
        <w:rPr>
          <w:szCs w:val="32"/>
        </w:rPr>
      </w:pPr>
      <w:r>
        <w:rPr>
          <w:rFonts w:hint="eastAsia"/>
          <w:szCs w:val="32"/>
        </w:rPr>
        <w:t>（3）接种环。</w:t>
      </w:r>
    </w:p>
    <w:p w14:paraId="00BF378E">
      <w:pPr>
        <w:ind w:firstLine="480"/>
        <w:rPr>
          <w:szCs w:val="32"/>
        </w:rPr>
      </w:pPr>
      <w:r>
        <w:rPr>
          <w:rFonts w:hint="eastAsia"/>
          <w:szCs w:val="32"/>
        </w:rPr>
        <w:t>（4）酒精灯。</w:t>
      </w:r>
    </w:p>
    <w:p w14:paraId="4E9F5E11">
      <w:pPr>
        <w:ind w:firstLine="480"/>
        <w:rPr>
          <w:szCs w:val="32"/>
        </w:rPr>
      </w:pPr>
      <w:r>
        <w:rPr>
          <w:rFonts w:hint="eastAsia"/>
          <w:szCs w:val="32"/>
        </w:rPr>
        <w:t>（5）75%酒精棉。</w:t>
      </w:r>
    </w:p>
    <w:p w14:paraId="473A2F23">
      <w:pPr>
        <w:ind w:firstLine="480"/>
        <w:rPr>
          <w:szCs w:val="32"/>
        </w:rPr>
      </w:pPr>
      <w:r>
        <w:rPr>
          <w:rFonts w:hint="eastAsia"/>
          <w:szCs w:val="32"/>
        </w:rPr>
        <w:t>（6）试管架。</w:t>
      </w:r>
    </w:p>
    <w:p w14:paraId="0C5F24E6">
      <w:pPr>
        <w:ind w:firstLine="480"/>
        <w:rPr>
          <w:szCs w:val="32"/>
        </w:rPr>
      </w:pPr>
      <w:r>
        <w:rPr>
          <w:rFonts w:hint="eastAsia"/>
          <w:szCs w:val="32"/>
        </w:rPr>
        <w:t>（7）废弃物缸。</w:t>
      </w:r>
    </w:p>
    <w:p w14:paraId="7184C974">
      <w:pPr>
        <w:ind w:firstLine="480"/>
        <w:rPr>
          <w:szCs w:val="32"/>
        </w:rPr>
      </w:pPr>
      <w:r>
        <w:rPr>
          <w:rFonts w:hint="eastAsia"/>
          <w:szCs w:val="32"/>
        </w:rPr>
        <w:t>（8）一次性无菌手套。</w:t>
      </w:r>
    </w:p>
    <w:p w14:paraId="743AD5C8">
      <w:pPr>
        <w:ind w:firstLine="480"/>
        <w:rPr>
          <w:szCs w:val="32"/>
        </w:rPr>
      </w:pPr>
      <w:r>
        <w:rPr>
          <w:rFonts w:hint="eastAsia"/>
          <w:szCs w:val="32"/>
        </w:rPr>
        <w:t>（9）黑色记号笔。</w:t>
      </w:r>
    </w:p>
    <w:p w14:paraId="139751DF">
      <w:pPr>
        <w:ind w:firstLine="480"/>
        <w:rPr>
          <w:szCs w:val="32"/>
        </w:rPr>
      </w:pPr>
      <w:r>
        <w:rPr>
          <w:rFonts w:hint="eastAsia"/>
          <w:szCs w:val="32"/>
        </w:rPr>
        <w:t>（10）火柴。</w:t>
      </w:r>
    </w:p>
    <w:p w14:paraId="0D22401B">
      <w:pPr>
        <w:ind w:firstLine="480"/>
        <w:rPr>
          <w:szCs w:val="32"/>
        </w:rPr>
      </w:pPr>
      <w:r>
        <w:rPr>
          <w:rFonts w:hint="eastAsia"/>
          <w:szCs w:val="32"/>
        </w:rPr>
        <w:t xml:space="preserve">3.操作规范要求 </w:t>
      </w:r>
    </w:p>
    <w:p w14:paraId="05D5DB68">
      <w:pPr>
        <w:ind w:firstLine="480"/>
        <w:rPr>
          <w:szCs w:val="32"/>
        </w:rPr>
      </w:pPr>
      <w:r>
        <w:rPr>
          <w:rFonts w:hint="eastAsia"/>
          <w:szCs w:val="32"/>
        </w:rPr>
        <w:t xml:space="preserve">（1）遵守微生物斜面接种操作规范和文明生产要求，安全用电、注意防火、防止出现人身伤害及仪器设备事故。 </w:t>
      </w:r>
    </w:p>
    <w:p w14:paraId="79B10CBD">
      <w:pPr>
        <w:ind w:firstLine="480"/>
        <w:rPr>
          <w:szCs w:val="32"/>
        </w:rPr>
      </w:pPr>
      <w:r>
        <w:rPr>
          <w:rFonts w:hint="eastAsia"/>
          <w:szCs w:val="32"/>
        </w:rPr>
        <w:t xml:space="preserve">（2）正确穿着佩戴工作服，包括工作服、工作鞋、各类手套等。 </w:t>
      </w:r>
    </w:p>
    <w:p w14:paraId="3FECDF20">
      <w:pPr>
        <w:ind w:firstLine="480"/>
        <w:rPr>
          <w:szCs w:val="32"/>
        </w:rPr>
      </w:pPr>
      <w:r>
        <w:rPr>
          <w:rFonts w:hint="eastAsia"/>
          <w:szCs w:val="32"/>
        </w:rPr>
        <w:t xml:space="preserve">（3）仪器设备、器材、物品等摆放整齐。 </w:t>
      </w:r>
    </w:p>
    <w:p w14:paraId="1420DBC5">
      <w:pPr>
        <w:ind w:firstLine="480"/>
        <w:rPr>
          <w:szCs w:val="32"/>
        </w:rPr>
      </w:pPr>
      <w:r>
        <w:rPr>
          <w:rFonts w:hint="eastAsia"/>
          <w:szCs w:val="32"/>
        </w:rPr>
        <w:t>（4）操作过程中应保持仪器与设备的清洁，保证工作场地整洁有序。</w:t>
      </w:r>
    </w:p>
    <w:p w14:paraId="33ECF8FF">
      <w:pPr>
        <w:ind w:firstLine="480"/>
        <w:rPr>
          <w:szCs w:val="32"/>
        </w:rPr>
      </w:pPr>
      <w:r>
        <w:rPr>
          <w:rFonts w:hint="eastAsia"/>
          <w:szCs w:val="32"/>
        </w:rPr>
        <w:t xml:space="preserve">（5）正确处置操作中出现的废弃物。 </w:t>
      </w:r>
    </w:p>
    <w:p w14:paraId="0DB79DEE">
      <w:pPr>
        <w:ind w:firstLine="480"/>
        <w:rPr>
          <w:szCs w:val="32"/>
        </w:rPr>
      </w:pPr>
      <w:r>
        <w:rPr>
          <w:rFonts w:hint="eastAsia"/>
          <w:szCs w:val="32"/>
        </w:rPr>
        <w:t>（6）规范使用酒精灯等。</w:t>
      </w:r>
    </w:p>
    <w:p w14:paraId="16135584">
      <w:pPr>
        <w:pStyle w:val="3"/>
        <w:ind w:firstLine="482"/>
        <w:rPr>
          <w:rFonts w:hint="default"/>
        </w:rPr>
      </w:pPr>
      <w:r>
        <w:t>四、考核项目及权重</w:t>
      </w:r>
    </w:p>
    <w:p w14:paraId="4ABB56BE">
      <w:pPr>
        <w:ind w:firstLine="480"/>
        <w:rPr>
          <w:rFonts w:hint="eastAsia"/>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59A06AC4">
      <w:pPr>
        <w:ind w:firstLine="480"/>
        <w:rPr>
          <w:rFonts w:hint="eastAsia"/>
          <w:szCs w:val="32"/>
        </w:rPr>
      </w:pPr>
    </w:p>
    <w:p w14:paraId="5717FE60">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1134"/>
        <w:gridCol w:w="993"/>
        <w:gridCol w:w="2693"/>
        <w:gridCol w:w="567"/>
        <w:gridCol w:w="709"/>
        <w:gridCol w:w="1818"/>
      </w:tblGrid>
      <w:tr w14:paraId="6DD4B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157" w:type="dxa"/>
            <w:vAlign w:val="center"/>
          </w:tcPr>
          <w:p w14:paraId="547084EE">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134" w:type="dxa"/>
            <w:vAlign w:val="center"/>
          </w:tcPr>
          <w:p w14:paraId="32419A4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3686" w:type="dxa"/>
            <w:gridSpan w:val="2"/>
            <w:vAlign w:val="center"/>
          </w:tcPr>
          <w:p w14:paraId="64DE9715">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76" w:type="dxa"/>
            <w:gridSpan w:val="2"/>
            <w:vAlign w:val="center"/>
          </w:tcPr>
          <w:p w14:paraId="7BEC5B00">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1818" w:type="dxa"/>
            <w:vAlign w:val="center"/>
          </w:tcPr>
          <w:p w14:paraId="20A11149">
            <w:pPr>
              <w:spacing w:line="360" w:lineRule="exact"/>
              <w:ind w:firstLine="0" w:firstLineChars="0"/>
              <w:jc w:val="center"/>
              <w:rPr>
                <w:rFonts w:ascii="黑体" w:hAnsi="黑体" w:eastAsia="黑体" w:cs="黑体"/>
                <w:sz w:val="21"/>
                <w:szCs w:val="21"/>
              </w:rPr>
            </w:pPr>
          </w:p>
          <w:p w14:paraId="4D7CE3CD">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33E21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restart"/>
            <w:vAlign w:val="center"/>
          </w:tcPr>
          <w:p w14:paraId="248010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复方碘溶液</w:t>
            </w:r>
          </w:p>
        </w:tc>
        <w:tc>
          <w:tcPr>
            <w:tcW w:w="1134" w:type="dxa"/>
            <w:vMerge w:val="restart"/>
            <w:vAlign w:val="center"/>
          </w:tcPr>
          <w:p w14:paraId="59CCEEF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993" w:type="dxa"/>
            <w:vMerge w:val="restart"/>
            <w:vAlign w:val="center"/>
          </w:tcPr>
          <w:p w14:paraId="4EF18B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2693" w:type="dxa"/>
            <w:vAlign w:val="center"/>
          </w:tcPr>
          <w:p w14:paraId="655040B9">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567" w:type="dxa"/>
            <w:vAlign w:val="center"/>
          </w:tcPr>
          <w:p w14:paraId="090DE05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restart"/>
            <w:vAlign w:val="center"/>
          </w:tcPr>
          <w:p w14:paraId="73C0EBC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7E7105DD">
            <w:pPr>
              <w:spacing w:line="360" w:lineRule="exact"/>
              <w:ind w:firstLine="0" w:firstLineChars="0"/>
              <w:rPr>
                <w:rFonts w:ascii="宋体" w:hAnsi="宋体" w:cs="华文仿宋"/>
                <w:sz w:val="21"/>
                <w:szCs w:val="21"/>
              </w:rPr>
            </w:pPr>
            <w:r>
              <w:rPr>
                <w:rFonts w:hint="eastAsia" w:ascii="宋体" w:hAnsi="宋体" w:cs="华文仿宋"/>
                <w:sz w:val="21"/>
                <w:szCs w:val="21"/>
              </w:rPr>
              <w:t>1.烧杯</w:t>
            </w:r>
          </w:p>
          <w:p w14:paraId="7FBF75D3">
            <w:pPr>
              <w:spacing w:line="360" w:lineRule="exact"/>
              <w:ind w:firstLine="0" w:firstLineChars="0"/>
              <w:rPr>
                <w:rFonts w:ascii="宋体" w:hAnsi="宋体" w:cs="华文仿宋"/>
                <w:sz w:val="21"/>
                <w:szCs w:val="21"/>
              </w:rPr>
            </w:pPr>
            <w:r>
              <w:rPr>
                <w:rFonts w:hint="eastAsia" w:ascii="宋体" w:hAnsi="宋体" w:cs="华文仿宋"/>
                <w:sz w:val="21"/>
                <w:szCs w:val="21"/>
              </w:rPr>
              <w:t>2.量筒</w:t>
            </w:r>
          </w:p>
          <w:p w14:paraId="2BDA96ED">
            <w:pPr>
              <w:spacing w:line="360" w:lineRule="exact"/>
              <w:ind w:firstLine="0" w:firstLineChars="0"/>
              <w:rPr>
                <w:rFonts w:ascii="宋体" w:hAnsi="宋体" w:cs="华文仿宋"/>
                <w:sz w:val="21"/>
                <w:szCs w:val="21"/>
              </w:rPr>
            </w:pPr>
            <w:r>
              <w:rPr>
                <w:rFonts w:hint="eastAsia" w:ascii="宋体" w:hAnsi="宋体" w:cs="华文仿宋"/>
                <w:sz w:val="21"/>
                <w:szCs w:val="21"/>
              </w:rPr>
              <w:t>3.电子分析天平</w:t>
            </w:r>
          </w:p>
          <w:p w14:paraId="281EA4C2">
            <w:pPr>
              <w:spacing w:line="360" w:lineRule="exact"/>
              <w:ind w:firstLine="0" w:firstLineChars="0"/>
              <w:rPr>
                <w:rFonts w:ascii="宋体" w:hAnsi="宋体" w:cs="华文仿宋"/>
                <w:sz w:val="21"/>
                <w:szCs w:val="21"/>
              </w:rPr>
            </w:pPr>
            <w:r>
              <w:rPr>
                <w:rFonts w:hint="eastAsia" w:ascii="宋体" w:hAnsi="宋体" w:cs="华文仿宋"/>
                <w:sz w:val="21"/>
                <w:szCs w:val="21"/>
              </w:rPr>
              <w:t>4.玻璃棒</w:t>
            </w:r>
          </w:p>
          <w:p w14:paraId="55589E30">
            <w:pPr>
              <w:spacing w:line="360" w:lineRule="exact"/>
              <w:ind w:firstLine="0" w:firstLineChars="0"/>
              <w:rPr>
                <w:rFonts w:ascii="宋体" w:hAnsi="宋体" w:cs="华文仿宋"/>
                <w:sz w:val="21"/>
                <w:szCs w:val="21"/>
              </w:rPr>
            </w:pPr>
            <w:r>
              <w:rPr>
                <w:rFonts w:hint="eastAsia" w:ascii="宋体" w:hAnsi="宋体" w:cs="华文仿宋"/>
                <w:sz w:val="21"/>
                <w:szCs w:val="21"/>
              </w:rPr>
              <w:t>5.称量纸</w:t>
            </w:r>
          </w:p>
          <w:p w14:paraId="0574A474">
            <w:pPr>
              <w:spacing w:line="360" w:lineRule="exact"/>
              <w:ind w:firstLine="0" w:firstLineChars="0"/>
              <w:rPr>
                <w:rFonts w:ascii="宋体" w:hAnsi="宋体" w:cs="华文仿宋"/>
                <w:sz w:val="21"/>
                <w:szCs w:val="21"/>
              </w:rPr>
            </w:pPr>
            <w:r>
              <w:rPr>
                <w:rFonts w:hint="eastAsia" w:ascii="宋体" w:hAnsi="宋体" w:cs="华文仿宋"/>
                <w:sz w:val="21"/>
                <w:szCs w:val="21"/>
              </w:rPr>
              <w:t>6.药匙</w:t>
            </w:r>
          </w:p>
          <w:p w14:paraId="03451B95">
            <w:pPr>
              <w:spacing w:line="360" w:lineRule="exact"/>
              <w:ind w:firstLine="0" w:firstLineChars="0"/>
              <w:rPr>
                <w:rFonts w:ascii="宋体" w:hAnsi="宋体" w:cs="华文仿宋"/>
                <w:sz w:val="21"/>
                <w:szCs w:val="21"/>
              </w:rPr>
            </w:pPr>
            <w:r>
              <w:rPr>
                <w:rFonts w:hint="eastAsia" w:ascii="宋体" w:hAnsi="宋体" w:cs="华文仿宋"/>
                <w:sz w:val="21"/>
                <w:szCs w:val="21"/>
              </w:rPr>
              <w:t>7.表面皿</w:t>
            </w:r>
          </w:p>
          <w:p w14:paraId="52E823AD">
            <w:pPr>
              <w:spacing w:line="360" w:lineRule="exact"/>
              <w:ind w:firstLine="0" w:firstLineChars="0"/>
              <w:rPr>
                <w:rFonts w:ascii="宋体" w:hAnsi="宋体" w:cs="华文仿宋"/>
                <w:sz w:val="21"/>
                <w:szCs w:val="21"/>
              </w:rPr>
            </w:pPr>
            <w:r>
              <w:rPr>
                <w:rFonts w:hint="eastAsia" w:ascii="宋体" w:hAnsi="宋体" w:cs="华文仿宋"/>
                <w:sz w:val="21"/>
                <w:szCs w:val="21"/>
              </w:rPr>
              <w:t>8.眼罩</w:t>
            </w:r>
          </w:p>
          <w:p w14:paraId="19A78CA7">
            <w:pPr>
              <w:spacing w:line="360" w:lineRule="exact"/>
              <w:ind w:firstLine="0" w:firstLineChars="0"/>
              <w:rPr>
                <w:rFonts w:ascii="宋体" w:hAnsi="宋体" w:cs="华文仿宋"/>
                <w:sz w:val="21"/>
                <w:szCs w:val="21"/>
              </w:rPr>
            </w:pPr>
            <w:r>
              <w:rPr>
                <w:rFonts w:hint="eastAsia" w:ascii="宋体" w:hAnsi="宋体" w:cs="华文仿宋"/>
                <w:sz w:val="21"/>
                <w:szCs w:val="21"/>
              </w:rPr>
              <w:t>9.手套</w:t>
            </w:r>
          </w:p>
          <w:p w14:paraId="5D263D98">
            <w:pPr>
              <w:spacing w:line="360" w:lineRule="exact"/>
              <w:ind w:firstLine="0" w:firstLineChars="0"/>
              <w:rPr>
                <w:rFonts w:ascii="宋体" w:hAnsi="宋体" w:cs="华文仿宋"/>
                <w:sz w:val="21"/>
                <w:szCs w:val="21"/>
              </w:rPr>
            </w:pPr>
            <w:r>
              <w:rPr>
                <w:rFonts w:hint="eastAsia" w:ascii="宋体" w:hAnsi="宋体" w:cs="华文仿宋"/>
                <w:sz w:val="21"/>
                <w:szCs w:val="21"/>
              </w:rPr>
              <w:t>10.记号笔</w:t>
            </w:r>
          </w:p>
        </w:tc>
      </w:tr>
      <w:tr w14:paraId="41616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7223EA5F">
            <w:pPr>
              <w:spacing w:line="360" w:lineRule="exact"/>
              <w:ind w:firstLine="0" w:firstLineChars="0"/>
              <w:jc w:val="center"/>
              <w:rPr>
                <w:rFonts w:ascii="宋体" w:hAnsi="宋体" w:cs="华文仿宋"/>
                <w:sz w:val="21"/>
                <w:szCs w:val="21"/>
              </w:rPr>
            </w:pPr>
          </w:p>
        </w:tc>
        <w:tc>
          <w:tcPr>
            <w:tcW w:w="1134" w:type="dxa"/>
            <w:vMerge w:val="continue"/>
            <w:vAlign w:val="center"/>
          </w:tcPr>
          <w:p w14:paraId="031944DD">
            <w:pPr>
              <w:spacing w:line="360" w:lineRule="exact"/>
              <w:ind w:firstLine="0" w:firstLineChars="0"/>
              <w:jc w:val="center"/>
              <w:rPr>
                <w:rFonts w:ascii="宋体" w:hAnsi="宋体" w:cs="华文仿宋"/>
                <w:sz w:val="21"/>
                <w:szCs w:val="21"/>
              </w:rPr>
            </w:pPr>
          </w:p>
        </w:tc>
        <w:tc>
          <w:tcPr>
            <w:tcW w:w="993" w:type="dxa"/>
            <w:vMerge w:val="continue"/>
            <w:vAlign w:val="center"/>
          </w:tcPr>
          <w:p w14:paraId="754ACC83">
            <w:pPr>
              <w:spacing w:line="360" w:lineRule="exact"/>
              <w:ind w:firstLine="0" w:firstLineChars="0"/>
              <w:jc w:val="left"/>
              <w:rPr>
                <w:rFonts w:ascii="宋体" w:hAnsi="宋体" w:cs="华文仿宋"/>
                <w:sz w:val="21"/>
                <w:szCs w:val="21"/>
              </w:rPr>
            </w:pPr>
          </w:p>
        </w:tc>
        <w:tc>
          <w:tcPr>
            <w:tcW w:w="2693" w:type="dxa"/>
            <w:vAlign w:val="center"/>
          </w:tcPr>
          <w:p w14:paraId="374E0F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567" w:type="dxa"/>
            <w:vAlign w:val="center"/>
          </w:tcPr>
          <w:p w14:paraId="72E50B8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vAlign w:val="center"/>
          </w:tcPr>
          <w:p w14:paraId="6D9F6A4B">
            <w:pPr>
              <w:spacing w:line="360" w:lineRule="exact"/>
              <w:ind w:firstLine="0" w:firstLineChars="0"/>
              <w:jc w:val="center"/>
              <w:rPr>
                <w:rFonts w:ascii="宋体" w:hAnsi="宋体" w:cs="华文仿宋"/>
                <w:sz w:val="21"/>
                <w:szCs w:val="21"/>
              </w:rPr>
            </w:pPr>
          </w:p>
        </w:tc>
        <w:tc>
          <w:tcPr>
            <w:tcW w:w="1818" w:type="dxa"/>
            <w:vMerge w:val="continue"/>
            <w:vAlign w:val="center"/>
          </w:tcPr>
          <w:p w14:paraId="5D65CFB2">
            <w:pPr>
              <w:spacing w:line="360" w:lineRule="exact"/>
              <w:ind w:firstLine="0" w:firstLineChars="0"/>
              <w:rPr>
                <w:rFonts w:ascii="宋体" w:hAnsi="宋体" w:cs="华文仿宋"/>
                <w:sz w:val="21"/>
                <w:szCs w:val="21"/>
              </w:rPr>
            </w:pPr>
          </w:p>
        </w:tc>
      </w:tr>
      <w:tr w14:paraId="3FF4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50E39921">
            <w:pPr>
              <w:spacing w:line="360" w:lineRule="exact"/>
              <w:ind w:firstLine="0" w:firstLineChars="0"/>
              <w:jc w:val="center"/>
              <w:rPr>
                <w:rFonts w:ascii="宋体" w:hAnsi="宋体" w:cs="华文仿宋"/>
                <w:sz w:val="21"/>
                <w:szCs w:val="21"/>
              </w:rPr>
            </w:pPr>
          </w:p>
        </w:tc>
        <w:tc>
          <w:tcPr>
            <w:tcW w:w="1134" w:type="dxa"/>
            <w:vMerge w:val="continue"/>
            <w:vAlign w:val="center"/>
          </w:tcPr>
          <w:p w14:paraId="1721F9DD">
            <w:pPr>
              <w:spacing w:line="360" w:lineRule="exact"/>
              <w:ind w:firstLine="0" w:firstLineChars="0"/>
              <w:jc w:val="center"/>
              <w:rPr>
                <w:rFonts w:ascii="宋体" w:hAnsi="宋体" w:cs="华文仿宋"/>
                <w:sz w:val="21"/>
                <w:szCs w:val="21"/>
              </w:rPr>
            </w:pPr>
          </w:p>
        </w:tc>
        <w:tc>
          <w:tcPr>
            <w:tcW w:w="993" w:type="dxa"/>
            <w:vMerge w:val="continue"/>
            <w:vAlign w:val="center"/>
          </w:tcPr>
          <w:p w14:paraId="57A286BF">
            <w:pPr>
              <w:spacing w:line="360" w:lineRule="exact"/>
              <w:ind w:firstLine="0" w:firstLineChars="0"/>
              <w:jc w:val="left"/>
              <w:rPr>
                <w:rFonts w:ascii="宋体" w:hAnsi="宋体" w:cs="华文仿宋"/>
                <w:sz w:val="21"/>
                <w:szCs w:val="21"/>
              </w:rPr>
            </w:pPr>
          </w:p>
        </w:tc>
        <w:tc>
          <w:tcPr>
            <w:tcW w:w="2693" w:type="dxa"/>
            <w:vAlign w:val="center"/>
          </w:tcPr>
          <w:p w14:paraId="042A8E10">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佩戴眼罩和手套</w:t>
            </w:r>
          </w:p>
        </w:tc>
        <w:tc>
          <w:tcPr>
            <w:tcW w:w="567" w:type="dxa"/>
            <w:vAlign w:val="center"/>
          </w:tcPr>
          <w:p w14:paraId="4E25CCB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vAlign w:val="center"/>
          </w:tcPr>
          <w:p w14:paraId="0E41DF8F">
            <w:pPr>
              <w:spacing w:line="360" w:lineRule="exact"/>
              <w:ind w:firstLine="0" w:firstLineChars="0"/>
              <w:jc w:val="center"/>
              <w:rPr>
                <w:rFonts w:ascii="宋体" w:hAnsi="宋体" w:cs="华文仿宋"/>
                <w:sz w:val="21"/>
                <w:szCs w:val="21"/>
              </w:rPr>
            </w:pPr>
          </w:p>
        </w:tc>
        <w:tc>
          <w:tcPr>
            <w:tcW w:w="1818" w:type="dxa"/>
            <w:vMerge w:val="continue"/>
            <w:vAlign w:val="center"/>
          </w:tcPr>
          <w:p w14:paraId="0E686464">
            <w:pPr>
              <w:spacing w:line="360" w:lineRule="exact"/>
              <w:ind w:firstLine="0" w:firstLineChars="0"/>
              <w:rPr>
                <w:rFonts w:ascii="宋体" w:hAnsi="宋体" w:cs="华文仿宋"/>
                <w:sz w:val="21"/>
                <w:szCs w:val="21"/>
              </w:rPr>
            </w:pPr>
          </w:p>
        </w:tc>
      </w:tr>
      <w:tr w14:paraId="2E719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04220BEF">
            <w:pPr>
              <w:spacing w:line="360" w:lineRule="exact"/>
              <w:ind w:firstLine="0" w:firstLineChars="0"/>
              <w:jc w:val="center"/>
              <w:rPr>
                <w:rFonts w:ascii="宋体" w:hAnsi="宋体" w:cs="华文仿宋"/>
                <w:sz w:val="21"/>
                <w:szCs w:val="21"/>
              </w:rPr>
            </w:pPr>
          </w:p>
        </w:tc>
        <w:tc>
          <w:tcPr>
            <w:tcW w:w="1134" w:type="dxa"/>
            <w:vMerge w:val="continue"/>
            <w:vAlign w:val="center"/>
          </w:tcPr>
          <w:p w14:paraId="4DCFD9CD">
            <w:pPr>
              <w:spacing w:line="360" w:lineRule="exact"/>
              <w:ind w:firstLine="0" w:firstLineChars="0"/>
              <w:jc w:val="center"/>
              <w:rPr>
                <w:rFonts w:ascii="宋体" w:hAnsi="宋体" w:cs="华文仿宋"/>
                <w:sz w:val="21"/>
                <w:szCs w:val="21"/>
              </w:rPr>
            </w:pPr>
          </w:p>
        </w:tc>
        <w:tc>
          <w:tcPr>
            <w:tcW w:w="993" w:type="dxa"/>
            <w:vMerge w:val="continue"/>
            <w:vAlign w:val="center"/>
          </w:tcPr>
          <w:p w14:paraId="4FFD4448">
            <w:pPr>
              <w:spacing w:line="360" w:lineRule="exact"/>
              <w:ind w:firstLine="0" w:firstLineChars="0"/>
              <w:jc w:val="left"/>
              <w:rPr>
                <w:rFonts w:ascii="宋体" w:hAnsi="宋体" w:cs="华文仿宋"/>
                <w:sz w:val="21"/>
                <w:szCs w:val="21"/>
              </w:rPr>
            </w:pPr>
          </w:p>
        </w:tc>
        <w:tc>
          <w:tcPr>
            <w:tcW w:w="2693" w:type="dxa"/>
            <w:vAlign w:val="center"/>
          </w:tcPr>
          <w:p w14:paraId="278F28A8">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567" w:type="dxa"/>
            <w:vAlign w:val="center"/>
          </w:tcPr>
          <w:p w14:paraId="25097F3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vAlign w:val="center"/>
          </w:tcPr>
          <w:p w14:paraId="71297EB5">
            <w:pPr>
              <w:spacing w:line="360" w:lineRule="exact"/>
              <w:ind w:firstLine="0" w:firstLineChars="0"/>
              <w:jc w:val="center"/>
              <w:rPr>
                <w:rFonts w:ascii="宋体" w:hAnsi="宋体" w:cs="华文仿宋"/>
                <w:sz w:val="21"/>
                <w:szCs w:val="21"/>
              </w:rPr>
            </w:pPr>
          </w:p>
        </w:tc>
        <w:tc>
          <w:tcPr>
            <w:tcW w:w="1818" w:type="dxa"/>
            <w:vMerge w:val="continue"/>
            <w:vAlign w:val="center"/>
          </w:tcPr>
          <w:p w14:paraId="13F3D309">
            <w:pPr>
              <w:spacing w:line="360" w:lineRule="exact"/>
              <w:ind w:firstLine="0" w:firstLineChars="0"/>
              <w:rPr>
                <w:rFonts w:ascii="宋体" w:hAnsi="宋体" w:cs="华文仿宋"/>
                <w:sz w:val="21"/>
                <w:szCs w:val="21"/>
              </w:rPr>
            </w:pPr>
          </w:p>
        </w:tc>
      </w:tr>
      <w:tr w14:paraId="4C919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66EFA138">
            <w:pPr>
              <w:spacing w:line="360" w:lineRule="exact"/>
              <w:ind w:firstLine="0" w:firstLineChars="0"/>
              <w:jc w:val="center"/>
              <w:rPr>
                <w:rFonts w:ascii="宋体" w:hAnsi="宋体" w:cs="华文仿宋"/>
                <w:sz w:val="21"/>
                <w:szCs w:val="21"/>
              </w:rPr>
            </w:pPr>
          </w:p>
        </w:tc>
        <w:tc>
          <w:tcPr>
            <w:tcW w:w="1134" w:type="dxa"/>
            <w:vMerge w:val="continue"/>
            <w:vAlign w:val="center"/>
          </w:tcPr>
          <w:p w14:paraId="63D1CED5">
            <w:pPr>
              <w:spacing w:line="360" w:lineRule="exact"/>
              <w:ind w:firstLine="0" w:firstLineChars="0"/>
              <w:jc w:val="center"/>
              <w:rPr>
                <w:rFonts w:ascii="宋体" w:hAnsi="宋体" w:cs="华文仿宋"/>
                <w:sz w:val="21"/>
                <w:szCs w:val="21"/>
              </w:rPr>
            </w:pPr>
          </w:p>
        </w:tc>
        <w:tc>
          <w:tcPr>
            <w:tcW w:w="993" w:type="dxa"/>
            <w:vMerge w:val="continue"/>
            <w:vAlign w:val="center"/>
          </w:tcPr>
          <w:p w14:paraId="449F4123">
            <w:pPr>
              <w:spacing w:line="360" w:lineRule="exact"/>
              <w:ind w:firstLine="0" w:firstLineChars="0"/>
              <w:jc w:val="left"/>
              <w:rPr>
                <w:rFonts w:ascii="宋体" w:hAnsi="宋体" w:cs="华文仿宋"/>
                <w:sz w:val="21"/>
                <w:szCs w:val="21"/>
              </w:rPr>
            </w:pPr>
          </w:p>
        </w:tc>
        <w:tc>
          <w:tcPr>
            <w:tcW w:w="2693" w:type="dxa"/>
            <w:vAlign w:val="center"/>
          </w:tcPr>
          <w:p w14:paraId="7EE89780">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567" w:type="dxa"/>
            <w:vAlign w:val="center"/>
          </w:tcPr>
          <w:p w14:paraId="0201659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vAlign w:val="center"/>
          </w:tcPr>
          <w:p w14:paraId="5973E225">
            <w:pPr>
              <w:spacing w:line="360" w:lineRule="exact"/>
              <w:ind w:firstLine="0" w:firstLineChars="0"/>
              <w:jc w:val="center"/>
              <w:rPr>
                <w:rFonts w:ascii="宋体" w:hAnsi="宋体" w:cs="华文仿宋"/>
                <w:sz w:val="21"/>
                <w:szCs w:val="21"/>
              </w:rPr>
            </w:pPr>
          </w:p>
        </w:tc>
        <w:tc>
          <w:tcPr>
            <w:tcW w:w="1818" w:type="dxa"/>
            <w:vMerge w:val="continue"/>
            <w:vAlign w:val="center"/>
          </w:tcPr>
          <w:p w14:paraId="11AA4C5B">
            <w:pPr>
              <w:spacing w:line="360" w:lineRule="exact"/>
              <w:ind w:firstLine="0" w:firstLineChars="0"/>
              <w:rPr>
                <w:rFonts w:ascii="宋体" w:hAnsi="宋体" w:cs="华文仿宋"/>
                <w:sz w:val="21"/>
                <w:szCs w:val="21"/>
              </w:rPr>
            </w:pPr>
          </w:p>
        </w:tc>
      </w:tr>
      <w:tr w14:paraId="654E9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063D9579">
            <w:pPr>
              <w:spacing w:line="360" w:lineRule="exact"/>
              <w:ind w:firstLine="0" w:firstLineChars="0"/>
              <w:jc w:val="center"/>
              <w:rPr>
                <w:rFonts w:ascii="宋体" w:hAnsi="宋体" w:cs="华文仿宋"/>
                <w:sz w:val="21"/>
                <w:szCs w:val="21"/>
              </w:rPr>
            </w:pPr>
          </w:p>
        </w:tc>
        <w:tc>
          <w:tcPr>
            <w:tcW w:w="1134" w:type="dxa"/>
            <w:vMerge w:val="continue"/>
            <w:vAlign w:val="center"/>
          </w:tcPr>
          <w:p w14:paraId="6CED6015">
            <w:pPr>
              <w:spacing w:line="360" w:lineRule="exact"/>
              <w:ind w:firstLine="0" w:firstLineChars="0"/>
              <w:jc w:val="center"/>
              <w:rPr>
                <w:rFonts w:ascii="宋体" w:hAnsi="宋体" w:cs="华文仿宋"/>
                <w:sz w:val="21"/>
                <w:szCs w:val="21"/>
              </w:rPr>
            </w:pPr>
          </w:p>
        </w:tc>
        <w:tc>
          <w:tcPr>
            <w:tcW w:w="993" w:type="dxa"/>
            <w:vMerge w:val="restart"/>
            <w:vAlign w:val="center"/>
          </w:tcPr>
          <w:p w14:paraId="69C01F3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2.配制药物</w:t>
            </w:r>
          </w:p>
        </w:tc>
        <w:tc>
          <w:tcPr>
            <w:tcW w:w="2693" w:type="dxa"/>
            <w:vAlign w:val="center"/>
          </w:tcPr>
          <w:p w14:paraId="0784B74C">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正确称取碘化钾</w:t>
            </w:r>
          </w:p>
        </w:tc>
        <w:tc>
          <w:tcPr>
            <w:tcW w:w="567" w:type="dxa"/>
            <w:vAlign w:val="center"/>
          </w:tcPr>
          <w:p w14:paraId="4CD674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33FB4605">
            <w:pPr>
              <w:spacing w:line="360" w:lineRule="exact"/>
              <w:ind w:firstLine="0" w:firstLineChars="0"/>
              <w:jc w:val="center"/>
              <w:rPr>
                <w:rFonts w:ascii="宋体" w:hAnsi="宋体" w:cs="华文仿宋"/>
                <w:sz w:val="21"/>
                <w:szCs w:val="21"/>
              </w:rPr>
            </w:pPr>
          </w:p>
        </w:tc>
        <w:tc>
          <w:tcPr>
            <w:tcW w:w="1818" w:type="dxa"/>
            <w:vMerge w:val="continue"/>
            <w:vAlign w:val="center"/>
          </w:tcPr>
          <w:p w14:paraId="5D656FCC">
            <w:pPr>
              <w:spacing w:line="360" w:lineRule="exact"/>
              <w:ind w:firstLine="0" w:firstLineChars="0"/>
              <w:jc w:val="center"/>
              <w:rPr>
                <w:rFonts w:ascii="宋体" w:hAnsi="宋体" w:cs="华文仿宋"/>
                <w:sz w:val="21"/>
                <w:szCs w:val="21"/>
              </w:rPr>
            </w:pPr>
          </w:p>
        </w:tc>
      </w:tr>
      <w:tr w14:paraId="5D076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5A454411">
            <w:pPr>
              <w:spacing w:line="360" w:lineRule="exact"/>
              <w:ind w:firstLine="0" w:firstLineChars="0"/>
              <w:jc w:val="center"/>
              <w:rPr>
                <w:rFonts w:ascii="宋体" w:hAnsi="宋体" w:cs="华文仿宋"/>
                <w:sz w:val="21"/>
                <w:szCs w:val="21"/>
              </w:rPr>
            </w:pPr>
          </w:p>
        </w:tc>
        <w:tc>
          <w:tcPr>
            <w:tcW w:w="1134" w:type="dxa"/>
            <w:vMerge w:val="continue"/>
            <w:vAlign w:val="center"/>
          </w:tcPr>
          <w:p w14:paraId="63605E19">
            <w:pPr>
              <w:spacing w:line="360" w:lineRule="exact"/>
              <w:ind w:firstLine="0" w:firstLineChars="0"/>
              <w:jc w:val="center"/>
              <w:rPr>
                <w:rFonts w:ascii="宋体" w:hAnsi="宋体" w:cs="华文仿宋"/>
                <w:sz w:val="21"/>
                <w:szCs w:val="21"/>
              </w:rPr>
            </w:pPr>
          </w:p>
        </w:tc>
        <w:tc>
          <w:tcPr>
            <w:tcW w:w="993" w:type="dxa"/>
            <w:vMerge w:val="continue"/>
            <w:vAlign w:val="center"/>
          </w:tcPr>
          <w:p w14:paraId="6A55A952">
            <w:pPr>
              <w:spacing w:line="360" w:lineRule="exact"/>
              <w:ind w:firstLine="0" w:firstLineChars="0"/>
              <w:jc w:val="left"/>
              <w:rPr>
                <w:rFonts w:ascii="宋体" w:hAnsi="宋体" w:cs="华文仿宋"/>
                <w:sz w:val="21"/>
                <w:szCs w:val="21"/>
              </w:rPr>
            </w:pPr>
          </w:p>
        </w:tc>
        <w:tc>
          <w:tcPr>
            <w:tcW w:w="2693" w:type="dxa"/>
            <w:vAlign w:val="center"/>
          </w:tcPr>
          <w:p w14:paraId="0CF68ED6">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正确使用器具溶解碘化钾</w:t>
            </w:r>
          </w:p>
        </w:tc>
        <w:tc>
          <w:tcPr>
            <w:tcW w:w="567" w:type="dxa"/>
            <w:vAlign w:val="center"/>
          </w:tcPr>
          <w:p w14:paraId="3690061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4D7BC317">
            <w:pPr>
              <w:spacing w:line="360" w:lineRule="exact"/>
              <w:ind w:firstLine="0" w:firstLineChars="0"/>
              <w:jc w:val="center"/>
              <w:rPr>
                <w:rFonts w:ascii="宋体" w:hAnsi="宋体" w:cs="华文仿宋"/>
                <w:sz w:val="21"/>
                <w:szCs w:val="21"/>
              </w:rPr>
            </w:pPr>
          </w:p>
        </w:tc>
        <w:tc>
          <w:tcPr>
            <w:tcW w:w="1818" w:type="dxa"/>
            <w:vMerge w:val="continue"/>
            <w:vAlign w:val="center"/>
          </w:tcPr>
          <w:p w14:paraId="51C4C5DE">
            <w:pPr>
              <w:spacing w:line="360" w:lineRule="exact"/>
              <w:ind w:firstLine="0" w:firstLineChars="0"/>
              <w:jc w:val="center"/>
              <w:rPr>
                <w:rFonts w:ascii="宋体" w:hAnsi="宋体" w:cs="华文仿宋"/>
                <w:sz w:val="21"/>
                <w:szCs w:val="21"/>
              </w:rPr>
            </w:pPr>
          </w:p>
        </w:tc>
      </w:tr>
      <w:tr w14:paraId="5BB4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3F6518DE">
            <w:pPr>
              <w:spacing w:line="360" w:lineRule="exact"/>
              <w:ind w:firstLine="0" w:firstLineChars="0"/>
              <w:jc w:val="center"/>
              <w:rPr>
                <w:rFonts w:ascii="宋体" w:hAnsi="宋体" w:cs="华文仿宋"/>
                <w:sz w:val="21"/>
                <w:szCs w:val="21"/>
              </w:rPr>
            </w:pPr>
          </w:p>
        </w:tc>
        <w:tc>
          <w:tcPr>
            <w:tcW w:w="1134" w:type="dxa"/>
            <w:vMerge w:val="continue"/>
            <w:vAlign w:val="center"/>
          </w:tcPr>
          <w:p w14:paraId="3C9FC1F8">
            <w:pPr>
              <w:spacing w:line="360" w:lineRule="exact"/>
              <w:ind w:firstLine="0" w:firstLineChars="0"/>
              <w:jc w:val="center"/>
              <w:rPr>
                <w:rFonts w:ascii="宋体" w:hAnsi="宋体" w:cs="华文仿宋"/>
                <w:sz w:val="21"/>
                <w:szCs w:val="21"/>
              </w:rPr>
            </w:pPr>
          </w:p>
        </w:tc>
        <w:tc>
          <w:tcPr>
            <w:tcW w:w="993" w:type="dxa"/>
            <w:vMerge w:val="continue"/>
            <w:vAlign w:val="center"/>
          </w:tcPr>
          <w:p w14:paraId="594E73E5">
            <w:pPr>
              <w:spacing w:line="360" w:lineRule="exact"/>
              <w:ind w:firstLine="0" w:firstLineChars="0"/>
              <w:jc w:val="left"/>
              <w:rPr>
                <w:rFonts w:ascii="宋体" w:hAnsi="宋体" w:cs="华文仿宋"/>
                <w:sz w:val="21"/>
                <w:szCs w:val="21"/>
              </w:rPr>
            </w:pPr>
          </w:p>
        </w:tc>
        <w:tc>
          <w:tcPr>
            <w:tcW w:w="2693" w:type="dxa"/>
            <w:vAlign w:val="center"/>
          </w:tcPr>
          <w:p w14:paraId="6421A19B">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正确称取碘</w:t>
            </w:r>
          </w:p>
        </w:tc>
        <w:tc>
          <w:tcPr>
            <w:tcW w:w="567" w:type="dxa"/>
            <w:vAlign w:val="center"/>
          </w:tcPr>
          <w:p w14:paraId="2D6D714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22E95AD2">
            <w:pPr>
              <w:spacing w:line="360" w:lineRule="exact"/>
              <w:ind w:firstLine="0" w:firstLineChars="0"/>
              <w:jc w:val="center"/>
              <w:rPr>
                <w:rFonts w:ascii="宋体" w:hAnsi="宋体" w:cs="华文仿宋"/>
                <w:sz w:val="21"/>
                <w:szCs w:val="21"/>
              </w:rPr>
            </w:pPr>
          </w:p>
        </w:tc>
        <w:tc>
          <w:tcPr>
            <w:tcW w:w="1818" w:type="dxa"/>
            <w:vMerge w:val="continue"/>
            <w:vAlign w:val="center"/>
          </w:tcPr>
          <w:p w14:paraId="5A3D0FDB">
            <w:pPr>
              <w:spacing w:line="360" w:lineRule="exact"/>
              <w:ind w:firstLine="0" w:firstLineChars="0"/>
              <w:jc w:val="center"/>
              <w:rPr>
                <w:rFonts w:ascii="宋体" w:hAnsi="宋体" w:cs="华文仿宋"/>
                <w:sz w:val="21"/>
                <w:szCs w:val="21"/>
              </w:rPr>
            </w:pPr>
          </w:p>
        </w:tc>
      </w:tr>
      <w:tr w14:paraId="70D0A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7463B617">
            <w:pPr>
              <w:spacing w:line="360" w:lineRule="exact"/>
              <w:ind w:firstLine="0" w:firstLineChars="0"/>
              <w:jc w:val="center"/>
              <w:rPr>
                <w:rFonts w:ascii="宋体" w:hAnsi="宋体" w:cs="华文仿宋"/>
                <w:sz w:val="21"/>
                <w:szCs w:val="21"/>
              </w:rPr>
            </w:pPr>
          </w:p>
        </w:tc>
        <w:tc>
          <w:tcPr>
            <w:tcW w:w="1134" w:type="dxa"/>
            <w:vMerge w:val="continue"/>
            <w:vAlign w:val="center"/>
          </w:tcPr>
          <w:p w14:paraId="4CADA1A5">
            <w:pPr>
              <w:spacing w:line="360" w:lineRule="exact"/>
              <w:ind w:firstLine="0" w:firstLineChars="0"/>
              <w:jc w:val="center"/>
              <w:rPr>
                <w:rFonts w:ascii="宋体" w:hAnsi="宋体" w:cs="华文仿宋"/>
                <w:sz w:val="21"/>
                <w:szCs w:val="21"/>
              </w:rPr>
            </w:pPr>
          </w:p>
        </w:tc>
        <w:tc>
          <w:tcPr>
            <w:tcW w:w="993" w:type="dxa"/>
            <w:vMerge w:val="continue"/>
            <w:vAlign w:val="center"/>
          </w:tcPr>
          <w:p w14:paraId="3B0A4334">
            <w:pPr>
              <w:spacing w:line="360" w:lineRule="exact"/>
              <w:ind w:firstLine="0" w:firstLineChars="0"/>
              <w:jc w:val="left"/>
              <w:rPr>
                <w:rFonts w:ascii="宋体" w:hAnsi="宋体" w:cs="华文仿宋"/>
                <w:sz w:val="21"/>
                <w:szCs w:val="21"/>
              </w:rPr>
            </w:pPr>
          </w:p>
        </w:tc>
        <w:tc>
          <w:tcPr>
            <w:tcW w:w="2693" w:type="dxa"/>
            <w:vAlign w:val="center"/>
          </w:tcPr>
          <w:p w14:paraId="203EEB64">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称取时可用玻璃器皿，不宜用纸衬垫</w:t>
            </w:r>
          </w:p>
        </w:tc>
        <w:tc>
          <w:tcPr>
            <w:tcW w:w="567" w:type="dxa"/>
            <w:vAlign w:val="center"/>
          </w:tcPr>
          <w:p w14:paraId="6D952C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1794DC4A">
            <w:pPr>
              <w:spacing w:line="360" w:lineRule="exact"/>
              <w:ind w:firstLine="0" w:firstLineChars="0"/>
              <w:jc w:val="center"/>
              <w:rPr>
                <w:rFonts w:ascii="宋体" w:hAnsi="宋体" w:cs="华文仿宋"/>
                <w:sz w:val="21"/>
                <w:szCs w:val="21"/>
              </w:rPr>
            </w:pPr>
          </w:p>
        </w:tc>
        <w:tc>
          <w:tcPr>
            <w:tcW w:w="1818" w:type="dxa"/>
            <w:vMerge w:val="continue"/>
            <w:vAlign w:val="center"/>
          </w:tcPr>
          <w:p w14:paraId="4E05936C">
            <w:pPr>
              <w:spacing w:line="360" w:lineRule="exact"/>
              <w:ind w:firstLine="0" w:firstLineChars="0"/>
              <w:jc w:val="center"/>
              <w:rPr>
                <w:rFonts w:ascii="宋体" w:hAnsi="宋体" w:cs="华文仿宋"/>
                <w:sz w:val="21"/>
                <w:szCs w:val="21"/>
              </w:rPr>
            </w:pPr>
          </w:p>
        </w:tc>
      </w:tr>
      <w:tr w14:paraId="52674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52216E4D">
            <w:pPr>
              <w:spacing w:line="360" w:lineRule="exact"/>
              <w:ind w:firstLine="0" w:firstLineChars="0"/>
              <w:jc w:val="center"/>
              <w:rPr>
                <w:rFonts w:ascii="宋体" w:hAnsi="宋体" w:cs="华文仿宋"/>
                <w:sz w:val="21"/>
                <w:szCs w:val="21"/>
              </w:rPr>
            </w:pPr>
          </w:p>
        </w:tc>
        <w:tc>
          <w:tcPr>
            <w:tcW w:w="1134" w:type="dxa"/>
            <w:vMerge w:val="continue"/>
            <w:vAlign w:val="center"/>
          </w:tcPr>
          <w:p w14:paraId="6FC1218E">
            <w:pPr>
              <w:spacing w:line="360" w:lineRule="exact"/>
              <w:ind w:firstLine="0" w:firstLineChars="0"/>
              <w:jc w:val="center"/>
              <w:rPr>
                <w:rFonts w:ascii="宋体" w:hAnsi="宋体" w:cs="华文仿宋"/>
                <w:sz w:val="21"/>
                <w:szCs w:val="21"/>
              </w:rPr>
            </w:pPr>
          </w:p>
        </w:tc>
        <w:tc>
          <w:tcPr>
            <w:tcW w:w="993" w:type="dxa"/>
            <w:vMerge w:val="continue"/>
            <w:vAlign w:val="center"/>
          </w:tcPr>
          <w:p w14:paraId="70DCDEC0">
            <w:pPr>
              <w:spacing w:line="360" w:lineRule="exact"/>
              <w:ind w:firstLine="0" w:firstLineChars="0"/>
              <w:jc w:val="left"/>
              <w:rPr>
                <w:rFonts w:ascii="宋体" w:hAnsi="宋体" w:cs="华文仿宋"/>
                <w:sz w:val="21"/>
                <w:szCs w:val="21"/>
              </w:rPr>
            </w:pPr>
          </w:p>
        </w:tc>
        <w:tc>
          <w:tcPr>
            <w:tcW w:w="2693" w:type="dxa"/>
            <w:vAlign w:val="center"/>
          </w:tcPr>
          <w:p w14:paraId="0062816D">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称取碘时佩戴手套切勿接触皮肤与粘膜</w:t>
            </w:r>
          </w:p>
        </w:tc>
        <w:tc>
          <w:tcPr>
            <w:tcW w:w="567" w:type="dxa"/>
            <w:vAlign w:val="center"/>
          </w:tcPr>
          <w:p w14:paraId="5D5963A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33D790DA">
            <w:pPr>
              <w:spacing w:line="360" w:lineRule="exact"/>
              <w:ind w:firstLine="0" w:firstLineChars="0"/>
              <w:jc w:val="center"/>
              <w:rPr>
                <w:rFonts w:ascii="宋体" w:hAnsi="宋体" w:cs="华文仿宋"/>
                <w:sz w:val="21"/>
                <w:szCs w:val="21"/>
              </w:rPr>
            </w:pPr>
          </w:p>
        </w:tc>
        <w:tc>
          <w:tcPr>
            <w:tcW w:w="1818" w:type="dxa"/>
            <w:vMerge w:val="continue"/>
            <w:vAlign w:val="center"/>
          </w:tcPr>
          <w:p w14:paraId="542AD038">
            <w:pPr>
              <w:spacing w:line="360" w:lineRule="exact"/>
              <w:ind w:firstLine="0" w:firstLineChars="0"/>
              <w:jc w:val="center"/>
              <w:rPr>
                <w:rFonts w:ascii="宋体" w:hAnsi="宋体" w:cs="华文仿宋"/>
                <w:sz w:val="21"/>
                <w:szCs w:val="21"/>
              </w:rPr>
            </w:pPr>
          </w:p>
        </w:tc>
      </w:tr>
      <w:tr w14:paraId="1E270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7AAD6091">
            <w:pPr>
              <w:spacing w:line="360" w:lineRule="exact"/>
              <w:ind w:firstLine="0" w:firstLineChars="0"/>
              <w:jc w:val="center"/>
              <w:rPr>
                <w:rFonts w:ascii="宋体" w:hAnsi="宋体" w:cs="华文仿宋"/>
                <w:sz w:val="21"/>
                <w:szCs w:val="21"/>
              </w:rPr>
            </w:pPr>
          </w:p>
        </w:tc>
        <w:tc>
          <w:tcPr>
            <w:tcW w:w="1134" w:type="dxa"/>
            <w:vMerge w:val="continue"/>
            <w:vAlign w:val="center"/>
          </w:tcPr>
          <w:p w14:paraId="4FB83467">
            <w:pPr>
              <w:spacing w:line="360" w:lineRule="exact"/>
              <w:ind w:firstLine="0" w:firstLineChars="0"/>
              <w:jc w:val="center"/>
              <w:rPr>
                <w:rFonts w:ascii="宋体" w:hAnsi="宋体" w:cs="华文仿宋"/>
                <w:sz w:val="21"/>
                <w:szCs w:val="21"/>
              </w:rPr>
            </w:pPr>
          </w:p>
        </w:tc>
        <w:tc>
          <w:tcPr>
            <w:tcW w:w="993" w:type="dxa"/>
            <w:vMerge w:val="continue"/>
            <w:vAlign w:val="center"/>
          </w:tcPr>
          <w:p w14:paraId="60F569AB">
            <w:pPr>
              <w:spacing w:line="360" w:lineRule="exact"/>
              <w:ind w:firstLine="0" w:firstLineChars="0"/>
              <w:jc w:val="left"/>
              <w:rPr>
                <w:rFonts w:ascii="宋体" w:hAnsi="宋体" w:cs="华文仿宋"/>
                <w:sz w:val="21"/>
                <w:szCs w:val="21"/>
              </w:rPr>
            </w:pPr>
          </w:p>
        </w:tc>
        <w:tc>
          <w:tcPr>
            <w:tcW w:w="2693" w:type="dxa"/>
            <w:vAlign w:val="center"/>
          </w:tcPr>
          <w:p w14:paraId="4CC903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正确使用器具溶解碘</w:t>
            </w:r>
          </w:p>
        </w:tc>
        <w:tc>
          <w:tcPr>
            <w:tcW w:w="567" w:type="dxa"/>
            <w:vAlign w:val="center"/>
          </w:tcPr>
          <w:p w14:paraId="1ED9B0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31C66C94">
            <w:pPr>
              <w:spacing w:line="360" w:lineRule="exact"/>
              <w:ind w:firstLine="0" w:firstLineChars="0"/>
              <w:jc w:val="center"/>
              <w:rPr>
                <w:rFonts w:ascii="宋体" w:hAnsi="宋体" w:cs="华文仿宋"/>
                <w:sz w:val="21"/>
                <w:szCs w:val="21"/>
              </w:rPr>
            </w:pPr>
          </w:p>
        </w:tc>
        <w:tc>
          <w:tcPr>
            <w:tcW w:w="1818" w:type="dxa"/>
            <w:vMerge w:val="continue"/>
            <w:vAlign w:val="center"/>
          </w:tcPr>
          <w:p w14:paraId="15AB32D8">
            <w:pPr>
              <w:spacing w:line="360" w:lineRule="exact"/>
              <w:ind w:firstLine="0" w:firstLineChars="0"/>
              <w:jc w:val="center"/>
              <w:rPr>
                <w:rFonts w:ascii="宋体" w:hAnsi="宋体" w:cs="华文仿宋"/>
                <w:sz w:val="21"/>
                <w:szCs w:val="21"/>
              </w:rPr>
            </w:pPr>
          </w:p>
        </w:tc>
      </w:tr>
      <w:tr w14:paraId="683A9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49E0F6AF">
            <w:pPr>
              <w:spacing w:line="360" w:lineRule="exact"/>
              <w:ind w:firstLine="0" w:firstLineChars="0"/>
              <w:jc w:val="center"/>
              <w:rPr>
                <w:rFonts w:ascii="宋体" w:hAnsi="宋体" w:cs="华文仿宋"/>
                <w:sz w:val="21"/>
                <w:szCs w:val="21"/>
              </w:rPr>
            </w:pPr>
          </w:p>
        </w:tc>
        <w:tc>
          <w:tcPr>
            <w:tcW w:w="1134" w:type="dxa"/>
            <w:vMerge w:val="continue"/>
            <w:vAlign w:val="center"/>
          </w:tcPr>
          <w:p w14:paraId="7E80D378">
            <w:pPr>
              <w:spacing w:line="360" w:lineRule="exact"/>
              <w:ind w:firstLine="0" w:firstLineChars="0"/>
              <w:jc w:val="center"/>
              <w:rPr>
                <w:rFonts w:ascii="宋体" w:hAnsi="宋体" w:cs="华文仿宋"/>
                <w:sz w:val="21"/>
                <w:szCs w:val="21"/>
              </w:rPr>
            </w:pPr>
          </w:p>
        </w:tc>
        <w:tc>
          <w:tcPr>
            <w:tcW w:w="993" w:type="dxa"/>
            <w:vMerge w:val="continue"/>
            <w:vAlign w:val="center"/>
          </w:tcPr>
          <w:p w14:paraId="425D6888">
            <w:pPr>
              <w:spacing w:line="360" w:lineRule="exact"/>
              <w:ind w:firstLine="0" w:firstLineChars="0"/>
              <w:jc w:val="left"/>
              <w:rPr>
                <w:rFonts w:ascii="宋体" w:hAnsi="宋体" w:cs="华文仿宋"/>
                <w:sz w:val="21"/>
                <w:szCs w:val="21"/>
              </w:rPr>
            </w:pPr>
          </w:p>
        </w:tc>
        <w:tc>
          <w:tcPr>
            <w:tcW w:w="2693" w:type="dxa"/>
            <w:vAlign w:val="center"/>
          </w:tcPr>
          <w:p w14:paraId="230A2139">
            <w:pPr>
              <w:spacing w:line="360" w:lineRule="exact"/>
              <w:ind w:firstLine="0" w:firstLineChars="0"/>
              <w:jc w:val="left"/>
              <w:rPr>
                <w:rFonts w:ascii="宋体" w:hAnsi="宋体" w:cs="华文仿宋"/>
                <w:sz w:val="21"/>
                <w:szCs w:val="21"/>
              </w:rPr>
            </w:pPr>
            <w:r>
              <w:rPr>
                <w:rFonts w:hint="eastAsia" w:ascii="宋体" w:hAnsi="宋体" w:cs="华文仿宋"/>
                <w:sz w:val="21"/>
                <w:szCs w:val="21"/>
              </w:rPr>
              <w:t>加蒸馏水时平视水平刻度，不可仰视和俯视</w:t>
            </w:r>
          </w:p>
        </w:tc>
        <w:tc>
          <w:tcPr>
            <w:tcW w:w="567" w:type="dxa"/>
            <w:vAlign w:val="center"/>
          </w:tcPr>
          <w:p w14:paraId="1992991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1A221480">
            <w:pPr>
              <w:spacing w:line="360" w:lineRule="exact"/>
              <w:ind w:firstLine="0" w:firstLineChars="0"/>
              <w:jc w:val="center"/>
              <w:rPr>
                <w:rFonts w:ascii="宋体" w:hAnsi="宋体" w:cs="华文仿宋"/>
                <w:sz w:val="21"/>
                <w:szCs w:val="21"/>
              </w:rPr>
            </w:pPr>
          </w:p>
        </w:tc>
        <w:tc>
          <w:tcPr>
            <w:tcW w:w="1818" w:type="dxa"/>
            <w:vMerge w:val="continue"/>
            <w:vAlign w:val="center"/>
          </w:tcPr>
          <w:p w14:paraId="1037FCEF">
            <w:pPr>
              <w:spacing w:line="360" w:lineRule="exact"/>
              <w:ind w:firstLine="0" w:firstLineChars="0"/>
              <w:jc w:val="center"/>
              <w:rPr>
                <w:rFonts w:ascii="宋体" w:hAnsi="宋体" w:cs="华文仿宋"/>
                <w:sz w:val="21"/>
                <w:szCs w:val="21"/>
              </w:rPr>
            </w:pPr>
          </w:p>
        </w:tc>
      </w:tr>
      <w:tr w14:paraId="2F9E5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38FB2CEF">
            <w:pPr>
              <w:spacing w:line="360" w:lineRule="exact"/>
              <w:ind w:firstLine="0" w:firstLineChars="0"/>
              <w:jc w:val="center"/>
              <w:rPr>
                <w:rFonts w:ascii="宋体" w:hAnsi="宋体" w:cs="华文仿宋"/>
                <w:sz w:val="21"/>
                <w:szCs w:val="21"/>
              </w:rPr>
            </w:pPr>
          </w:p>
        </w:tc>
        <w:tc>
          <w:tcPr>
            <w:tcW w:w="1134" w:type="dxa"/>
            <w:vMerge w:val="continue"/>
            <w:vAlign w:val="center"/>
          </w:tcPr>
          <w:p w14:paraId="104F5D67">
            <w:pPr>
              <w:spacing w:line="360" w:lineRule="exact"/>
              <w:ind w:firstLine="0" w:firstLineChars="0"/>
              <w:jc w:val="center"/>
              <w:rPr>
                <w:rFonts w:ascii="宋体" w:hAnsi="宋体" w:cs="华文仿宋"/>
                <w:sz w:val="21"/>
                <w:szCs w:val="21"/>
              </w:rPr>
            </w:pPr>
          </w:p>
        </w:tc>
        <w:tc>
          <w:tcPr>
            <w:tcW w:w="993" w:type="dxa"/>
            <w:vMerge w:val="continue"/>
            <w:vAlign w:val="center"/>
          </w:tcPr>
          <w:p w14:paraId="659CDD59">
            <w:pPr>
              <w:spacing w:line="360" w:lineRule="exact"/>
              <w:ind w:firstLine="0" w:firstLineChars="0"/>
              <w:jc w:val="left"/>
              <w:rPr>
                <w:rFonts w:ascii="宋体" w:hAnsi="宋体" w:cs="华文仿宋"/>
                <w:sz w:val="21"/>
                <w:szCs w:val="21"/>
              </w:rPr>
            </w:pPr>
          </w:p>
        </w:tc>
        <w:tc>
          <w:tcPr>
            <w:tcW w:w="2693" w:type="dxa"/>
            <w:vAlign w:val="center"/>
          </w:tcPr>
          <w:p w14:paraId="306A4678">
            <w:pPr>
              <w:spacing w:line="360" w:lineRule="exact"/>
              <w:ind w:firstLine="0" w:firstLineChars="0"/>
              <w:jc w:val="left"/>
              <w:rPr>
                <w:rFonts w:ascii="宋体" w:hAnsi="宋体" w:cs="华文仿宋"/>
                <w:sz w:val="21"/>
                <w:szCs w:val="21"/>
              </w:rPr>
            </w:pPr>
            <w:r>
              <w:rPr>
                <w:rFonts w:hint="eastAsia" w:ascii="宋体" w:hAnsi="宋体" w:cs="华文仿宋"/>
                <w:sz w:val="21"/>
                <w:szCs w:val="21"/>
              </w:rPr>
              <w:t>加蒸馏水至全量，超量或不足本项不得分</w:t>
            </w:r>
          </w:p>
        </w:tc>
        <w:tc>
          <w:tcPr>
            <w:tcW w:w="567" w:type="dxa"/>
            <w:vAlign w:val="center"/>
          </w:tcPr>
          <w:p w14:paraId="7C3AEF4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36F3FB1D">
            <w:pPr>
              <w:spacing w:line="360" w:lineRule="exact"/>
              <w:ind w:firstLine="0" w:firstLineChars="0"/>
              <w:jc w:val="center"/>
              <w:rPr>
                <w:rFonts w:ascii="宋体" w:hAnsi="宋体" w:cs="华文仿宋"/>
                <w:sz w:val="21"/>
                <w:szCs w:val="21"/>
              </w:rPr>
            </w:pPr>
          </w:p>
        </w:tc>
        <w:tc>
          <w:tcPr>
            <w:tcW w:w="1818" w:type="dxa"/>
            <w:vMerge w:val="continue"/>
            <w:vAlign w:val="center"/>
          </w:tcPr>
          <w:p w14:paraId="57AB1E2C">
            <w:pPr>
              <w:spacing w:line="360" w:lineRule="exact"/>
              <w:ind w:firstLine="0" w:firstLineChars="0"/>
              <w:jc w:val="center"/>
              <w:rPr>
                <w:rFonts w:ascii="宋体" w:hAnsi="宋体" w:cs="华文仿宋"/>
                <w:sz w:val="21"/>
                <w:szCs w:val="21"/>
              </w:rPr>
            </w:pPr>
          </w:p>
        </w:tc>
      </w:tr>
      <w:tr w14:paraId="35E29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5C872DDA">
            <w:pPr>
              <w:spacing w:line="360" w:lineRule="exact"/>
              <w:ind w:firstLine="0" w:firstLineChars="0"/>
              <w:jc w:val="center"/>
              <w:rPr>
                <w:rFonts w:ascii="宋体" w:hAnsi="宋体" w:cs="华文仿宋"/>
                <w:sz w:val="21"/>
                <w:szCs w:val="21"/>
              </w:rPr>
            </w:pPr>
          </w:p>
        </w:tc>
        <w:tc>
          <w:tcPr>
            <w:tcW w:w="1134" w:type="dxa"/>
            <w:vMerge w:val="continue"/>
            <w:vAlign w:val="center"/>
          </w:tcPr>
          <w:p w14:paraId="316688AC">
            <w:pPr>
              <w:spacing w:line="360" w:lineRule="exact"/>
              <w:ind w:firstLine="0" w:firstLineChars="0"/>
              <w:jc w:val="center"/>
              <w:rPr>
                <w:rFonts w:ascii="宋体" w:hAnsi="宋体" w:cs="华文仿宋"/>
                <w:sz w:val="21"/>
                <w:szCs w:val="21"/>
              </w:rPr>
            </w:pPr>
          </w:p>
        </w:tc>
        <w:tc>
          <w:tcPr>
            <w:tcW w:w="993" w:type="dxa"/>
            <w:vMerge w:val="restart"/>
            <w:vAlign w:val="center"/>
          </w:tcPr>
          <w:p w14:paraId="44E875D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3.药品贮存</w:t>
            </w:r>
          </w:p>
        </w:tc>
        <w:tc>
          <w:tcPr>
            <w:tcW w:w="2693" w:type="dxa"/>
            <w:vAlign w:val="center"/>
          </w:tcPr>
          <w:p w14:paraId="5E0092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贮存于密闭玻璃塞瓶内</w:t>
            </w:r>
          </w:p>
        </w:tc>
        <w:tc>
          <w:tcPr>
            <w:tcW w:w="567" w:type="dxa"/>
            <w:vAlign w:val="center"/>
          </w:tcPr>
          <w:p w14:paraId="114E13B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2C2E090B">
            <w:pPr>
              <w:spacing w:line="360" w:lineRule="exact"/>
              <w:ind w:firstLine="0" w:firstLineChars="0"/>
              <w:jc w:val="center"/>
              <w:rPr>
                <w:rFonts w:ascii="宋体" w:hAnsi="宋体" w:cs="华文仿宋"/>
                <w:sz w:val="21"/>
                <w:szCs w:val="21"/>
              </w:rPr>
            </w:pPr>
          </w:p>
        </w:tc>
        <w:tc>
          <w:tcPr>
            <w:tcW w:w="1818" w:type="dxa"/>
            <w:vMerge w:val="continue"/>
            <w:vAlign w:val="center"/>
          </w:tcPr>
          <w:p w14:paraId="79432C42">
            <w:pPr>
              <w:spacing w:line="360" w:lineRule="exact"/>
              <w:ind w:firstLine="0" w:firstLineChars="0"/>
              <w:jc w:val="center"/>
              <w:rPr>
                <w:rFonts w:ascii="宋体" w:hAnsi="宋体" w:cs="华文仿宋"/>
                <w:sz w:val="21"/>
                <w:szCs w:val="21"/>
              </w:rPr>
            </w:pPr>
          </w:p>
        </w:tc>
      </w:tr>
      <w:tr w14:paraId="1D29E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1DBC3C83">
            <w:pPr>
              <w:spacing w:line="360" w:lineRule="exact"/>
              <w:ind w:firstLine="0" w:firstLineChars="0"/>
              <w:jc w:val="center"/>
              <w:rPr>
                <w:rFonts w:ascii="宋体" w:hAnsi="宋体" w:cs="华文仿宋"/>
                <w:sz w:val="21"/>
                <w:szCs w:val="21"/>
              </w:rPr>
            </w:pPr>
          </w:p>
        </w:tc>
        <w:tc>
          <w:tcPr>
            <w:tcW w:w="1134" w:type="dxa"/>
            <w:vMerge w:val="continue"/>
            <w:vAlign w:val="center"/>
          </w:tcPr>
          <w:p w14:paraId="4CA9B744">
            <w:pPr>
              <w:spacing w:line="360" w:lineRule="exact"/>
              <w:ind w:firstLine="0" w:firstLineChars="0"/>
              <w:jc w:val="center"/>
              <w:rPr>
                <w:rFonts w:ascii="宋体" w:hAnsi="宋体" w:cs="华文仿宋"/>
                <w:sz w:val="21"/>
                <w:szCs w:val="21"/>
              </w:rPr>
            </w:pPr>
          </w:p>
        </w:tc>
        <w:tc>
          <w:tcPr>
            <w:tcW w:w="993" w:type="dxa"/>
            <w:vMerge w:val="continue"/>
            <w:vAlign w:val="center"/>
          </w:tcPr>
          <w:p w14:paraId="417F4471">
            <w:pPr>
              <w:spacing w:line="360" w:lineRule="exact"/>
              <w:ind w:firstLine="0" w:firstLineChars="0"/>
              <w:jc w:val="left"/>
              <w:rPr>
                <w:rFonts w:ascii="宋体" w:hAnsi="宋体" w:cs="华文仿宋"/>
                <w:sz w:val="21"/>
                <w:szCs w:val="21"/>
              </w:rPr>
            </w:pPr>
          </w:p>
        </w:tc>
        <w:tc>
          <w:tcPr>
            <w:tcW w:w="2693" w:type="dxa"/>
            <w:vAlign w:val="center"/>
          </w:tcPr>
          <w:p w14:paraId="237056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储存在干燥、阴凉、避光的地方</w:t>
            </w:r>
          </w:p>
        </w:tc>
        <w:tc>
          <w:tcPr>
            <w:tcW w:w="567" w:type="dxa"/>
            <w:vAlign w:val="center"/>
          </w:tcPr>
          <w:p w14:paraId="4154B25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vAlign w:val="center"/>
          </w:tcPr>
          <w:p w14:paraId="5FEAE96A">
            <w:pPr>
              <w:spacing w:line="360" w:lineRule="exact"/>
              <w:ind w:firstLine="0" w:firstLineChars="0"/>
              <w:jc w:val="center"/>
              <w:rPr>
                <w:rFonts w:ascii="宋体" w:hAnsi="宋体" w:cs="华文仿宋"/>
                <w:sz w:val="21"/>
                <w:szCs w:val="21"/>
              </w:rPr>
            </w:pPr>
          </w:p>
        </w:tc>
        <w:tc>
          <w:tcPr>
            <w:tcW w:w="1818" w:type="dxa"/>
            <w:vMerge w:val="continue"/>
            <w:vAlign w:val="center"/>
          </w:tcPr>
          <w:p w14:paraId="5EF121DA">
            <w:pPr>
              <w:spacing w:line="360" w:lineRule="exact"/>
              <w:ind w:firstLine="0" w:firstLineChars="0"/>
              <w:jc w:val="center"/>
              <w:rPr>
                <w:rFonts w:ascii="宋体" w:hAnsi="宋体" w:cs="华文仿宋"/>
                <w:sz w:val="21"/>
                <w:szCs w:val="21"/>
              </w:rPr>
            </w:pPr>
          </w:p>
        </w:tc>
      </w:tr>
      <w:tr w14:paraId="46B01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7F98070E">
            <w:pPr>
              <w:spacing w:line="360" w:lineRule="exact"/>
              <w:ind w:firstLine="0" w:firstLineChars="0"/>
              <w:jc w:val="center"/>
              <w:rPr>
                <w:rFonts w:ascii="宋体" w:hAnsi="宋体" w:cs="华文仿宋"/>
                <w:sz w:val="21"/>
                <w:szCs w:val="21"/>
              </w:rPr>
            </w:pPr>
          </w:p>
        </w:tc>
        <w:tc>
          <w:tcPr>
            <w:tcW w:w="1134" w:type="dxa"/>
            <w:vMerge w:val="continue"/>
            <w:vAlign w:val="center"/>
          </w:tcPr>
          <w:p w14:paraId="35C63981">
            <w:pPr>
              <w:spacing w:line="360" w:lineRule="exact"/>
              <w:ind w:firstLine="0" w:firstLineChars="0"/>
              <w:jc w:val="center"/>
              <w:rPr>
                <w:rFonts w:ascii="宋体" w:hAnsi="宋体" w:cs="华文仿宋"/>
                <w:sz w:val="21"/>
                <w:szCs w:val="21"/>
              </w:rPr>
            </w:pPr>
          </w:p>
        </w:tc>
        <w:tc>
          <w:tcPr>
            <w:tcW w:w="993" w:type="dxa"/>
            <w:vMerge w:val="restart"/>
            <w:vAlign w:val="center"/>
          </w:tcPr>
          <w:p w14:paraId="52E3EEF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4.清场操作</w:t>
            </w:r>
          </w:p>
        </w:tc>
        <w:tc>
          <w:tcPr>
            <w:tcW w:w="2693" w:type="dxa"/>
            <w:vAlign w:val="center"/>
          </w:tcPr>
          <w:p w14:paraId="6ED159F6">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567" w:type="dxa"/>
            <w:vAlign w:val="center"/>
          </w:tcPr>
          <w:p w14:paraId="27653B6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0811C7FA">
            <w:pPr>
              <w:spacing w:line="360" w:lineRule="exact"/>
              <w:ind w:firstLine="0" w:firstLineChars="0"/>
              <w:jc w:val="center"/>
              <w:rPr>
                <w:rFonts w:ascii="宋体" w:hAnsi="宋体" w:cs="华文仿宋"/>
                <w:sz w:val="21"/>
                <w:szCs w:val="21"/>
              </w:rPr>
            </w:pPr>
          </w:p>
        </w:tc>
        <w:tc>
          <w:tcPr>
            <w:tcW w:w="1818" w:type="dxa"/>
            <w:vMerge w:val="continue"/>
            <w:vAlign w:val="center"/>
          </w:tcPr>
          <w:p w14:paraId="3537D9F9">
            <w:pPr>
              <w:spacing w:line="360" w:lineRule="exact"/>
              <w:ind w:firstLine="0" w:firstLineChars="0"/>
              <w:jc w:val="center"/>
              <w:rPr>
                <w:rFonts w:ascii="宋体" w:hAnsi="宋体" w:cs="华文仿宋"/>
                <w:sz w:val="21"/>
                <w:szCs w:val="21"/>
              </w:rPr>
            </w:pPr>
          </w:p>
        </w:tc>
      </w:tr>
      <w:tr w14:paraId="5EA89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1469AF73">
            <w:pPr>
              <w:spacing w:line="360" w:lineRule="exact"/>
              <w:ind w:firstLine="0" w:firstLineChars="0"/>
              <w:jc w:val="center"/>
              <w:rPr>
                <w:rFonts w:ascii="宋体" w:hAnsi="宋体" w:cs="华文仿宋"/>
                <w:sz w:val="21"/>
                <w:szCs w:val="21"/>
              </w:rPr>
            </w:pPr>
          </w:p>
        </w:tc>
        <w:tc>
          <w:tcPr>
            <w:tcW w:w="1134" w:type="dxa"/>
            <w:vMerge w:val="continue"/>
            <w:vAlign w:val="center"/>
          </w:tcPr>
          <w:p w14:paraId="579204C2">
            <w:pPr>
              <w:spacing w:line="360" w:lineRule="exact"/>
              <w:ind w:firstLine="0" w:firstLineChars="0"/>
              <w:jc w:val="center"/>
              <w:rPr>
                <w:rFonts w:ascii="宋体" w:hAnsi="宋体" w:cs="华文仿宋"/>
                <w:sz w:val="21"/>
                <w:szCs w:val="21"/>
              </w:rPr>
            </w:pPr>
          </w:p>
        </w:tc>
        <w:tc>
          <w:tcPr>
            <w:tcW w:w="993" w:type="dxa"/>
            <w:vMerge w:val="continue"/>
            <w:vAlign w:val="center"/>
          </w:tcPr>
          <w:p w14:paraId="7C8BBED6">
            <w:pPr>
              <w:spacing w:line="360" w:lineRule="exact"/>
              <w:ind w:firstLine="0" w:firstLineChars="0"/>
              <w:jc w:val="left"/>
              <w:rPr>
                <w:rFonts w:ascii="宋体" w:hAnsi="宋体" w:cs="华文仿宋"/>
                <w:sz w:val="21"/>
                <w:szCs w:val="21"/>
              </w:rPr>
            </w:pPr>
          </w:p>
        </w:tc>
        <w:tc>
          <w:tcPr>
            <w:tcW w:w="2693" w:type="dxa"/>
            <w:vAlign w:val="center"/>
          </w:tcPr>
          <w:p w14:paraId="15A8DC39">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567" w:type="dxa"/>
            <w:vAlign w:val="center"/>
          </w:tcPr>
          <w:p w14:paraId="3407E26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7259FBF1">
            <w:pPr>
              <w:spacing w:line="360" w:lineRule="exact"/>
              <w:ind w:firstLine="0" w:firstLineChars="0"/>
              <w:jc w:val="center"/>
              <w:rPr>
                <w:rFonts w:ascii="宋体" w:hAnsi="宋体" w:cs="华文仿宋"/>
                <w:sz w:val="21"/>
                <w:szCs w:val="21"/>
              </w:rPr>
            </w:pPr>
          </w:p>
        </w:tc>
        <w:tc>
          <w:tcPr>
            <w:tcW w:w="1818" w:type="dxa"/>
            <w:vMerge w:val="continue"/>
            <w:vAlign w:val="center"/>
          </w:tcPr>
          <w:p w14:paraId="225A7AF1">
            <w:pPr>
              <w:spacing w:line="360" w:lineRule="exact"/>
              <w:ind w:firstLine="0" w:firstLineChars="0"/>
              <w:jc w:val="center"/>
              <w:rPr>
                <w:rFonts w:ascii="宋体" w:hAnsi="宋体" w:cs="华文仿宋"/>
                <w:sz w:val="21"/>
                <w:szCs w:val="21"/>
              </w:rPr>
            </w:pPr>
          </w:p>
        </w:tc>
      </w:tr>
      <w:tr w14:paraId="679B0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DA14423">
            <w:pPr>
              <w:spacing w:line="360" w:lineRule="exact"/>
              <w:ind w:firstLine="0" w:firstLineChars="0"/>
              <w:jc w:val="center"/>
              <w:rPr>
                <w:rFonts w:ascii="宋体" w:hAnsi="宋体" w:cs="华文仿宋"/>
                <w:sz w:val="21"/>
                <w:szCs w:val="21"/>
              </w:rPr>
            </w:pPr>
          </w:p>
        </w:tc>
        <w:tc>
          <w:tcPr>
            <w:tcW w:w="1134" w:type="dxa"/>
            <w:vMerge w:val="continue"/>
          </w:tcPr>
          <w:p w14:paraId="07C784DE">
            <w:pPr>
              <w:spacing w:line="360" w:lineRule="exact"/>
              <w:ind w:firstLine="0" w:firstLineChars="0"/>
              <w:jc w:val="center"/>
              <w:rPr>
                <w:rFonts w:ascii="宋体" w:hAnsi="宋体" w:cs="华文仿宋"/>
                <w:sz w:val="21"/>
                <w:szCs w:val="21"/>
              </w:rPr>
            </w:pPr>
          </w:p>
        </w:tc>
        <w:tc>
          <w:tcPr>
            <w:tcW w:w="993" w:type="dxa"/>
            <w:vMerge w:val="continue"/>
            <w:vAlign w:val="center"/>
          </w:tcPr>
          <w:p w14:paraId="4E368C89">
            <w:pPr>
              <w:spacing w:line="360" w:lineRule="exact"/>
              <w:ind w:firstLine="0" w:firstLineChars="0"/>
              <w:jc w:val="left"/>
              <w:rPr>
                <w:rFonts w:ascii="宋体" w:hAnsi="宋体" w:cs="华文仿宋"/>
                <w:sz w:val="21"/>
                <w:szCs w:val="21"/>
              </w:rPr>
            </w:pPr>
          </w:p>
        </w:tc>
        <w:tc>
          <w:tcPr>
            <w:tcW w:w="2693" w:type="dxa"/>
            <w:vAlign w:val="center"/>
          </w:tcPr>
          <w:p w14:paraId="1FD4C06B">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567" w:type="dxa"/>
            <w:vAlign w:val="center"/>
          </w:tcPr>
          <w:p w14:paraId="6ADDB5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2522317A">
            <w:pPr>
              <w:spacing w:line="360" w:lineRule="exact"/>
              <w:ind w:firstLine="0" w:firstLineChars="0"/>
              <w:jc w:val="center"/>
              <w:rPr>
                <w:rFonts w:ascii="宋体" w:hAnsi="宋体" w:cs="华文仿宋"/>
                <w:sz w:val="21"/>
                <w:szCs w:val="21"/>
              </w:rPr>
            </w:pPr>
          </w:p>
        </w:tc>
        <w:tc>
          <w:tcPr>
            <w:tcW w:w="1818" w:type="dxa"/>
            <w:vMerge w:val="continue"/>
          </w:tcPr>
          <w:p w14:paraId="4ADAF7F4">
            <w:pPr>
              <w:spacing w:line="360" w:lineRule="exact"/>
              <w:ind w:firstLine="0" w:firstLineChars="0"/>
              <w:jc w:val="left"/>
              <w:rPr>
                <w:rFonts w:ascii="宋体" w:hAnsi="宋体" w:cs="华文仿宋"/>
                <w:sz w:val="21"/>
                <w:szCs w:val="21"/>
              </w:rPr>
            </w:pPr>
          </w:p>
        </w:tc>
      </w:tr>
      <w:tr w14:paraId="0F33C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E7DA90A">
            <w:pPr>
              <w:spacing w:line="360" w:lineRule="exact"/>
              <w:ind w:firstLine="0" w:firstLineChars="0"/>
              <w:jc w:val="center"/>
              <w:rPr>
                <w:rFonts w:ascii="宋体" w:hAnsi="宋体" w:cs="华文仿宋"/>
                <w:sz w:val="21"/>
                <w:szCs w:val="21"/>
              </w:rPr>
            </w:pPr>
          </w:p>
        </w:tc>
        <w:tc>
          <w:tcPr>
            <w:tcW w:w="1134" w:type="dxa"/>
            <w:vMerge w:val="continue"/>
          </w:tcPr>
          <w:p w14:paraId="653F3E0E">
            <w:pPr>
              <w:spacing w:line="360" w:lineRule="exact"/>
              <w:ind w:firstLine="0" w:firstLineChars="0"/>
              <w:jc w:val="center"/>
              <w:rPr>
                <w:rFonts w:ascii="宋体" w:hAnsi="宋体" w:cs="华文仿宋"/>
                <w:sz w:val="21"/>
                <w:szCs w:val="21"/>
              </w:rPr>
            </w:pPr>
          </w:p>
        </w:tc>
        <w:tc>
          <w:tcPr>
            <w:tcW w:w="993" w:type="dxa"/>
            <w:vMerge w:val="continue"/>
            <w:vAlign w:val="center"/>
          </w:tcPr>
          <w:p w14:paraId="161339C6">
            <w:pPr>
              <w:spacing w:line="360" w:lineRule="exact"/>
              <w:ind w:firstLine="0" w:firstLineChars="0"/>
              <w:jc w:val="left"/>
              <w:rPr>
                <w:rFonts w:ascii="宋体" w:hAnsi="宋体" w:cs="华文仿宋"/>
                <w:sz w:val="21"/>
                <w:szCs w:val="21"/>
              </w:rPr>
            </w:pPr>
          </w:p>
        </w:tc>
        <w:tc>
          <w:tcPr>
            <w:tcW w:w="2693" w:type="dxa"/>
            <w:vAlign w:val="center"/>
          </w:tcPr>
          <w:p w14:paraId="682166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567" w:type="dxa"/>
            <w:vAlign w:val="center"/>
          </w:tcPr>
          <w:p w14:paraId="0F910B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904E429">
            <w:pPr>
              <w:spacing w:line="360" w:lineRule="exact"/>
              <w:ind w:firstLine="0" w:firstLineChars="0"/>
              <w:jc w:val="center"/>
              <w:rPr>
                <w:rFonts w:ascii="宋体" w:hAnsi="宋体" w:cs="华文仿宋"/>
                <w:sz w:val="21"/>
                <w:szCs w:val="21"/>
              </w:rPr>
            </w:pPr>
          </w:p>
        </w:tc>
        <w:tc>
          <w:tcPr>
            <w:tcW w:w="1818" w:type="dxa"/>
            <w:vMerge w:val="continue"/>
          </w:tcPr>
          <w:p w14:paraId="4848B574">
            <w:pPr>
              <w:spacing w:line="360" w:lineRule="exact"/>
              <w:ind w:firstLine="0" w:firstLineChars="0"/>
              <w:jc w:val="left"/>
              <w:rPr>
                <w:rFonts w:ascii="宋体" w:hAnsi="宋体" w:cs="华文仿宋"/>
                <w:sz w:val="21"/>
                <w:szCs w:val="21"/>
              </w:rPr>
            </w:pPr>
          </w:p>
        </w:tc>
      </w:tr>
      <w:tr w14:paraId="39542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9F27A5E">
            <w:pPr>
              <w:spacing w:line="360" w:lineRule="exact"/>
              <w:ind w:firstLine="0" w:firstLineChars="0"/>
              <w:jc w:val="center"/>
              <w:rPr>
                <w:rFonts w:ascii="宋体" w:hAnsi="宋体" w:cs="华文仿宋"/>
                <w:sz w:val="21"/>
                <w:szCs w:val="21"/>
              </w:rPr>
            </w:pPr>
          </w:p>
        </w:tc>
        <w:tc>
          <w:tcPr>
            <w:tcW w:w="1134" w:type="dxa"/>
            <w:vMerge w:val="continue"/>
          </w:tcPr>
          <w:p w14:paraId="7D2D08E6">
            <w:pPr>
              <w:spacing w:line="360" w:lineRule="exact"/>
              <w:ind w:firstLine="0" w:firstLineChars="0"/>
              <w:jc w:val="center"/>
              <w:rPr>
                <w:rFonts w:ascii="宋体" w:hAnsi="宋体" w:cs="华文仿宋"/>
                <w:sz w:val="21"/>
                <w:szCs w:val="21"/>
              </w:rPr>
            </w:pPr>
          </w:p>
        </w:tc>
        <w:tc>
          <w:tcPr>
            <w:tcW w:w="3686" w:type="dxa"/>
            <w:gridSpan w:val="2"/>
            <w:vAlign w:val="center"/>
          </w:tcPr>
          <w:p w14:paraId="65F9683D">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5.有无玻璃器具破损</w:t>
            </w:r>
          </w:p>
        </w:tc>
        <w:tc>
          <w:tcPr>
            <w:tcW w:w="567" w:type="dxa"/>
            <w:vAlign w:val="center"/>
          </w:tcPr>
          <w:p w14:paraId="60A3369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tcPr>
          <w:p w14:paraId="24AE6D10">
            <w:pPr>
              <w:spacing w:line="360" w:lineRule="exact"/>
              <w:ind w:firstLine="0" w:firstLineChars="0"/>
              <w:jc w:val="center"/>
              <w:rPr>
                <w:rFonts w:ascii="宋体" w:hAnsi="宋体" w:cs="华文仿宋"/>
                <w:sz w:val="21"/>
                <w:szCs w:val="21"/>
              </w:rPr>
            </w:pPr>
          </w:p>
        </w:tc>
        <w:tc>
          <w:tcPr>
            <w:tcW w:w="1818" w:type="dxa"/>
            <w:vMerge w:val="continue"/>
          </w:tcPr>
          <w:p w14:paraId="722F7C99">
            <w:pPr>
              <w:spacing w:line="360" w:lineRule="exact"/>
              <w:ind w:firstLine="0" w:firstLineChars="0"/>
              <w:jc w:val="left"/>
              <w:rPr>
                <w:rFonts w:ascii="宋体" w:hAnsi="宋体" w:cs="华文仿宋"/>
                <w:sz w:val="21"/>
                <w:szCs w:val="21"/>
              </w:rPr>
            </w:pPr>
          </w:p>
        </w:tc>
      </w:tr>
      <w:tr w14:paraId="26DE3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A70F95D">
            <w:pPr>
              <w:spacing w:line="360" w:lineRule="exact"/>
              <w:ind w:firstLine="0" w:firstLineChars="0"/>
              <w:jc w:val="center"/>
              <w:rPr>
                <w:rFonts w:ascii="宋体" w:hAnsi="宋体" w:cs="华文仿宋"/>
                <w:sz w:val="21"/>
                <w:szCs w:val="21"/>
              </w:rPr>
            </w:pPr>
          </w:p>
        </w:tc>
        <w:tc>
          <w:tcPr>
            <w:tcW w:w="1134" w:type="dxa"/>
            <w:vMerge w:val="continue"/>
          </w:tcPr>
          <w:p w14:paraId="0383305B">
            <w:pPr>
              <w:spacing w:line="360" w:lineRule="exact"/>
              <w:ind w:firstLine="0" w:firstLineChars="0"/>
              <w:jc w:val="center"/>
              <w:rPr>
                <w:rFonts w:ascii="宋体" w:hAnsi="宋体" w:cs="华文仿宋"/>
                <w:sz w:val="21"/>
                <w:szCs w:val="21"/>
              </w:rPr>
            </w:pPr>
          </w:p>
        </w:tc>
        <w:tc>
          <w:tcPr>
            <w:tcW w:w="993" w:type="dxa"/>
            <w:vMerge w:val="restart"/>
            <w:vAlign w:val="center"/>
          </w:tcPr>
          <w:p w14:paraId="17D4CF8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6.记录书写</w:t>
            </w:r>
          </w:p>
        </w:tc>
        <w:tc>
          <w:tcPr>
            <w:tcW w:w="2693" w:type="dxa"/>
            <w:vAlign w:val="center"/>
          </w:tcPr>
          <w:p w14:paraId="2DC984D6">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567" w:type="dxa"/>
            <w:vAlign w:val="center"/>
          </w:tcPr>
          <w:p w14:paraId="693F4DB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4CB300C">
            <w:pPr>
              <w:spacing w:line="360" w:lineRule="exact"/>
              <w:ind w:firstLine="0" w:firstLineChars="0"/>
              <w:jc w:val="center"/>
              <w:rPr>
                <w:rFonts w:ascii="宋体" w:hAnsi="宋体" w:cs="华文仿宋"/>
                <w:sz w:val="21"/>
                <w:szCs w:val="21"/>
              </w:rPr>
            </w:pPr>
          </w:p>
        </w:tc>
        <w:tc>
          <w:tcPr>
            <w:tcW w:w="1818" w:type="dxa"/>
            <w:vMerge w:val="continue"/>
          </w:tcPr>
          <w:p w14:paraId="0411167D">
            <w:pPr>
              <w:spacing w:line="360" w:lineRule="exact"/>
              <w:ind w:firstLine="0" w:firstLineChars="0"/>
              <w:jc w:val="left"/>
              <w:rPr>
                <w:rFonts w:ascii="宋体" w:hAnsi="宋体" w:cs="华文仿宋"/>
                <w:sz w:val="21"/>
                <w:szCs w:val="21"/>
              </w:rPr>
            </w:pPr>
          </w:p>
        </w:tc>
      </w:tr>
      <w:tr w14:paraId="6B87D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EFFA060">
            <w:pPr>
              <w:spacing w:line="360" w:lineRule="exact"/>
              <w:ind w:firstLine="0" w:firstLineChars="0"/>
              <w:jc w:val="center"/>
              <w:rPr>
                <w:rFonts w:ascii="宋体" w:hAnsi="宋体" w:cs="华文仿宋"/>
                <w:sz w:val="21"/>
                <w:szCs w:val="21"/>
              </w:rPr>
            </w:pPr>
          </w:p>
        </w:tc>
        <w:tc>
          <w:tcPr>
            <w:tcW w:w="1134" w:type="dxa"/>
            <w:vMerge w:val="continue"/>
          </w:tcPr>
          <w:p w14:paraId="36F614A6">
            <w:pPr>
              <w:spacing w:line="360" w:lineRule="exact"/>
              <w:ind w:firstLine="0" w:firstLineChars="0"/>
              <w:jc w:val="center"/>
              <w:rPr>
                <w:rFonts w:ascii="宋体" w:hAnsi="宋体" w:cs="华文仿宋"/>
                <w:sz w:val="21"/>
                <w:szCs w:val="21"/>
              </w:rPr>
            </w:pPr>
          </w:p>
        </w:tc>
        <w:tc>
          <w:tcPr>
            <w:tcW w:w="993" w:type="dxa"/>
            <w:vMerge w:val="continue"/>
            <w:vAlign w:val="center"/>
          </w:tcPr>
          <w:p w14:paraId="0E1CDFF5">
            <w:pPr>
              <w:spacing w:line="360" w:lineRule="exact"/>
              <w:ind w:firstLine="0" w:firstLineChars="0"/>
              <w:jc w:val="left"/>
              <w:rPr>
                <w:rFonts w:ascii="宋体" w:hAnsi="宋体" w:cs="华文仿宋"/>
                <w:sz w:val="21"/>
                <w:szCs w:val="21"/>
              </w:rPr>
            </w:pPr>
          </w:p>
        </w:tc>
        <w:tc>
          <w:tcPr>
            <w:tcW w:w="2693" w:type="dxa"/>
            <w:vAlign w:val="center"/>
          </w:tcPr>
          <w:p w14:paraId="3A0AD5CE">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567" w:type="dxa"/>
            <w:vAlign w:val="center"/>
          </w:tcPr>
          <w:p w14:paraId="298859B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5DCAC397">
            <w:pPr>
              <w:spacing w:line="360" w:lineRule="exact"/>
              <w:ind w:firstLine="0" w:firstLineChars="0"/>
              <w:jc w:val="center"/>
              <w:rPr>
                <w:rFonts w:ascii="宋体" w:hAnsi="宋体" w:cs="华文仿宋"/>
                <w:sz w:val="21"/>
                <w:szCs w:val="21"/>
              </w:rPr>
            </w:pPr>
          </w:p>
        </w:tc>
        <w:tc>
          <w:tcPr>
            <w:tcW w:w="1818" w:type="dxa"/>
            <w:vMerge w:val="continue"/>
          </w:tcPr>
          <w:p w14:paraId="361725FB">
            <w:pPr>
              <w:spacing w:line="360" w:lineRule="exact"/>
              <w:ind w:firstLine="0" w:firstLineChars="0"/>
              <w:jc w:val="left"/>
              <w:rPr>
                <w:rFonts w:ascii="宋体" w:hAnsi="宋体" w:cs="华文仿宋"/>
                <w:sz w:val="21"/>
                <w:szCs w:val="21"/>
              </w:rPr>
            </w:pPr>
          </w:p>
        </w:tc>
      </w:tr>
      <w:tr w14:paraId="216BD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13C6C65">
            <w:pPr>
              <w:spacing w:line="360" w:lineRule="exact"/>
              <w:ind w:firstLine="0" w:firstLineChars="0"/>
              <w:jc w:val="center"/>
              <w:rPr>
                <w:rFonts w:ascii="宋体" w:hAnsi="宋体" w:cs="华文仿宋"/>
                <w:sz w:val="21"/>
                <w:szCs w:val="21"/>
              </w:rPr>
            </w:pPr>
          </w:p>
        </w:tc>
        <w:tc>
          <w:tcPr>
            <w:tcW w:w="1134" w:type="dxa"/>
            <w:vMerge w:val="continue"/>
          </w:tcPr>
          <w:p w14:paraId="04D4A144">
            <w:pPr>
              <w:spacing w:line="360" w:lineRule="exact"/>
              <w:ind w:firstLine="0" w:firstLineChars="0"/>
              <w:jc w:val="center"/>
              <w:rPr>
                <w:rFonts w:ascii="宋体" w:hAnsi="宋体" w:cs="华文仿宋"/>
                <w:sz w:val="21"/>
                <w:szCs w:val="21"/>
              </w:rPr>
            </w:pPr>
          </w:p>
        </w:tc>
        <w:tc>
          <w:tcPr>
            <w:tcW w:w="993" w:type="dxa"/>
            <w:vMerge w:val="continue"/>
            <w:vAlign w:val="center"/>
          </w:tcPr>
          <w:p w14:paraId="6243EB42">
            <w:pPr>
              <w:spacing w:line="360" w:lineRule="exact"/>
              <w:ind w:firstLine="0" w:firstLineChars="0"/>
              <w:jc w:val="left"/>
              <w:rPr>
                <w:rFonts w:ascii="宋体" w:hAnsi="宋体" w:cs="华文仿宋"/>
                <w:sz w:val="21"/>
                <w:szCs w:val="21"/>
              </w:rPr>
            </w:pPr>
          </w:p>
        </w:tc>
        <w:tc>
          <w:tcPr>
            <w:tcW w:w="2693" w:type="dxa"/>
            <w:vAlign w:val="center"/>
          </w:tcPr>
          <w:p w14:paraId="6366E58C">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567" w:type="dxa"/>
            <w:vAlign w:val="center"/>
          </w:tcPr>
          <w:p w14:paraId="3AAB11A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58501BF4">
            <w:pPr>
              <w:spacing w:line="360" w:lineRule="exact"/>
              <w:ind w:firstLine="0" w:firstLineChars="0"/>
              <w:jc w:val="center"/>
              <w:rPr>
                <w:rFonts w:ascii="宋体" w:hAnsi="宋体" w:cs="华文仿宋"/>
                <w:sz w:val="21"/>
                <w:szCs w:val="21"/>
              </w:rPr>
            </w:pPr>
          </w:p>
        </w:tc>
        <w:tc>
          <w:tcPr>
            <w:tcW w:w="1818" w:type="dxa"/>
            <w:vMerge w:val="continue"/>
          </w:tcPr>
          <w:p w14:paraId="0B6099F0">
            <w:pPr>
              <w:spacing w:line="360" w:lineRule="exact"/>
              <w:ind w:firstLine="0" w:firstLineChars="0"/>
              <w:jc w:val="left"/>
              <w:rPr>
                <w:rFonts w:ascii="宋体" w:hAnsi="宋体" w:cs="华文仿宋"/>
                <w:sz w:val="21"/>
                <w:szCs w:val="21"/>
              </w:rPr>
            </w:pPr>
          </w:p>
        </w:tc>
      </w:tr>
      <w:tr w14:paraId="532F4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1004DC8">
            <w:pPr>
              <w:spacing w:line="360" w:lineRule="exact"/>
              <w:ind w:firstLine="0" w:firstLineChars="0"/>
              <w:jc w:val="center"/>
              <w:rPr>
                <w:rFonts w:ascii="宋体" w:hAnsi="宋体" w:cs="华文仿宋"/>
                <w:sz w:val="21"/>
                <w:szCs w:val="21"/>
              </w:rPr>
            </w:pPr>
          </w:p>
        </w:tc>
        <w:tc>
          <w:tcPr>
            <w:tcW w:w="1134" w:type="dxa"/>
            <w:vMerge w:val="continue"/>
          </w:tcPr>
          <w:p w14:paraId="6C9695CE">
            <w:pPr>
              <w:spacing w:line="360" w:lineRule="exact"/>
              <w:ind w:firstLine="0" w:firstLineChars="0"/>
              <w:jc w:val="center"/>
              <w:rPr>
                <w:rFonts w:ascii="宋体" w:hAnsi="宋体" w:cs="华文仿宋"/>
                <w:sz w:val="21"/>
                <w:szCs w:val="21"/>
              </w:rPr>
            </w:pPr>
          </w:p>
        </w:tc>
        <w:tc>
          <w:tcPr>
            <w:tcW w:w="3686" w:type="dxa"/>
            <w:gridSpan w:val="2"/>
            <w:vAlign w:val="center"/>
          </w:tcPr>
          <w:p w14:paraId="01784E63">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7.操作时间超过15分钟本项不得分</w:t>
            </w:r>
          </w:p>
        </w:tc>
        <w:tc>
          <w:tcPr>
            <w:tcW w:w="567" w:type="dxa"/>
            <w:vAlign w:val="center"/>
          </w:tcPr>
          <w:p w14:paraId="6346F9A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7A53E3ED">
            <w:pPr>
              <w:spacing w:line="360" w:lineRule="exact"/>
              <w:ind w:firstLine="0" w:firstLineChars="0"/>
              <w:jc w:val="center"/>
              <w:rPr>
                <w:rFonts w:ascii="宋体" w:hAnsi="宋体" w:cs="华文仿宋"/>
                <w:sz w:val="21"/>
                <w:szCs w:val="21"/>
              </w:rPr>
            </w:pPr>
          </w:p>
        </w:tc>
        <w:tc>
          <w:tcPr>
            <w:tcW w:w="1818" w:type="dxa"/>
            <w:vMerge w:val="continue"/>
          </w:tcPr>
          <w:p w14:paraId="49D0DFFF">
            <w:pPr>
              <w:spacing w:line="360" w:lineRule="exact"/>
              <w:ind w:firstLine="0" w:firstLineChars="0"/>
              <w:jc w:val="left"/>
              <w:rPr>
                <w:rFonts w:ascii="宋体" w:hAnsi="宋体" w:cs="华文仿宋"/>
                <w:sz w:val="21"/>
                <w:szCs w:val="21"/>
              </w:rPr>
            </w:pPr>
          </w:p>
        </w:tc>
      </w:tr>
      <w:tr w14:paraId="0D7C2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restart"/>
            <w:vAlign w:val="center"/>
          </w:tcPr>
          <w:p w14:paraId="1AC515C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樟脑醑的制备</w:t>
            </w:r>
          </w:p>
        </w:tc>
        <w:tc>
          <w:tcPr>
            <w:tcW w:w="1134" w:type="dxa"/>
            <w:vMerge w:val="restart"/>
            <w:vAlign w:val="center"/>
          </w:tcPr>
          <w:p w14:paraId="1787D3B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993" w:type="dxa"/>
            <w:vMerge w:val="restart"/>
            <w:vAlign w:val="center"/>
          </w:tcPr>
          <w:p w14:paraId="1415186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p w14:paraId="75892F1C">
            <w:pPr>
              <w:spacing w:line="360" w:lineRule="exact"/>
              <w:ind w:firstLine="0" w:firstLineChars="0"/>
              <w:jc w:val="left"/>
              <w:rPr>
                <w:rFonts w:ascii="宋体" w:hAnsi="宋体" w:cs="华文仿宋"/>
                <w:sz w:val="21"/>
                <w:szCs w:val="21"/>
              </w:rPr>
            </w:pPr>
          </w:p>
        </w:tc>
        <w:tc>
          <w:tcPr>
            <w:tcW w:w="2693" w:type="dxa"/>
            <w:vAlign w:val="center"/>
          </w:tcPr>
          <w:p w14:paraId="171F8F03">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567" w:type="dxa"/>
            <w:vAlign w:val="center"/>
          </w:tcPr>
          <w:p w14:paraId="2E20A06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restart"/>
            <w:vAlign w:val="center"/>
          </w:tcPr>
          <w:p w14:paraId="3618114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4708F9D2">
            <w:pPr>
              <w:spacing w:line="360" w:lineRule="exact"/>
              <w:ind w:firstLine="0" w:firstLineChars="0"/>
              <w:rPr>
                <w:rFonts w:ascii="宋体" w:hAnsi="宋体" w:cs="华文仿宋"/>
                <w:sz w:val="21"/>
                <w:szCs w:val="21"/>
              </w:rPr>
            </w:pPr>
            <w:r>
              <w:rPr>
                <w:rFonts w:hint="eastAsia" w:ascii="宋体" w:hAnsi="宋体" w:cs="华文仿宋"/>
                <w:sz w:val="21"/>
                <w:szCs w:val="21"/>
              </w:rPr>
              <w:t>1.烧杯</w:t>
            </w:r>
          </w:p>
          <w:p w14:paraId="771FE27F">
            <w:pPr>
              <w:spacing w:line="360" w:lineRule="exact"/>
              <w:ind w:firstLine="0" w:firstLineChars="0"/>
              <w:rPr>
                <w:rFonts w:ascii="宋体" w:hAnsi="宋体" w:cs="华文仿宋"/>
                <w:sz w:val="21"/>
                <w:szCs w:val="21"/>
              </w:rPr>
            </w:pPr>
            <w:r>
              <w:rPr>
                <w:rFonts w:hint="eastAsia" w:ascii="宋体" w:hAnsi="宋体" w:cs="华文仿宋"/>
                <w:sz w:val="21"/>
                <w:szCs w:val="21"/>
              </w:rPr>
              <w:t>2.量筒</w:t>
            </w:r>
          </w:p>
          <w:p w14:paraId="1E65EF76">
            <w:pPr>
              <w:spacing w:line="360" w:lineRule="exact"/>
              <w:ind w:firstLine="0" w:firstLineChars="0"/>
              <w:rPr>
                <w:rFonts w:ascii="宋体" w:hAnsi="宋体" w:cs="华文仿宋"/>
                <w:sz w:val="21"/>
                <w:szCs w:val="21"/>
              </w:rPr>
            </w:pPr>
            <w:r>
              <w:rPr>
                <w:rFonts w:hint="eastAsia" w:ascii="宋体" w:hAnsi="宋体" w:cs="华文仿宋"/>
                <w:sz w:val="21"/>
                <w:szCs w:val="21"/>
              </w:rPr>
              <w:t>3.电子分析天平</w:t>
            </w:r>
          </w:p>
          <w:p w14:paraId="15C00289">
            <w:pPr>
              <w:spacing w:line="360" w:lineRule="exact"/>
              <w:ind w:firstLine="0" w:firstLineChars="0"/>
              <w:rPr>
                <w:rFonts w:ascii="宋体" w:hAnsi="宋体" w:cs="华文仿宋"/>
                <w:sz w:val="21"/>
                <w:szCs w:val="21"/>
              </w:rPr>
            </w:pPr>
            <w:r>
              <w:rPr>
                <w:rFonts w:hint="eastAsia" w:ascii="宋体" w:hAnsi="宋体" w:cs="华文仿宋"/>
                <w:sz w:val="21"/>
                <w:szCs w:val="21"/>
              </w:rPr>
              <w:t>4.玻璃棒</w:t>
            </w:r>
          </w:p>
          <w:p w14:paraId="4905BB50">
            <w:pPr>
              <w:spacing w:line="360" w:lineRule="exact"/>
              <w:ind w:firstLine="0" w:firstLineChars="0"/>
              <w:rPr>
                <w:rFonts w:ascii="宋体" w:hAnsi="宋体" w:cs="华文仿宋"/>
                <w:sz w:val="21"/>
                <w:szCs w:val="21"/>
              </w:rPr>
            </w:pPr>
            <w:r>
              <w:rPr>
                <w:rFonts w:hint="eastAsia" w:ascii="宋体" w:hAnsi="宋体" w:cs="华文仿宋"/>
                <w:sz w:val="21"/>
                <w:szCs w:val="21"/>
              </w:rPr>
              <w:t>5.称量纸</w:t>
            </w:r>
          </w:p>
          <w:p w14:paraId="42E60DDB">
            <w:pPr>
              <w:spacing w:line="360" w:lineRule="exact"/>
              <w:ind w:firstLine="0" w:firstLineChars="0"/>
              <w:rPr>
                <w:rFonts w:ascii="宋体" w:hAnsi="宋体" w:cs="华文仿宋"/>
                <w:sz w:val="21"/>
                <w:szCs w:val="21"/>
              </w:rPr>
            </w:pPr>
            <w:r>
              <w:rPr>
                <w:rFonts w:hint="eastAsia" w:ascii="宋体" w:hAnsi="宋体" w:cs="华文仿宋"/>
                <w:sz w:val="21"/>
                <w:szCs w:val="21"/>
              </w:rPr>
              <w:t>6.药匙</w:t>
            </w:r>
          </w:p>
          <w:p w14:paraId="1DE80162">
            <w:pPr>
              <w:spacing w:line="360" w:lineRule="exact"/>
              <w:ind w:firstLine="0" w:firstLineChars="0"/>
              <w:rPr>
                <w:rFonts w:ascii="宋体" w:hAnsi="宋体" w:cs="华文仿宋"/>
                <w:sz w:val="21"/>
                <w:szCs w:val="21"/>
              </w:rPr>
            </w:pPr>
            <w:r>
              <w:rPr>
                <w:rFonts w:hint="eastAsia" w:ascii="宋体" w:hAnsi="宋体" w:cs="华文仿宋"/>
                <w:sz w:val="21"/>
                <w:szCs w:val="21"/>
              </w:rPr>
              <w:t>7.表面皿。</w:t>
            </w:r>
          </w:p>
          <w:p w14:paraId="5862AD46">
            <w:pPr>
              <w:spacing w:line="360" w:lineRule="exact"/>
              <w:ind w:firstLine="0" w:firstLineChars="0"/>
              <w:rPr>
                <w:rFonts w:ascii="宋体" w:hAnsi="宋体" w:cs="华文仿宋"/>
                <w:sz w:val="21"/>
                <w:szCs w:val="21"/>
              </w:rPr>
            </w:pPr>
            <w:r>
              <w:rPr>
                <w:rFonts w:hint="eastAsia" w:ascii="宋体" w:hAnsi="宋体" w:cs="华文仿宋"/>
                <w:sz w:val="21"/>
                <w:szCs w:val="21"/>
              </w:rPr>
              <w:t>8.眼罩</w:t>
            </w:r>
          </w:p>
          <w:p w14:paraId="195F7A34">
            <w:pPr>
              <w:spacing w:line="360" w:lineRule="exact"/>
              <w:ind w:firstLine="0" w:firstLineChars="0"/>
              <w:rPr>
                <w:rFonts w:ascii="宋体" w:hAnsi="宋体" w:cs="华文仿宋"/>
                <w:sz w:val="21"/>
                <w:szCs w:val="21"/>
              </w:rPr>
            </w:pPr>
            <w:r>
              <w:rPr>
                <w:rFonts w:hint="eastAsia" w:ascii="宋体" w:hAnsi="宋体" w:cs="华文仿宋"/>
                <w:sz w:val="21"/>
                <w:szCs w:val="21"/>
              </w:rPr>
              <w:t>9.手套</w:t>
            </w:r>
          </w:p>
          <w:p w14:paraId="04909FAE">
            <w:pPr>
              <w:spacing w:line="360" w:lineRule="exact"/>
              <w:ind w:firstLine="0" w:firstLineChars="0"/>
              <w:rPr>
                <w:rFonts w:ascii="宋体" w:hAnsi="宋体" w:cs="华文仿宋"/>
                <w:sz w:val="21"/>
                <w:szCs w:val="21"/>
              </w:rPr>
            </w:pPr>
            <w:r>
              <w:rPr>
                <w:rFonts w:hint="eastAsia" w:ascii="宋体" w:hAnsi="宋体" w:cs="华文仿宋"/>
                <w:sz w:val="21"/>
                <w:szCs w:val="21"/>
              </w:rPr>
              <w:t>10.记号笔</w:t>
            </w:r>
          </w:p>
        </w:tc>
      </w:tr>
      <w:tr w14:paraId="3F86F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49886E5">
            <w:pPr>
              <w:spacing w:line="360" w:lineRule="exact"/>
              <w:ind w:firstLine="0" w:firstLineChars="0"/>
              <w:jc w:val="center"/>
              <w:rPr>
                <w:rFonts w:ascii="宋体" w:hAnsi="宋体" w:cs="华文仿宋"/>
                <w:sz w:val="21"/>
                <w:szCs w:val="21"/>
              </w:rPr>
            </w:pPr>
          </w:p>
        </w:tc>
        <w:tc>
          <w:tcPr>
            <w:tcW w:w="1134" w:type="dxa"/>
            <w:vMerge w:val="continue"/>
          </w:tcPr>
          <w:p w14:paraId="03ACF85B">
            <w:pPr>
              <w:spacing w:line="360" w:lineRule="exact"/>
              <w:ind w:firstLine="0" w:firstLineChars="0"/>
              <w:jc w:val="center"/>
              <w:rPr>
                <w:rFonts w:ascii="宋体" w:hAnsi="宋体" w:cs="华文仿宋"/>
                <w:sz w:val="21"/>
                <w:szCs w:val="21"/>
              </w:rPr>
            </w:pPr>
          </w:p>
        </w:tc>
        <w:tc>
          <w:tcPr>
            <w:tcW w:w="993" w:type="dxa"/>
            <w:vMerge w:val="continue"/>
            <w:vAlign w:val="center"/>
          </w:tcPr>
          <w:p w14:paraId="05192B39">
            <w:pPr>
              <w:spacing w:line="360" w:lineRule="exact"/>
              <w:ind w:firstLine="0" w:firstLineChars="0"/>
              <w:jc w:val="left"/>
              <w:rPr>
                <w:rFonts w:ascii="宋体" w:hAnsi="宋体" w:cs="华文仿宋"/>
                <w:sz w:val="21"/>
                <w:szCs w:val="21"/>
              </w:rPr>
            </w:pPr>
          </w:p>
        </w:tc>
        <w:tc>
          <w:tcPr>
            <w:tcW w:w="2693" w:type="dxa"/>
            <w:vAlign w:val="center"/>
          </w:tcPr>
          <w:p w14:paraId="242BED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567" w:type="dxa"/>
            <w:vAlign w:val="center"/>
          </w:tcPr>
          <w:p w14:paraId="39DEB20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34A9D58">
            <w:pPr>
              <w:spacing w:line="360" w:lineRule="exact"/>
              <w:ind w:firstLine="0" w:firstLineChars="0"/>
              <w:jc w:val="center"/>
              <w:rPr>
                <w:rFonts w:ascii="宋体" w:hAnsi="宋体" w:cs="华文仿宋"/>
                <w:sz w:val="21"/>
                <w:szCs w:val="21"/>
              </w:rPr>
            </w:pPr>
          </w:p>
        </w:tc>
        <w:tc>
          <w:tcPr>
            <w:tcW w:w="1818" w:type="dxa"/>
            <w:vMerge w:val="continue"/>
          </w:tcPr>
          <w:p w14:paraId="38046D5D">
            <w:pPr>
              <w:spacing w:line="360" w:lineRule="exact"/>
              <w:ind w:firstLine="0" w:firstLineChars="0"/>
              <w:jc w:val="left"/>
              <w:rPr>
                <w:rFonts w:ascii="宋体" w:hAnsi="宋体" w:cs="华文仿宋"/>
                <w:sz w:val="21"/>
                <w:szCs w:val="21"/>
              </w:rPr>
            </w:pPr>
          </w:p>
        </w:tc>
      </w:tr>
      <w:tr w14:paraId="358A1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AC00C67">
            <w:pPr>
              <w:spacing w:line="360" w:lineRule="exact"/>
              <w:ind w:firstLine="0" w:firstLineChars="0"/>
              <w:jc w:val="center"/>
              <w:rPr>
                <w:rFonts w:ascii="宋体" w:hAnsi="宋体" w:cs="华文仿宋"/>
                <w:sz w:val="21"/>
                <w:szCs w:val="21"/>
              </w:rPr>
            </w:pPr>
          </w:p>
        </w:tc>
        <w:tc>
          <w:tcPr>
            <w:tcW w:w="1134" w:type="dxa"/>
            <w:vMerge w:val="continue"/>
          </w:tcPr>
          <w:p w14:paraId="38D463D2">
            <w:pPr>
              <w:spacing w:line="360" w:lineRule="exact"/>
              <w:ind w:firstLine="0" w:firstLineChars="0"/>
              <w:jc w:val="center"/>
              <w:rPr>
                <w:rFonts w:ascii="宋体" w:hAnsi="宋体" w:cs="华文仿宋"/>
                <w:sz w:val="21"/>
                <w:szCs w:val="21"/>
              </w:rPr>
            </w:pPr>
          </w:p>
        </w:tc>
        <w:tc>
          <w:tcPr>
            <w:tcW w:w="993" w:type="dxa"/>
            <w:vMerge w:val="continue"/>
            <w:vAlign w:val="center"/>
          </w:tcPr>
          <w:p w14:paraId="3215603B">
            <w:pPr>
              <w:spacing w:line="360" w:lineRule="exact"/>
              <w:ind w:firstLine="0" w:firstLineChars="0"/>
              <w:jc w:val="left"/>
              <w:rPr>
                <w:rFonts w:ascii="宋体" w:hAnsi="宋体" w:cs="华文仿宋"/>
                <w:sz w:val="21"/>
                <w:szCs w:val="21"/>
              </w:rPr>
            </w:pPr>
          </w:p>
        </w:tc>
        <w:tc>
          <w:tcPr>
            <w:tcW w:w="2693" w:type="dxa"/>
            <w:vAlign w:val="center"/>
          </w:tcPr>
          <w:p w14:paraId="7FCA0541">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佩戴眼罩和手套</w:t>
            </w:r>
          </w:p>
        </w:tc>
        <w:tc>
          <w:tcPr>
            <w:tcW w:w="567" w:type="dxa"/>
            <w:vAlign w:val="center"/>
          </w:tcPr>
          <w:p w14:paraId="2415BA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F553494">
            <w:pPr>
              <w:spacing w:line="360" w:lineRule="exact"/>
              <w:ind w:firstLine="0" w:firstLineChars="0"/>
              <w:jc w:val="center"/>
              <w:rPr>
                <w:rFonts w:ascii="宋体" w:hAnsi="宋体" w:cs="华文仿宋"/>
                <w:sz w:val="21"/>
                <w:szCs w:val="21"/>
              </w:rPr>
            </w:pPr>
          </w:p>
        </w:tc>
        <w:tc>
          <w:tcPr>
            <w:tcW w:w="1818" w:type="dxa"/>
            <w:vMerge w:val="continue"/>
          </w:tcPr>
          <w:p w14:paraId="5DD13C31">
            <w:pPr>
              <w:spacing w:line="360" w:lineRule="exact"/>
              <w:ind w:firstLine="0" w:firstLineChars="0"/>
              <w:jc w:val="left"/>
              <w:rPr>
                <w:rFonts w:ascii="宋体" w:hAnsi="宋体" w:cs="华文仿宋"/>
                <w:sz w:val="21"/>
                <w:szCs w:val="21"/>
              </w:rPr>
            </w:pPr>
          </w:p>
        </w:tc>
      </w:tr>
      <w:tr w14:paraId="3B257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790A8AB">
            <w:pPr>
              <w:spacing w:line="360" w:lineRule="exact"/>
              <w:ind w:firstLine="0" w:firstLineChars="0"/>
              <w:jc w:val="center"/>
              <w:rPr>
                <w:rFonts w:ascii="宋体" w:hAnsi="宋体" w:cs="华文仿宋"/>
                <w:sz w:val="21"/>
                <w:szCs w:val="21"/>
              </w:rPr>
            </w:pPr>
          </w:p>
        </w:tc>
        <w:tc>
          <w:tcPr>
            <w:tcW w:w="1134" w:type="dxa"/>
            <w:vMerge w:val="continue"/>
          </w:tcPr>
          <w:p w14:paraId="7054554A">
            <w:pPr>
              <w:spacing w:line="360" w:lineRule="exact"/>
              <w:ind w:firstLine="0" w:firstLineChars="0"/>
              <w:jc w:val="center"/>
              <w:rPr>
                <w:rFonts w:ascii="宋体" w:hAnsi="宋体" w:cs="华文仿宋"/>
                <w:sz w:val="21"/>
                <w:szCs w:val="21"/>
              </w:rPr>
            </w:pPr>
          </w:p>
        </w:tc>
        <w:tc>
          <w:tcPr>
            <w:tcW w:w="993" w:type="dxa"/>
            <w:vMerge w:val="continue"/>
            <w:vAlign w:val="center"/>
          </w:tcPr>
          <w:p w14:paraId="6F2D5193">
            <w:pPr>
              <w:spacing w:line="360" w:lineRule="exact"/>
              <w:ind w:firstLine="0" w:firstLineChars="0"/>
              <w:jc w:val="left"/>
              <w:rPr>
                <w:rFonts w:ascii="宋体" w:hAnsi="宋体" w:cs="华文仿宋"/>
                <w:sz w:val="21"/>
                <w:szCs w:val="21"/>
              </w:rPr>
            </w:pPr>
          </w:p>
        </w:tc>
        <w:tc>
          <w:tcPr>
            <w:tcW w:w="2693" w:type="dxa"/>
            <w:vAlign w:val="center"/>
          </w:tcPr>
          <w:p w14:paraId="0E69EB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567" w:type="dxa"/>
            <w:vAlign w:val="center"/>
          </w:tcPr>
          <w:p w14:paraId="415BF9A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196B5B2">
            <w:pPr>
              <w:spacing w:line="360" w:lineRule="exact"/>
              <w:ind w:firstLine="0" w:firstLineChars="0"/>
              <w:jc w:val="center"/>
              <w:rPr>
                <w:rFonts w:ascii="宋体" w:hAnsi="宋体" w:cs="华文仿宋"/>
                <w:sz w:val="21"/>
                <w:szCs w:val="21"/>
              </w:rPr>
            </w:pPr>
          </w:p>
        </w:tc>
        <w:tc>
          <w:tcPr>
            <w:tcW w:w="1818" w:type="dxa"/>
            <w:vMerge w:val="continue"/>
          </w:tcPr>
          <w:p w14:paraId="36C837AE">
            <w:pPr>
              <w:spacing w:line="360" w:lineRule="exact"/>
              <w:ind w:firstLine="0" w:firstLineChars="0"/>
              <w:jc w:val="left"/>
              <w:rPr>
                <w:rFonts w:ascii="宋体" w:hAnsi="宋体" w:cs="华文仿宋"/>
                <w:sz w:val="21"/>
                <w:szCs w:val="21"/>
              </w:rPr>
            </w:pPr>
          </w:p>
        </w:tc>
      </w:tr>
      <w:tr w14:paraId="17327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99E99D8">
            <w:pPr>
              <w:spacing w:line="360" w:lineRule="exact"/>
              <w:ind w:firstLine="0" w:firstLineChars="0"/>
              <w:jc w:val="center"/>
              <w:rPr>
                <w:rFonts w:ascii="宋体" w:hAnsi="宋体" w:cs="华文仿宋"/>
                <w:sz w:val="21"/>
                <w:szCs w:val="21"/>
              </w:rPr>
            </w:pPr>
          </w:p>
        </w:tc>
        <w:tc>
          <w:tcPr>
            <w:tcW w:w="1134" w:type="dxa"/>
            <w:vMerge w:val="continue"/>
          </w:tcPr>
          <w:p w14:paraId="416F1118">
            <w:pPr>
              <w:spacing w:line="360" w:lineRule="exact"/>
              <w:ind w:firstLine="0" w:firstLineChars="0"/>
              <w:jc w:val="center"/>
              <w:rPr>
                <w:rFonts w:ascii="宋体" w:hAnsi="宋体" w:cs="华文仿宋"/>
                <w:sz w:val="21"/>
                <w:szCs w:val="21"/>
              </w:rPr>
            </w:pPr>
          </w:p>
        </w:tc>
        <w:tc>
          <w:tcPr>
            <w:tcW w:w="993" w:type="dxa"/>
            <w:vMerge w:val="continue"/>
            <w:vAlign w:val="center"/>
          </w:tcPr>
          <w:p w14:paraId="03846D02">
            <w:pPr>
              <w:spacing w:line="360" w:lineRule="exact"/>
              <w:ind w:firstLine="0" w:firstLineChars="0"/>
              <w:jc w:val="left"/>
              <w:rPr>
                <w:rFonts w:ascii="宋体" w:hAnsi="宋体" w:cs="华文仿宋"/>
                <w:sz w:val="21"/>
                <w:szCs w:val="21"/>
              </w:rPr>
            </w:pPr>
          </w:p>
        </w:tc>
        <w:tc>
          <w:tcPr>
            <w:tcW w:w="2693" w:type="dxa"/>
            <w:vAlign w:val="center"/>
          </w:tcPr>
          <w:p w14:paraId="653A7556">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567" w:type="dxa"/>
            <w:vAlign w:val="center"/>
          </w:tcPr>
          <w:p w14:paraId="59AAD5B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7C8E0BA6">
            <w:pPr>
              <w:spacing w:line="360" w:lineRule="exact"/>
              <w:ind w:firstLine="0" w:firstLineChars="0"/>
              <w:jc w:val="center"/>
              <w:rPr>
                <w:rFonts w:ascii="宋体" w:hAnsi="宋体" w:cs="华文仿宋"/>
                <w:sz w:val="21"/>
                <w:szCs w:val="21"/>
              </w:rPr>
            </w:pPr>
          </w:p>
        </w:tc>
        <w:tc>
          <w:tcPr>
            <w:tcW w:w="1818" w:type="dxa"/>
            <w:vMerge w:val="continue"/>
          </w:tcPr>
          <w:p w14:paraId="19C9027E">
            <w:pPr>
              <w:spacing w:line="360" w:lineRule="exact"/>
              <w:ind w:firstLine="0" w:firstLineChars="0"/>
              <w:jc w:val="left"/>
              <w:rPr>
                <w:rFonts w:ascii="宋体" w:hAnsi="宋体" w:cs="华文仿宋"/>
                <w:sz w:val="21"/>
                <w:szCs w:val="21"/>
              </w:rPr>
            </w:pPr>
          </w:p>
        </w:tc>
      </w:tr>
      <w:tr w14:paraId="27FC9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37AF7F5">
            <w:pPr>
              <w:spacing w:line="360" w:lineRule="exact"/>
              <w:ind w:firstLine="0" w:firstLineChars="0"/>
              <w:jc w:val="center"/>
              <w:rPr>
                <w:rFonts w:ascii="宋体" w:hAnsi="宋体" w:cs="华文仿宋"/>
                <w:sz w:val="21"/>
                <w:szCs w:val="21"/>
              </w:rPr>
            </w:pPr>
          </w:p>
        </w:tc>
        <w:tc>
          <w:tcPr>
            <w:tcW w:w="1134" w:type="dxa"/>
            <w:vMerge w:val="continue"/>
          </w:tcPr>
          <w:p w14:paraId="36E73619">
            <w:pPr>
              <w:spacing w:line="360" w:lineRule="exact"/>
              <w:ind w:firstLine="0" w:firstLineChars="0"/>
              <w:jc w:val="center"/>
              <w:rPr>
                <w:rFonts w:ascii="宋体" w:hAnsi="宋体" w:cs="华文仿宋"/>
                <w:sz w:val="21"/>
                <w:szCs w:val="21"/>
              </w:rPr>
            </w:pPr>
          </w:p>
        </w:tc>
        <w:tc>
          <w:tcPr>
            <w:tcW w:w="993" w:type="dxa"/>
            <w:vMerge w:val="restart"/>
            <w:vAlign w:val="center"/>
          </w:tcPr>
          <w:p w14:paraId="4B8A65E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2.配置溶液</w:t>
            </w:r>
          </w:p>
        </w:tc>
        <w:tc>
          <w:tcPr>
            <w:tcW w:w="2693" w:type="dxa"/>
            <w:vAlign w:val="center"/>
          </w:tcPr>
          <w:p w14:paraId="6DBB62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正确称取樟脑</w:t>
            </w:r>
          </w:p>
        </w:tc>
        <w:tc>
          <w:tcPr>
            <w:tcW w:w="567" w:type="dxa"/>
            <w:vAlign w:val="center"/>
          </w:tcPr>
          <w:p w14:paraId="68E5005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3547B23">
            <w:pPr>
              <w:spacing w:line="360" w:lineRule="exact"/>
              <w:ind w:firstLine="0" w:firstLineChars="0"/>
              <w:jc w:val="center"/>
              <w:rPr>
                <w:rFonts w:ascii="宋体" w:hAnsi="宋体" w:cs="华文仿宋"/>
                <w:sz w:val="21"/>
                <w:szCs w:val="21"/>
              </w:rPr>
            </w:pPr>
          </w:p>
        </w:tc>
        <w:tc>
          <w:tcPr>
            <w:tcW w:w="1818" w:type="dxa"/>
            <w:vMerge w:val="continue"/>
          </w:tcPr>
          <w:p w14:paraId="12621479">
            <w:pPr>
              <w:spacing w:line="360" w:lineRule="exact"/>
              <w:ind w:firstLine="0" w:firstLineChars="0"/>
              <w:jc w:val="left"/>
              <w:rPr>
                <w:rFonts w:ascii="宋体" w:hAnsi="宋体" w:cs="华文仿宋"/>
                <w:sz w:val="21"/>
                <w:szCs w:val="21"/>
              </w:rPr>
            </w:pPr>
          </w:p>
        </w:tc>
      </w:tr>
      <w:tr w14:paraId="7618B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DE903BF">
            <w:pPr>
              <w:spacing w:line="360" w:lineRule="exact"/>
              <w:ind w:firstLine="0" w:firstLineChars="0"/>
              <w:jc w:val="center"/>
              <w:rPr>
                <w:rFonts w:ascii="宋体" w:hAnsi="宋体" w:cs="华文仿宋"/>
                <w:sz w:val="21"/>
                <w:szCs w:val="21"/>
              </w:rPr>
            </w:pPr>
          </w:p>
        </w:tc>
        <w:tc>
          <w:tcPr>
            <w:tcW w:w="1134" w:type="dxa"/>
            <w:vMerge w:val="continue"/>
          </w:tcPr>
          <w:p w14:paraId="074AFF0F">
            <w:pPr>
              <w:spacing w:line="360" w:lineRule="exact"/>
              <w:ind w:firstLine="0" w:firstLineChars="0"/>
              <w:jc w:val="center"/>
              <w:rPr>
                <w:rFonts w:ascii="宋体" w:hAnsi="宋体" w:cs="华文仿宋"/>
                <w:sz w:val="21"/>
                <w:szCs w:val="21"/>
              </w:rPr>
            </w:pPr>
          </w:p>
        </w:tc>
        <w:tc>
          <w:tcPr>
            <w:tcW w:w="993" w:type="dxa"/>
            <w:vMerge w:val="continue"/>
            <w:vAlign w:val="center"/>
          </w:tcPr>
          <w:p w14:paraId="009854AC">
            <w:pPr>
              <w:spacing w:line="360" w:lineRule="exact"/>
              <w:ind w:firstLine="0" w:firstLineChars="0"/>
              <w:jc w:val="left"/>
              <w:rPr>
                <w:rFonts w:ascii="宋体" w:hAnsi="宋体" w:cs="华文仿宋"/>
                <w:sz w:val="21"/>
                <w:szCs w:val="21"/>
              </w:rPr>
            </w:pPr>
          </w:p>
        </w:tc>
        <w:tc>
          <w:tcPr>
            <w:tcW w:w="2693" w:type="dxa"/>
            <w:vAlign w:val="center"/>
          </w:tcPr>
          <w:p w14:paraId="3913445D">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正确量取乙醇</w:t>
            </w:r>
          </w:p>
        </w:tc>
        <w:tc>
          <w:tcPr>
            <w:tcW w:w="567" w:type="dxa"/>
            <w:vAlign w:val="center"/>
          </w:tcPr>
          <w:p w14:paraId="0CCB11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8D91862">
            <w:pPr>
              <w:spacing w:line="360" w:lineRule="exact"/>
              <w:ind w:firstLine="0" w:firstLineChars="0"/>
              <w:jc w:val="center"/>
              <w:rPr>
                <w:rFonts w:ascii="宋体" w:hAnsi="宋体" w:cs="华文仿宋"/>
                <w:sz w:val="21"/>
                <w:szCs w:val="21"/>
              </w:rPr>
            </w:pPr>
          </w:p>
        </w:tc>
        <w:tc>
          <w:tcPr>
            <w:tcW w:w="1818" w:type="dxa"/>
            <w:vMerge w:val="continue"/>
          </w:tcPr>
          <w:p w14:paraId="4543425C">
            <w:pPr>
              <w:spacing w:line="360" w:lineRule="exact"/>
              <w:ind w:firstLine="0" w:firstLineChars="0"/>
              <w:jc w:val="left"/>
              <w:rPr>
                <w:rFonts w:ascii="宋体" w:hAnsi="宋体" w:cs="华文仿宋"/>
                <w:sz w:val="21"/>
                <w:szCs w:val="21"/>
              </w:rPr>
            </w:pPr>
          </w:p>
        </w:tc>
      </w:tr>
      <w:tr w14:paraId="4BFC3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A54A294">
            <w:pPr>
              <w:spacing w:line="360" w:lineRule="exact"/>
              <w:ind w:firstLine="0" w:firstLineChars="0"/>
              <w:jc w:val="center"/>
              <w:rPr>
                <w:rFonts w:ascii="宋体" w:hAnsi="宋体" w:cs="华文仿宋"/>
                <w:sz w:val="21"/>
                <w:szCs w:val="21"/>
              </w:rPr>
            </w:pPr>
          </w:p>
        </w:tc>
        <w:tc>
          <w:tcPr>
            <w:tcW w:w="1134" w:type="dxa"/>
            <w:vMerge w:val="continue"/>
          </w:tcPr>
          <w:p w14:paraId="71257741">
            <w:pPr>
              <w:spacing w:line="360" w:lineRule="exact"/>
              <w:ind w:firstLine="0" w:firstLineChars="0"/>
              <w:jc w:val="center"/>
              <w:rPr>
                <w:rFonts w:ascii="宋体" w:hAnsi="宋体" w:cs="华文仿宋"/>
                <w:sz w:val="21"/>
                <w:szCs w:val="21"/>
              </w:rPr>
            </w:pPr>
          </w:p>
        </w:tc>
        <w:tc>
          <w:tcPr>
            <w:tcW w:w="993" w:type="dxa"/>
            <w:vMerge w:val="continue"/>
            <w:vAlign w:val="center"/>
          </w:tcPr>
          <w:p w14:paraId="5F4E61D7">
            <w:pPr>
              <w:spacing w:line="360" w:lineRule="exact"/>
              <w:ind w:firstLine="0" w:firstLineChars="0"/>
              <w:jc w:val="left"/>
              <w:rPr>
                <w:rFonts w:ascii="宋体" w:hAnsi="宋体" w:cs="华文仿宋"/>
                <w:sz w:val="21"/>
                <w:szCs w:val="21"/>
              </w:rPr>
            </w:pPr>
          </w:p>
        </w:tc>
        <w:tc>
          <w:tcPr>
            <w:tcW w:w="2693" w:type="dxa"/>
            <w:vAlign w:val="center"/>
          </w:tcPr>
          <w:p w14:paraId="17C3F5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正确选择器具溶解樟脑</w:t>
            </w:r>
          </w:p>
        </w:tc>
        <w:tc>
          <w:tcPr>
            <w:tcW w:w="567" w:type="dxa"/>
            <w:vAlign w:val="center"/>
          </w:tcPr>
          <w:p w14:paraId="7E84900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7F20A8D4">
            <w:pPr>
              <w:spacing w:line="360" w:lineRule="exact"/>
              <w:ind w:firstLine="0" w:firstLineChars="0"/>
              <w:jc w:val="center"/>
              <w:rPr>
                <w:rFonts w:ascii="宋体" w:hAnsi="宋体" w:cs="华文仿宋"/>
                <w:sz w:val="21"/>
                <w:szCs w:val="21"/>
              </w:rPr>
            </w:pPr>
          </w:p>
        </w:tc>
        <w:tc>
          <w:tcPr>
            <w:tcW w:w="1818" w:type="dxa"/>
            <w:vMerge w:val="continue"/>
          </w:tcPr>
          <w:p w14:paraId="300B1D05">
            <w:pPr>
              <w:spacing w:line="360" w:lineRule="exact"/>
              <w:ind w:firstLine="0" w:firstLineChars="0"/>
              <w:jc w:val="left"/>
              <w:rPr>
                <w:rFonts w:ascii="宋体" w:hAnsi="宋体" w:cs="华文仿宋"/>
                <w:sz w:val="21"/>
                <w:szCs w:val="21"/>
              </w:rPr>
            </w:pPr>
          </w:p>
        </w:tc>
      </w:tr>
      <w:tr w14:paraId="05D04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09C3329">
            <w:pPr>
              <w:spacing w:line="360" w:lineRule="exact"/>
              <w:ind w:firstLine="0" w:firstLineChars="0"/>
              <w:jc w:val="center"/>
              <w:rPr>
                <w:rFonts w:ascii="宋体" w:hAnsi="宋体" w:cs="华文仿宋"/>
                <w:sz w:val="21"/>
                <w:szCs w:val="21"/>
              </w:rPr>
            </w:pPr>
          </w:p>
        </w:tc>
        <w:tc>
          <w:tcPr>
            <w:tcW w:w="1134" w:type="dxa"/>
            <w:vMerge w:val="continue"/>
          </w:tcPr>
          <w:p w14:paraId="1EF398B1">
            <w:pPr>
              <w:spacing w:line="360" w:lineRule="exact"/>
              <w:ind w:firstLine="0" w:firstLineChars="0"/>
              <w:jc w:val="center"/>
              <w:rPr>
                <w:rFonts w:ascii="宋体" w:hAnsi="宋体" w:cs="华文仿宋"/>
                <w:sz w:val="21"/>
                <w:szCs w:val="21"/>
              </w:rPr>
            </w:pPr>
          </w:p>
        </w:tc>
        <w:tc>
          <w:tcPr>
            <w:tcW w:w="993" w:type="dxa"/>
            <w:vMerge w:val="continue"/>
            <w:vAlign w:val="center"/>
          </w:tcPr>
          <w:p w14:paraId="6076120C">
            <w:pPr>
              <w:spacing w:line="360" w:lineRule="exact"/>
              <w:ind w:firstLine="0" w:firstLineChars="0"/>
              <w:jc w:val="left"/>
              <w:rPr>
                <w:rFonts w:ascii="宋体" w:hAnsi="宋体" w:cs="华文仿宋"/>
                <w:sz w:val="21"/>
                <w:szCs w:val="21"/>
              </w:rPr>
            </w:pPr>
          </w:p>
        </w:tc>
        <w:tc>
          <w:tcPr>
            <w:tcW w:w="2693" w:type="dxa"/>
            <w:vAlign w:val="center"/>
          </w:tcPr>
          <w:p w14:paraId="693D1022">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称取时可用玻璃器皿，不宜用纸衬垫</w:t>
            </w:r>
          </w:p>
        </w:tc>
        <w:tc>
          <w:tcPr>
            <w:tcW w:w="567" w:type="dxa"/>
            <w:vAlign w:val="center"/>
          </w:tcPr>
          <w:p w14:paraId="545C4BA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10E3E96A">
            <w:pPr>
              <w:spacing w:line="360" w:lineRule="exact"/>
              <w:ind w:firstLine="0" w:firstLineChars="0"/>
              <w:jc w:val="center"/>
              <w:rPr>
                <w:rFonts w:ascii="宋体" w:hAnsi="宋体" w:cs="华文仿宋"/>
                <w:sz w:val="21"/>
                <w:szCs w:val="21"/>
              </w:rPr>
            </w:pPr>
          </w:p>
        </w:tc>
        <w:tc>
          <w:tcPr>
            <w:tcW w:w="1818" w:type="dxa"/>
            <w:vMerge w:val="continue"/>
          </w:tcPr>
          <w:p w14:paraId="2995FC3F">
            <w:pPr>
              <w:spacing w:line="360" w:lineRule="exact"/>
              <w:ind w:firstLine="0" w:firstLineChars="0"/>
              <w:jc w:val="left"/>
              <w:rPr>
                <w:rFonts w:ascii="宋体" w:hAnsi="宋体" w:cs="华文仿宋"/>
                <w:sz w:val="21"/>
                <w:szCs w:val="21"/>
              </w:rPr>
            </w:pPr>
          </w:p>
        </w:tc>
      </w:tr>
      <w:tr w14:paraId="35511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EAD757C">
            <w:pPr>
              <w:spacing w:line="360" w:lineRule="exact"/>
              <w:ind w:firstLine="0" w:firstLineChars="0"/>
              <w:jc w:val="center"/>
              <w:rPr>
                <w:rFonts w:ascii="宋体" w:hAnsi="宋体" w:cs="华文仿宋"/>
                <w:sz w:val="21"/>
                <w:szCs w:val="21"/>
              </w:rPr>
            </w:pPr>
          </w:p>
        </w:tc>
        <w:tc>
          <w:tcPr>
            <w:tcW w:w="1134" w:type="dxa"/>
            <w:vMerge w:val="continue"/>
          </w:tcPr>
          <w:p w14:paraId="59F28FEA">
            <w:pPr>
              <w:spacing w:line="360" w:lineRule="exact"/>
              <w:ind w:firstLine="0" w:firstLineChars="0"/>
              <w:jc w:val="center"/>
              <w:rPr>
                <w:rFonts w:ascii="宋体" w:hAnsi="宋体" w:cs="华文仿宋"/>
                <w:sz w:val="21"/>
                <w:szCs w:val="21"/>
              </w:rPr>
            </w:pPr>
          </w:p>
        </w:tc>
        <w:tc>
          <w:tcPr>
            <w:tcW w:w="993" w:type="dxa"/>
            <w:vMerge w:val="continue"/>
            <w:vAlign w:val="center"/>
          </w:tcPr>
          <w:p w14:paraId="2C33E002">
            <w:pPr>
              <w:spacing w:line="360" w:lineRule="exact"/>
              <w:ind w:firstLine="0" w:firstLineChars="0"/>
              <w:jc w:val="left"/>
              <w:rPr>
                <w:rFonts w:ascii="宋体" w:hAnsi="宋体" w:cs="华文仿宋"/>
                <w:sz w:val="21"/>
                <w:szCs w:val="21"/>
              </w:rPr>
            </w:pPr>
          </w:p>
        </w:tc>
        <w:tc>
          <w:tcPr>
            <w:tcW w:w="2693" w:type="dxa"/>
            <w:vAlign w:val="center"/>
          </w:tcPr>
          <w:p w14:paraId="1BC98C2B">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称取樟脑时佩戴手套切勿接触皮肤与粘膜</w:t>
            </w:r>
          </w:p>
        </w:tc>
        <w:tc>
          <w:tcPr>
            <w:tcW w:w="567" w:type="dxa"/>
            <w:vAlign w:val="center"/>
          </w:tcPr>
          <w:p w14:paraId="0EE335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F53D6D9">
            <w:pPr>
              <w:spacing w:line="360" w:lineRule="exact"/>
              <w:ind w:firstLine="0" w:firstLineChars="0"/>
              <w:jc w:val="center"/>
              <w:rPr>
                <w:rFonts w:ascii="宋体" w:hAnsi="宋体" w:cs="华文仿宋"/>
                <w:sz w:val="21"/>
                <w:szCs w:val="21"/>
              </w:rPr>
            </w:pPr>
          </w:p>
        </w:tc>
        <w:tc>
          <w:tcPr>
            <w:tcW w:w="1818" w:type="dxa"/>
            <w:vMerge w:val="continue"/>
          </w:tcPr>
          <w:p w14:paraId="0A92D8F5">
            <w:pPr>
              <w:spacing w:line="360" w:lineRule="exact"/>
              <w:ind w:firstLine="0" w:firstLineChars="0"/>
              <w:jc w:val="left"/>
              <w:rPr>
                <w:rFonts w:ascii="宋体" w:hAnsi="宋体" w:cs="华文仿宋"/>
                <w:sz w:val="21"/>
                <w:szCs w:val="21"/>
              </w:rPr>
            </w:pPr>
          </w:p>
        </w:tc>
      </w:tr>
      <w:tr w14:paraId="2FC20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A70ECC6">
            <w:pPr>
              <w:spacing w:line="360" w:lineRule="exact"/>
              <w:ind w:firstLine="0" w:firstLineChars="0"/>
              <w:jc w:val="center"/>
              <w:rPr>
                <w:rFonts w:ascii="宋体" w:hAnsi="宋体" w:cs="华文仿宋"/>
                <w:sz w:val="21"/>
                <w:szCs w:val="21"/>
              </w:rPr>
            </w:pPr>
          </w:p>
        </w:tc>
        <w:tc>
          <w:tcPr>
            <w:tcW w:w="1134" w:type="dxa"/>
            <w:vMerge w:val="continue"/>
          </w:tcPr>
          <w:p w14:paraId="30D3C451">
            <w:pPr>
              <w:spacing w:line="360" w:lineRule="exact"/>
              <w:ind w:firstLine="0" w:firstLineChars="0"/>
              <w:jc w:val="center"/>
              <w:rPr>
                <w:rFonts w:ascii="宋体" w:hAnsi="宋体" w:cs="华文仿宋"/>
                <w:sz w:val="21"/>
                <w:szCs w:val="21"/>
              </w:rPr>
            </w:pPr>
          </w:p>
        </w:tc>
        <w:tc>
          <w:tcPr>
            <w:tcW w:w="993" w:type="dxa"/>
            <w:vMerge w:val="continue"/>
            <w:vAlign w:val="center"/>
          </w:tcPr>
          <w:p w14:paraId="775B3340">
            <w:pPr>
              <w:spacing w:line="360" w:lineRule="exact"/>
              <w:ind w:firstLine="0" w:firstLineChars="0"/>
              <w:jc w:val="left"/>
              <w:rPr>
                <w:rFonts w:ascii="宋体" w:hAnsi="宋体" w:cs="华文仿宋"/>
                <w:sz w:val="21"/>
                <w:szCs w:val="21"/>
              </w:rPr>
            </w:pPr>
          </w:p>
        </w:tc>
        <w:tc>
          <w:tcPr>
            <w:tcW w:w="2693" w:type="dxa"/>
            <w:vAlign w:val="center"/>
          </w:tcPr>
          <w:p w14:paraId="7950D3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樟脑遇水结晶析出，所有器具均要干燥，未干燥完全的本项不得分</w:t>
            </w:r>
          </w:p>
        </w:tc>
        <w:tc>
          <w:tcPr>
            <w:tcW w:w="567" w:type="dxa"/>
            <w:vAlign w:val="center"/>
          </w:tcPr>
          <w:p w14:paraId="4503A9E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9862765">
            <w:pPr>
              <w:spacing w:line="360" w:lineRule="exact"/>
              <w:ind w:firstLine="0" w:firstLineChars="0"/>
              <w:jc w:val="center"/>
              <w:rPr>
                <w:rFonts w:ascii="宋体" w:hAnsi="宋体" w:cs="华文仿宋"/>
                <w:sz w:val="21"/>
                <w:szCs w:val="21"/>
              </w:rPr>
            </w:pPr>
          </w:p>
        </w:tc>
        <w:tc>
          <w:tcPr>
            <w:tcW w:w="1818" w:type="dxa"/>
            <w:vMerge w:val="continue"/>
          </w:tcPr>
          <w:p w14:paraId="70C1E112">
            <w:pPr>
              <w:spacing w:line="360" w:lineRule="exact"/>
              <w:ind w:firstLine="0" w:firstLineChars="0"/>
              <w:jc w:val="left"/>
              <w:rPr>
                <w:rFonts w:ascii="宋体" w:hAnsi="宋体" w:cs="华文仿宋"/>
                <w:sz w:val="21"/>
                <w:szCs w:val="21"/>
              </w:rPr>
            </w:pPr>
          </w:p>
        </w:tc>
      </w:tr>
      <w:tr w14:paraId="733DA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001B4F8">
            <w:pPr>
              <w:spacing w:line="360" w:lineRule="exact"/>
              <w:ind w:firstLine="0" w:firstLineChars="0"/>
              <w:jc w:val="center"/>
              <w:rPr>
                <w:rFonts w:ascii="宋体" w:hAnsi="宋体" w:cs="华文仿宋"/>
                <w:sz w:val="21"/>
                <w:szCs w:val="21"/>
              </w:rPr>
            </w:pPr>
          </w:p>
        </w:tc>
        <w:tc>
          <w:tcPr>
            <w:tcW w:w="1134" w:type="dxa"/>
            <w:vMerge w:val="continue"/>
          </w:tcPr>
          <w:p w14:paraId="64E0DD37">
            <w:pPr>
              <w:spacing w:line="360" w:lineRule="exact"/>
              <w:ind w:firstLine="0" w:firstLineChars="0"/>
              <w:jc w:val="center"/>
              <w:rPr>
                <w:rFonts w:ascii="宋体" w:hAnsi="宋体" w:cs="华文仿宋"/>
                <w:sz w:val="21"/>
                <w:szCs w:val="21"/>
              </w:rPr>
            </w:pPr>
          </w:p>
        </w:tc>
        <w:tc>
          <w:tcPr>
            <w:tcW w:w="993" w:type="dxa"/>
            <w:vMerge w:val="continue"/>
            <w:vAlign w:val="center"/>
          </w:tcPr>
          <w:p w14:paraId="2F050329">
            <w:pPr>
              <w:spacing w:line="360" w:lineRule="exact"/>
              <w:ind w:firstLine="0" w:firstLineChars="0"/>
              <w:jc w:val="left"/>
              <w:rPr>
                <w:rFonts w:ascii="宋体" w:hAnsi="宋体" w:cs="华文仿宋"/>
                <w:sz w:val="21"/>
                <w:szCs w:val="21"/>
              </w:rPr>
            </w:pPr>
          </w:p>
        </w:tc>
        <w:tc>
          <w:tcPr>
            <w:tcW w:w="2693" w:type="dxa"/>
            <w:vAlign w:val="center"/>
          </w:tcPr>
          <w:p w14:paraId="1BFA42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加乙醇时平视水平刻度，不可仰视和俯视</w:t>
            </w:r>
          </w:p>
        </w:tc>
        <w:tc>
          <w:tcPr>
            <w:tcW w:w="567" w:type="dxa"/>
            <w:vAlign w:val="center"/>
          </w:tcPr>
          <w:p w14:paraId="7EBDB4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DCEDB32">
            <w:pPr>
              <w:spacing w:line="360" w:lineRule="exact"/>
              <w:ind w:firstLine="0" w:firstLineChars="0"/>
              <w:jc w:val="center"/>
              <w:rPr>
                <w:rFonts w:ascii="宋体" w:hAnsi="宋体" w:cs="华文仿宋"/>
                <w:sz w:val="21"/>
                <w:szCs w:val="21"/>
              </w:rPr>
            </w:pPr>
          </w:p>
        </w:tc>
        <w:tc>
          <w:tcPr>
            <w:tcW w:w="1818" w:type="dxa"/>
            <w:vMerge w:val="continue"/>
          </w:tcPr>
          <w:p w14:paraId="3A1720CC">
            <w:pPr>
              <w:spacing w:line="360" w:lineRule="exact"/>
              <w:ind w:firstLine="0" w:firstLineChars="0"/>
              <w:jc w:val="left"/>
              <w:rPr>
                <w:rFonts w:ascii="宋体" w:hAnsi="宋体" w:cs="华文仿宋"/>
                <w:sz w:val="21"/>
                <w:szCs w:val="21"/>
              </w:rPr>
            </w:pPr>
          </w:p>
        </w:tc>
      </w:tr>
      <w:tr w14:paraId="4CB8F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255377C">
            <w:pPr>
              <w:spacing w:line="360" w:lineRule="exact"/>
              <w:ind w:firstLine="0" w:firstLineChars="0"/>
              <w:jc w:val="center"/>
              <w:rPr>
                <w:rFonts w:ascii="宋体" w:hAnsi="宋体" w:cs="华文仿宋"/>
                <w:sz w:val="21"/>
                <w:szCs w:val="21"/>
              </w:rPr>
            </w:pPr>
          </w:p>
        </w:tc>
        <w:tc>
          <w:tcPr>
            <w:tcW w:w="1134" w:type="dxa"/>
            <w:vMerge w:val="continue"/>
          </w:tcPr>
          <w:p w14:paraId="7EAC7AA7">
            <w:pPr>
              <w:spacing w:line="360" w:lineRule="exact"/>
              <w:ind w:firstLine="0" w:firstLineChars="0"/>
              <w:jc w:val="center"/>
              <w:rPr>
                <w:rFonts w:ascii="宋体" w:hAnsi="宋体" w:cs="华文仿宋"/>
                <w:sz w:val="21"/>
                <w:szCs w:val="21"/>
              </w:rPr>
            </w:pPr>
          </w:p>
        </w:tc>
        <w:tc>
          <w:tcPr>
            <w:tcW w:w="993" w:type="dxa"/>
            <w:vMerge w:val="continue"/>
            <w:vAlign w:val="center"/>
          </w:tcPr>
          <w:p w14:paraId="2B1C0A66">
            <w:pPr>
              <w:spacing w:line="360" w:lineRule="exact"/>
              <w:ind w:firstLine="0" w:firstLineChars="0"/>
              <w:jc w:val="left"/>
              <w:rPr>
                <w:rFonts w:ascii="宋体" w:hAnsi="宋体" w:cs="华文仿宋"/>
                <w:sz w:val="21"/>
                <w:szCs w:val="21"/>
              </w:rPr>
            </w:pPr>
          </w:p>
        </w:tc>
        <w:tc>
          <w:tcPr>
            <w:tcW w:w="2693" w:type="dxa"/>
            <w:vAlign w:val="center"/>
          </w:tcPr>
          <w:p w14:paraId="4323BE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加乙醇至全量，超量或不足本项不得分</w:t>
            </w:r>
          </w:p>
        </w:tc>
        <w:tc>
          <w:tcPr>
            <w:tcW w:w="567" w:type="dxa"/>
            <w:vAlign w:val="center"/>
          </w:tcPr>
          <w:p w14:paraId="7866D39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F0A81EA">
            <w:pPr>
              <w:spacing w:line="360" w:lineRule="exact"/>
              <w:ind w:firstLine="0" w:firstLineChars="0"/>
              <w:jc w:val="center"/>
              <w:rPr>
                <w:rFonts w:ascii="宋体" w:hAnsi="宋体" w:cs="华文仿宋"/>
                <w:sz w:val="21"/>
                <w:szCs w:val="21"/>
              </w:rPr>
            </w:pPr>
          </w:p>
        </w:tc>
        <w:tc>
          <w:tcPr>
            <w:tcW w:w="1818" w:type="dxa"/>
            <w:vMerge w:val="continue"/>
          </w:tcPr>
          <w:p w14:paraId="6165D147">
            <w:pPr>
              <w:spacing w:line="360" w:lineRule="exact"/>
              <w:ind w:firstLine="0" w:firstLineChars="0"/>
              <w:jc w:val="left"/>
              <w:rPr>
                <w:rFonts w:ascii="宋体" w:hAnsi="宋体" w:cs="华文仿宋"/>
                <w:sz w:val="21"/>
                <w:szCs w:val="21"/>
              </w:rPr>
            </w:pPr>
          </w:p>
        </w:tc>
      </w:tr>
      <w:tr w14:paraId="2EB69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D18D9B2">
            <w:pPr>
              <w:spacing w:line="360" w:lineRule="exact"/>
              <w:ind w:firstLine="0" w:firstLineChars="0"/>
              <w:jc w:val="center"/>
              <w:rPr>
                <w:rFonts w:ascii="宋体" w:hAnsi="宋体" w:cs="华文仿宋"/>
                <w:sz w:val="21"/>
                <w:szCs w:val="21"/>
              </w:rPr>
            </w:pPr>
          </w:p>
        </w:tc>
        <w:tc>
          <w:tcPr>
            <w:tcW w:w="1134" w:type="dxa"/>
            <w:vMerge w:val="continue"/>
          </w:tcPr>
          <w:p w14:paraId="7132DE3C">
            <w:pPr>
              <w:spacing w:line="360" w:lineRule="exact"/>
              <w:ind w:firstLine="0" w:firstLineChars="0"/>
              <w:jc w:val="center"/>
              <w:rPr>
                <w:rFonts w:ascii="宋体" w:hAnsi="宋体" w:cs="华文仿宋"/>
                <w:sz w:val="21"/>
                <w:szCs w:val="21"/>
              </w:rPr>
            </w:pPr>
          </w:p>
        </w:tc>
        <w:tc>
          <w:tcPr>
            <w:tcW w:w="993" w:type="dxa"/>
            <w:vMerge w:val="restart"/>
            <w:vAlign w:val="center"/>
          </w:tcPr>
          <w:p w14:paraId="4365F8B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3.药品贮存</w:t>
            </w:r>
          </w:p>
          <w:p w14:paraId="5D633371">
            <w:pPr>
              <w:spacing w:line="360" w:lineRule="exact"/>
              <w:ind w:firstLine="0" w:firstLineChars="0"/>
              <w:jc w:val="left"/>
              <w:rPr>
                <w:rFonts w:ascii="宋体" w:hAnsi="宋体" w:cs="华文仿宋"/>
                <w:sz w:val="21"/>
                <w:szCs w:val="21"/>
              </w:rPr>
            </w:pPr>
          </w:p>
        </w:tc>
        <w:tc>
          <w:tcPr>
            <w:tcW w:w="2693" w:type="dxa"/>
            <w:vAlign w:val="center"/>
          </w:tcPr>
          <w:p w14:paraId="0FD82DFE">
            <w:pPr>
              <w:spacing w:line="360" w:lineRule="exact"/>
              <w:ind w:firstLine="0" w:firstLineChars="0"/>
              <w:jc w:val="left"/>
              <w:rPr>
                <w:rFonts w:ascii="宋体" w:hAnsi="宋体" w:cs="华文仿宋"/>
                <w:sz w:val="21"/>
                <w:szCs w:val="21"/>
              </w:rPr>
            </w:pPr>
            <w:r>
              <w:rPr>
                <w:rFonts w:hint="eastAsia" w:ascii="宋体" w:hAnsi="宋体" w:cs="华文仿宋"/>
                <w:sz w:val="21"/>
                <w:szCs w:val="21"/>
              </w:rPr>
              <w:t>贮存于密闭玻璃塞瓶内</w:t>
            </w:r>
          </w:p>
        </w:tc>
        <w:tc>
          <w:tcPr>
            <w:tcW w:w="567" w:type="dxa"/>
            <w:vAlign w:val="center"/>
          </w:tcPr>
          <w:p w14:paraId="2166710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09CCBF11">
            <w:pPr>
              <w:spacing w:line="360" w:lineRule="exact"/>
              <w:ind w:firstLine="0" w:firstLineChars="0"/>
              <w:jc w:val="center"/>
              <w:rPr>
                <w:rFonts w:ascii="宋体" w:hAnsi="宋体" w:cs="华文仿宋"/>
                <w:sz w:val="21"/>
                <w:szCs w:val="21"/>
              </w:rPr>
            </w:pPr>
          </w:p>
        </w:tc>
        <w:tc>
          <w:tcPr>
            <w:tcW w:w="1818" w:type="dxa"/>
            <w:vMerge w:val="continue"/>
          </w:tcPr>
          <w:p w14:paraId="35A3B907">
            <w:pPr>
              <w:spacing w:line="360" w:lineRule="exact"/>
              <w:ind w:firstLine="0" w:firstLineChars="0"/>
              <w:jc w:val="left"/>
              <w:rPr>
                <w:rFonts w:ascii="宋体" w:hAnsi="宋体" w:cs="华文仿宋"/>
                <w:sz w:val="21"/>
                <w:szCs w:val="21"/>
              </w:rPr>
            </w:pPr>
          </w:p>
        </w:tc>
      </w:tr>
      <w:tr w14:paraId="70E4A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39ABEFB">
            <w:pPr>
              <w:spacing w:line="360" w:lineRule="exact"/>
              <w:ind w:firstLine="0" w:firstLineChars="0"/>
              <w:jc w:val="center"/>
              <w:rPr>
                <w:rFonts w:ascii="宋体" w:hAnsi="宋体" w:cs="华文仿宋"/>
                <w:sz w:val="21"/>
                <w:szCs w:val="21"/>
              </w:rPr>
            </w:pPr>
          </w:p>
        </w:tc>
        <w:tc>
          <w:tcPr>
            <w:tcW w:w="1134" w:type="dxa"/>
            <w:vMerge w:val="continue"/>
          </w:tcPr>
          <w:p w14:paraId="03C8A4F8">
            <w:pPr>
              <w:spacing w:line="360" w:lineRule="exact"/>
              <w:ind w:firstLine="0" w:firstLineChars="0"/>
              <w:jc w:val="center"/>
              <w:rPr>
                <w:rFonts w:ascii="宋体" w:hAnsi="宋体" w:cs="华文仿宋"/>
                <w:sz w:val="21"/>
                <w:szCs w:val="21"/>
              </w:rPr>
            </w:pPr>
          </w:p>
        </w:tc>
        <w:tc>
          <w:tcPr>
            <w:tcW w:w="993" w:type="dxa"/>
            <w:vMerge w:val="continue"/>
            <w:vAlign w:val="center"/>
          </w:tcPr>
          <w:p w14:paraId="477E29C5">
            <w:pPr>
              <w:spacing w:line="360" w:lineRule="exact"/>
              <w:ind w:firstLine="0" w:firstLineChars="0"/>
              <w:jc w:val="left"/>
              <w:rPr>
                <w:rFonts w:ascii="宋体" w:hAnsi="宋体" w:cs="华文仿宋"/>
                <w:sz w:val="21"/>
                <w:szCs w:val="21"/>
              </w:rPr>
            </w:pPr>
          </w:p>
        </w:tc>
        <w:tc>
          <w:tcPr>
            <w:tcW w:w="2693" w:type="dxa"/>
            <w:vAlign w:val="center"/>
          </w:tcPr>
          <w:p w14:paraId="5A8454EA">
            <w:pPr>
              <w:spacing w:line="360" w:lineRule="exact"/>
              <w:ind w:firstLine="0" w:firstLineChars="0"/>
              <w:jc w:val="left"/>
              <w:rPr>
                <w:rFonts w:ascii="宋体" w:hAnsi="宋体" w:cs="华文仿宋"/>
                <w:sz w:val="21"/>
                <w:szCs w:val="21"/>
              </w:rPr>
            </w:pPr>
            <w:r>
              <w:rPr>
                <w:rFonts w:hint="eastAsia" w:ascii="宋体" w:hAnsi="宋体" w:cs="华文仿宋"/>
                <w:sz w:val="21"/>
                <w:szCs w:val="21"/>
              </w:rPr>
              <w:t>储存在干燥、阴凉、避光的地方</w:t>
            </w:r>
          </w:p>
        </w:tc>
        <w:tc>
          <w:tcPr>
            <w:tcW w:w="567" w:type="dxa"/>
            <w:vAlign w:val="center"/>
          </w:tcPr>
          <w:p w14:paraId="1FD439A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60A89F31">
            <w:pPr>
              <w:spacing w:line="360" w:lineRule="exact"/>
              <w:ind w:firstLine="0" w:firstLineChars="0"/>
              <w:jc w:val="center"/>
              <w:rPr>
                <w:rFonts w:ascii="宋体" w:hAnsi="宋体" w:cs="华文仿宋"/>
                <w:sz w:val="21"/>
                <w:szCs w:val="21"/>
              </w:rPr>
            </w:pPr>
          </w:p>
        </w:tc>
        <w:tc>
          <w:tcPr>
            <w:tcW w:w="1818" w:type="dxa"/>
            <w:vMerge w:val="continue"/>
          </w:tcPr>
          <w:p w14:paraId="2A670B4C">
            <w:pPr>
              <w:spacing w:line="360" w:lineRule="exact"/>
              <w:ind w:firstLine="0" w:firstLineChars="0"/>
              <w:jc w:val="left"/>
              <w:rPr>
                <w:rFonts w:ascii="宋体" w:hAnsi="宋体" w:cs="华文仿宋"/>
                <w:sz w:val="21"/>
                <w:szCs w:val="21"/>
              </w:rPr>
            </w:pPr>
          </w:p>
        </w:tc>
      </w:tr>
      <w:tr w14:paraId="5B5B1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2981D36">
            <w:pPr>
              <w:spacing w:line="360" w:lineRule="exact"/>
              <w:ind w:firstLine="0" w:firstLineChars="0"/>
              <w:jc w:val="center"/>
              <w:rPr>
                <w:rFonts w:ascii="宋体" w:hAnsi="宋体" w:cs="华文仿宋"/>
                <w:sz w:val="21"/>
                <w:szCs w:val="21"/>
              </w:rPr>
            </w:pPr>
          </w:p>
        </w:tc>
        <w:tc>
          <w:tcPr>
            <w:tcW w:w="1134" w:type="dxa"/>
            <w:vMerge w:val="continue"/>
          </w:tcPr>
          <w:p w14:paraId="595B9E70">
            <w:pPr>
              <w:spacing w:line="360" w:lineRule="exact"/>
              <w:ind w:firstLine="0" w:firstLineChars="0"/>
              <w:jc w:val="center"/>
              <w:rPr>
                <w:rFonts w:ascii="宋体" w:hAnsi="宋体" w:cs="华文仿宋"/>
                <w:sz w:val="21"/>
                <w:szCs w:val="21"/>
              </w:rPr>
            </w:pPr>
          </w:p>
        </w:tc>
        <w:tc>
          <w:tcPr>
            <w:tcW w:w="993" w:type="dxa"/>
            <w:vMerge w:val="restart"/>
            <w:vAlign w:val="center"/>
          </w:tcPr>
          <w:p w14:paraId="649ECDF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4.清场操作</w:t>
            </w:r>
          </w:p>
        </w:tc>
        <w:tc>
          <w:tcPr>
            <w:tcW w:w="2693" w:type="dxa"/>
            <w:vAlign w:val="center"/>
          </w:tcPr>
          <w:p w14:paraId="78B835A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567" w:type="dxa"/>
            <w:vAlign w:val="center"/>
          </w:tcPr>
          <w:p w14:paraId="3F60207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8C3B8DA">
            <w:pPr>
              <w:spacing w:line="360" w:lineRule="exact"/>
              <w:ind w:firstLine="0" w:firstLineChars="0"/>
              <w:jc w:val="center"/>
              <w:rPr>
                <w:rFonts w:ascii="宋体" w:hAnsi="宋体" w:cs="华文仿宋"/>
                <w:sz w:val="21"/>
                <w:szCs w:val="21"/>
              </w:rPr>
            </w:pPr>
          </w:p>
        </w:tc>
        <w:tc>
          <w:tcPr>
            <w:tcW w:w="1818" w:type="dxa"/>
            <w:vMerge w:val="continue"/>
          </w:tcPr>
          <w:p w14:paraId="22E3D8C4">
            <w:pPr>
              <w:spacing w:line="360" w:lineRule="exact"/>
              <w:ind w:firstLine="0" w:firstLineChars="0"/>
              <w:jc w:val="left"/>
              <w:rPr>
                <w:rFonts w:ascii="宋体" w:hAnsi="宋体" w:cs="华文仿宋"/>
                <w:sz w:val="21"/>
                <w:szCs w:val="21"/>
              </w:rPr>
            </w:pPr>
          </w:p>
        </w:tc>
      </w:tr>
      <w:tr w14:paraId="62763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84BCAE6">
            <w:pPr>
              <w:spacing w:line="360" w:lineRule="exact"/>
              <w:ind w:firstLine="0" w:firstLineChars="0"/>
              <w:jc w:val="center"/>
              <w:rPr>
                <w:rFonts w:ascii="宋体" w:hAnsi="宋体" w:cs="华文仿宋"/>
                <w:sz w:val="21"/>
                <w:szCs w:val="21"/>
              </w:rPr>
            </w:pPr>
          </w:p>
        </w:tc>
        <w:tc>
          <w:tcPr>
            <w:tcW w:w="1134" w:type="dxa"/>
            <w:vMerge w:val="continue"/>
          </w:tcPr>
          <w:p w14:paraId="36CBE879">
            <w:pPr>
              <w:spacing w:line="360" w:lineRule="exact"/>
              <w:ind w:firstLine="0" w:firstLineChars="0"/>
              <w:jc w:val="center"/>
              <w:rPr>
                <w:rFonts w:ascii="宋体" w:hAnsi="宋体" w:cs="华文仿宋"/>
                <w:sz w:val="21"/>
                <w:szCs w:val="21"/>
              </w:rPr>
            </w:pPr>
          </w:p>
        </w:tc>
        <w:tc>
          <w:tcPr>
            <w:tcW w:w="993" w:type="dxa"/>
            <w:vMerge w:val="continue"/>
            <w:vAlign w:val="center"/>
          </w:tcPr>
          <w:p w14:paraId="727B5886">
            <w:pPr>
              <w:spacing w:line="360" w:lineRule="exact"/>
              <w:ind w:firstLine="0" w:firstLineChars="0"/>
              <w:jc w:val="left"/>
              <w:rPr>
                <w:rFonts w:ascii="宋体" w:hAnsi="宋体" w:cs="华文仿宋"/>
                <w:sz w:val="21"/>
                <w:szCs w:val="21"/>
              </w:rPr>
            </w:pPr>
          </w:p>
        </w:tc>
        <w:tc>
          <w:tcPr>
            <w:tcW w:w="2693" w:type="dxa"/>
            <w:vAlign w:val="center"/>
          </w:tcPr>
          <w:p w14:paraId="7821458D">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567" w:type="dxa"/>
            <w:vAlign w:val="center"/>
          </w:tcPr>
          <w:p w14:paraId="7674C25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0F5ABFA">
            <w:pPr>
              <w:spacing w:line="360" w:lineRule="exact"/>
              <w:ind w:firstLine="0" w:firstLineChars="0"/>
              <w:jc w:val="center"/>
              <w:rPr>
                <w:rFonts w:ascii="宋体" w:hAnsi="宋体" w:cs="华文仿宋"/>
                <w:sz w:val="21"/>
                <w:szCs w:val="21"/>
              </w:rPr>
            </w:pPr>
          </w:p>
        </w:tc>
        <w:tc>
          <w:tcPr>
            <w:tcW w:w="1818" w:type="dxa"/>
            <w:vMerge w:val="continue"/>
          </w:tcPr>
          <w:p w14:paraId="0E1B6D8A">
            <w:pPr>
              <w:spacing w:line="360" w:lineRule="exact"/>
              <w:ind w:firstLine="0" w:firstLineChars="0"/>
              <w:jc w:val="left"/>
              <w:rPr>
                <w:rFonts w:ascii="宋体" w:hAnsi="宋体" w:cs="华文仿宋"/>
                <w:sz w:val="21"/>
                <w:szCs w:val="21"/>
              </w:rPr>
            </w:pPr>
          </w:p>
        </w:tc>
      </w:tr>
      <w:tr w14:paraId="31A91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C080C41">
            <w:pPr>
              <w:spacing w:line="360" w:lineRule="exact"/>
              <w:ind w:firstLine="0" w:firstLineChars="0"/>
              <w:jc w:val="center"/>
              <w:rPr>
                <w:rFonts w:ascii="宋体" w:hAnsi="宋体" w:cs="华文仿宋"/>
                <w:sz w:val="21"/>
                <w:szCs w:val="21"/>
              </w:rPr>
            </w:pPr>
          </w:p>
        </w:tc>
        <w:tc>
          <w:tcPr>
            <w:tcW w:w="1134" w:type="dxa"/>
            <w:vMerge w:val="continue"/>
          </w:tcPr>
          <w:p w14:paraId="5E5E2DAA">
            <w:pPr>
              <w:spacing w:line="360" w:lineRule="exact"/>
              <w:ind w:firstLine="0" w:firstLineChars="0"/>
              <w:jc w:val="center"/>
              <w:rPr>
                <w:rFonts w:ascii="宋体" w:hAnsi="宋体" w:cs="华文仿宋"/>
                <w:sz w:val="21"/>
                <w:szCs w:val="21"/>
              </w:rPr>
            </w:pPr>
          </w:p>
        </w:tc>
        <w:tc>
          <w:tcPr>
            <w:tcW w:w="993" w:type="dxa"/>
            <w:vMerge w:val="continue"/>
            <w:vAlign w:val="center"/>
          </w:tcPr>
          <w:p w14:paraId="40017A5A">
            <w:pPr>
              <w:spacing w:line="360" w:lineRule="exact"/>
              <w:ind w:firstLine="0" w:firstLineChars="0"/>
              <w:jc w:val="left"/>
              <w:rPr>
                <w:rFonts w:ascii="宋体" w:hAnsi="宋体" w:cs="华文仿宋"/>
                <w:sz w:val="21"/>
                <w:szCs w:val="21"/>
              </w:rPr>
            </w:pPr>
          </w:p>
        </w:tc>
        <w:tc>
          <w:tcPr>
            <w:tcW w:w="2693" w:type="dxa"/>
            <w:vAlign w:val="center"/>
          </w:tcPr>
          <w:p w14:paraId="65F27FE1">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567" w:type="dxa"/>
            <w:vAlign w:val="center"/>
          </w:tcPr>
          <w:p w14:paraId="40E2196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543C50A">
            <w:pPr>
              <w:spacing w:line="360" w:lineRule="exact"/>
              <w:ind w:firstLine="0" w:firstLineChars="0"/>
              <w:jc w:val="center"/>
              <w:rPr>
                <w:rFonts w:ascii="宋体" w:hAnsi="宋体" w:cs="华文仿宋"/>
                <w:sz w:val="21"/>
                <w:szCs w:val="21"/>
              </w:rPr>
            </w:pPr>
          </w:p>
        </w:tc>
        <w:tc>
          <w:tcPr>
            <w:tcW w:w="1818" w:type="dxa"/>
            <w:vMerge w:val="continue"/>
          </w:tcPr>
          <w:p w14:paraId="5641F954">
            <w:pPr>
              <w:spacing w:line="360" w:lineRule="exact"/>
              <w:ind w:firstLine="0" w:firstLineChars="0"/>
              <w:jc w:val="left"/>
              <w:rPr>
                <w:rFonts w:ascii="宋体" w:hAnsi="宋体" w:cs="华文仿宋"/>
                <w:sz w:val="21"/>
                <w:szCs w:val="21"/>
              </w:rPr>
            </w:pPr>
          </w:p>
        </w:tc>
      </w:tr>
      <w:tr w14:paraId="21351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E7070DF">
            <w:pPr>
              <w:spacing w:line="360" w:lineRule="exact"/>
              <w:ind w:firstLine="0" w:firstLineChars="0"/>
              <w:jc w:val="center"/>
              <w:rPr>
                <w:rFonts w:ascii="宋体" w:hAnsi="宋体" w:cs="华文仿宋"/>
                <w:sz w:val="21"/>
                <w:szCs w:val="21"/>
              </w:rPr>
            </w:pPr>
          </w:p>
        </w:tc>
        <w:tc>
          <w:tcPr>
            <w:tcW w:w="1134" w:type="dxa"/>
            <w:vMerge w:val="continue"/>
          </w:tcPr>
          <w:p w14:paraId="446B44B7">
            <w:pPr>
              <w:spacing w:line="360" w:lineRule="exact"/>
              <w:ind w:firstLine="0" w:firstLineChars="0"/>
              <w:jc w:val="center"/>
              <w:rPr>
                <w:rFonts w:ascii="宋体" w:hAnsi="宋体" w:cs="华文仿宋"/>
                <w:sz w:val="21"/>
                <w:szCs w:val="21"/>
              </w:rPr>
            </w:pPr>
          </w:p>
        </w:tc>
        <w:tc>
          <w:tcPr>
            <w:tcW w:w="993" w:type="dxa"/>
            <w:vMerge w:val="continue"/>
            <w:vAlign w:val="center"/>
          </w:tcPr>
          <w:p w14:paraId="7FCEC9B2">
            <w:pPr>
              <w:spacing w:line="360" w:lineRule="exact"/>
              <w:ind w:firstLine="0" w:firstLineChars="0"/>
              <w:jc w:val="left"/>
              <w:rPr>
                <w:rFonts w:ascii="宋体" w:hAnsi="宋体" w:cs="华文仿宋"/>
                <w:sz w:val="21"/>
                <w:szCs w:val="21"/>
              </w:rPr>
            </w:pPr>
          </w:p>
        </w:tc>
        <w:tc>
          <w:tcPr>
            <w:tcW w:w="2693" w:type="dxa"/>
            <w:vAlign w:val="center"/>
          </w:tcPr>
          <w:p w14:paraId="33858F00">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567" w:type="dxa"/>
            <w:vAlign w:val="center"/>
          </w:tcPr>
          <w:p w14:paraId="043C8E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176EC6E1">
            <w:pPr>
              <w:spacing w:line="360" w:lineRule="exact"/>
              <w:ind w:firstLine="0" w:firstLineChars="0"/>
              <w:jc w:val="center"/>
              <w:rPr>
                <w:rFonts w:ascii="宋体" w:hAnsi="宋体" w:cs="华文仿宋"/>
                <w:sz w:val="21"/>
                <w:szCs w:val="21"/>
              </w:rPr>
            </w:pPr>
          </w:p>
        </w:tc>
        <w:tc>
          <w:tcPr>
            <w:tcW w:w="1818" w:type="dxa"/>
            <w:vMerge w:val="continue"/>
          </w:tcPr>
          <w:p w14:paraId="0228B422">
            <w:pPr>
              <w:spacing w:line="360" w:lineRule="exact"/>
              <w:ind w:firstLine="0" w:firstLineChars="0"/>
              <w:jc w:val="left"/>
              <w:rPr>
                <w:rFonts w:ascii="宋体" w:hAnsi="宋体" w:cs="华文仿宋"/>
                <w:sz w:val="21"/>
                <w:szCs w:val="21"/>
              </w:rPr>
            </w:pPr>
          </w:p>
        </w:tc>
      </w:tr>
      <w:tr w14:paraId="16C2D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79C58F4">
            <w:pPr>
              <w:spacing w:line="360" w:lineRule="exact"/>
              <w:ind w:firstLine="0" w:firstLineChars="0"/>
              <w:jc w:val="center"/>
              <w:rPr>
                <w:rFonts w:ascii="宋体" w:hAnsi="宋体" w:cs="华文仿宋"/>
                <w:sz w:val="21"/>
                <w:szCs w:val="21"/>
              </w:rPr>
            </w:pPr>
          </w:p>
        </w:tc>
        <w:tc>
          <w:tcPr>
            <w:tcW w:w="1134" w:type="dxa"/>
            <w:vMerge w:val="continue"/>
          </w:tcPr>
          <w:p w14:paraId="0609C7EC">
            <w:pPr>
              <w:spacing w:line="360" w:lineRule="exact"/>
              <w:ind w:firstLine="0" w:firstLineChars="0"/>
              <w:jc w:val="center"/>
              <w:rPr>
                <w:rFonts w:ascii="宋体" w:hAnsi="宋体" w:cs="华文仿宋"/>
                <w:sz w:val="21"/>
                <w:szCs w:val="21"/>
              </w:rPr>
            </w:pPr>
          </w:p>
        </w:tc>
        <w:tc>
          <w:tcPr>
            <w:tcW w:w="3686" w:type="dxa"/>
            <w:gridSpan w:val="2"/>
            <w:vAlign w:val="center"/>
          </w:tcPr>
          <w:p w14:paraId="1466FCE5">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5.有无玻璃器具破损</w:t>
            </w:r>
          </w:p>
        </w:tc>
        <w:tc>
          <w:tcPr>
            <w:tcW w:w="567" w:type="dxa"/>
            <w:vAlign w:val="center"/>
          </w:tcPr>
          <w:p w14:paraId="751ED0C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tcPr>
          <w:p w14:paraId="3FD07734">
            <w:pPr>
              <w:spacing w:line="360" w:lineRule="exact"/>
              <w:ind w:firstLine="0" w:firstLineChars="0"/>
              <w:jc w:val="center"/>
              <w:rPr>
                <w:rFonts w:ascii="宋体" w:hAnsi="宋体" w:cs="华文仿宋"/>
                <w:sz w:val="21"/>
                <w:szCs w:val="21"/>
              </w:rPr>
            </w:pPr>
          </w:p>
        </w:tc>
        <w:tc>
          <w:tcPr>
            <w:tcW w:w="1818" w:type="dxa"/>
            <w:vMerge w:val="continue"/>
          </w:tcPr>
          <w:p w14:paraId="159387DA">
            <w:pPr>
              <w:spacing w:line="360" w:lineRule="exact"/>
              <w:ind w:firstLine="0" w:firstLineChars="0"/>
              <w:jc w:val="left"/>
              <w:rPr>
                <w:rFonts w:ascii="宋体" w:hAnsi="宋体" w:cs="华文仿宋"/>
                <w:sz w:val="21"/>
                <w:szCs w:val="21"/>
              </w:rPr>
            </w:pPr>
          </w:p>
        </w:tc>
      </w:tr>
      <w:tr w14:paraId="0609E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EE8632A">
            <w:pPr>
              <w:spacing w:line="360" w:lineRule="exact"/>
              <w:ind w:firstLine="0" w:firstLineChars="0"/>
              <w:jc w:val="center"/>
              <w:rPr>
                <w:rFonts w:ascii="宋体" w:hAnsi="宋体" w:cs="华文仿宋"/>
                <w:sz w:val="21"/>
                <w:szCs w:val="21"/>
              </w:rPr>
            </w:pPr>
          </w:p>
        </w:tc>
        <w:tc>
          <w:tcPr>
            <w:tcW w:w="1134" w:type="dxa"/>
            <w:vMerge w:val="continue"/>
          </w:tcPr>
          <w:p w14:paraId="63BA82DD">
            <w:pPr>
              <w:spacing w:line="360" w:lineRule="exact"/>
              <w:ind w:firstLine="0" w:firstLineChars="0"/>
              <w:jc w:val="center"/>
              <w:rPr>
                <w:rFonts w:ascii="宋体" w:hAnsi="宋体" w:cs="华文仿宋"/>
                <w:sz w:val="21"/>
                <w:szCs w:val="21"/>
              </w:rPr>
            </w:pPr>
          </w:p>
        </w:tc>
        <w:tc>
          <w:tcPr>
            <w:tcW w:w="993" w:type="dxa"/>
            <w:vMerge w:val="restart"/>
            <w:vAlign w:val="center"/>
          </w:tcPr>
          <w:p w14:paraId="6D3A8EA5">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6.记录书写</w:t>
            </w:r>
          </w:p>
        </w:tc>
        <w:tc>
          <w:tcPr>
            <w:tcW w:w="2693" w:type="dxa"/>
            <w:vAlign w:val="center"/>
          </w:tcPr>
          <w:p w14:paraId="346BA444">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567" w:type="dxa"/>
            <w:vAlign w:val="center"/>
          </w:tcPr>
          <w:p w14:paraId="321489C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7B34F19">
            <w:pPr>
              <w:spacing w:line="360" w:lineRule="exact"/>
              <w:ind w:firstLine="0" w:firstLineChars="0"/>
              <w:jc w:val="center"/>
              <w:rPr>
                <w:rFonts w:ascii="宋体" w:hAnsi="宋体" w:cs="华文仿宋"/>
                <w:sz w:val="21"/>
                <w:szCs w:val="21"/>
              </w:rPr>
            </w:pPr>
          </w:p>
        </w:tc>
        <w:tc>
          <w:tcPr>
            <w:tcW w:w="1818" w:type="dxa"/>
            <w:vMerge w:val="continue"/>
          </w:tcPr>
          <w:p w14:paraId="58D31956">
            <w:pPr>
              <w:spacing w:line="360" w:lineRule="exact"/>
              <w:ind w:firstLine="0" w:firstLineChars="0"/>
              <w:jc w:val="left"/>
              <w:rPr>
                <w:rFonts w:ascii="宋体" w:hAnsi="宋体" w:cs="华文仿宋"/>
                <w:sz w:val="21"/>
                <w:szCs w:val="21"/>
              </w:rPr>
            </w:pPr>
          </w:p>
        </w:tc>
      </w:tr>
      <w:tr w14:paraId="7533C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49E8C5F">
            <w:pPr>
              <w:spacing w:line="360" w:lineRule="exact"/>
              <w:ind w:firstLine="0" w:firstLineChars="0"/>
              <w:jc w:val="center"/>
              <w:rPr>
                <w:rFonts w:ascii="宋体" w:hAnsi="宋体" w:cs="华文仿宋"/>
                <w:sz w:val="21"/>
                <w:szCs w:val="21"/>
              </w:rPr>
            </w:pPr>
          </w:p>
        </w:tc>
        <w:tc>
          <w:tcPr>
            <w:tcW w:w="1134" w:type="dxa"/>
            <w:vMerge w:val="continue"/>
          </w:tcPr>
          <w:p w14:paraId="6BB1D4F6">
            <w:pPr>
              <w:spacing w:line="360" w:lineRule="exact"/>
              <w:ind w:firstLine="0" w:firstLineChars="0"/>
              <w:jc w:val="center"/>
              <w:rPr>
                <w:rFonts w:ascii="宋体" w:hAnsi="宋体" w:cs="华文仿宋"/>
                <w:sz w:val="21"/>
                <w:szCs w:val="21"/>
              </w:rPr>
            </w:pPr>
          </w:p>
        </w:tc>
        <w:tc>
          <w:tcPr>
            <w:tcW w:w="993" w:type="dxa"/>
            <w:vMerge w:val="continue"/>
            <w:vAlign w:val="center"/>
          </w:tcPr>
          <w:p w14:paraId="28CE119C">
            <w:pPr>
              <w:spacing w:line="360" w:lineRule="exact"/>
              <w:ind w:firstLine="0" w:firstLineChars="0"/>
              <w:jc w:val="left"/>
              <w:rPr>
                <w:rFonts w:ascii="宋体" w:hAnsi="宋体" w:cs="华文仿宋"/>
                <w:sz w:val="21"/>
                <w:szCs w:val="21"/>
              </w:rPr>
            </w:pPr>
          </w:p>
        </w:tc>
        <w:tc>
          <w:tcPr>
            <w:tcW w:w="2693" w:type="dxa"/>
            <w:vAlign w:val="center"/>
          </w:tcPr>
          <w:p w14:paraId="29E4B2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567" w:type="dxa"/>
            <w:vAlign w:val="center"/>
          </w:tcPr>
          <w:p w14:paraId="023DCF4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536EF08E">
            <w:pPr>
              <w:spacing w:line="360" w:lineRule="exact"/>
              <w:ind w:firstLine="0" w:firstLineChars="0"/>
              <w:jc w:val="center"/>
              <w:rPr>
                <w:rFonts w:ascii="宋体" w:hAnsi="宋体" w:cs="华文仿宋"/>
                <w:sz w:val="21"/>
                <w:szCs w:val="21"/>
              </w:rPr>
            </w:pPr>
          </w:p>
        </w:tc>
        <w:tc>
          <w:tcPr>
            <w:tcW w:w="1818" w:type="dxa"/>
            <w:vMerge w:val="continue"/>
          </w:tcPr>
          <w:p w14:paraId="7E4FE23D">
            <w:pPr>
              <w:spacing w:line="360" w:lineRule="exact"/>
              <w:ind w:firstLine="0" w:firstLineChars="0"/>
              <w:jc w:val="left"/>
              <w:rPr>
                <w:rFonts w:ascii="宋体" w:hAnsi="宋体" w:cs="华文仿宋"/>
                <w:sz w:val="21"/>
                <w:szCs w:val="21"/>
              </w:rPr>
            </w:pPr>
          </w:p>
        </w:tc>
      </w:tr>
      <w:tr w14:paraId="06858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C75CA4F">
            <w:pPr>
              <w:spacing w:line="360" w:lineRule="exact"/>
              <w:ind w:firstLine="0" w:firstLineChars="0"/>
              <w:jc w:val="center"/>
              <w:rPr>
                <w:rFonts w:ascii="宋体" w:hAnsi="宋体" w:cs="华文仿宋"/>
                <w:sz w:val="21"/>
                <w:szCs w:val="21"/>
              </w:rPr>
            </w:pPr>
          </w:p>
        </w:tc>
        <w:tc>
          <w:tcPr>
            <w:tcW w:w="1134" w:type="dxa"/>
            <w:vMerge w:val="continue"/>
          </w:tcPr>
          <w:p w14:paraId="2101324C">
            <w:pPr>
              <w:spacing w:line="360" w:lineRule="exact"/>
              <w:ind w:firstLine="0" w:firstLineChars="0"/>
              <w:jc w:val="center"/>
              <w:rPr>
                <w:rFonts w:ascii="宋体" w:hAnsi="宋体" w:cs="华文仿宋"/>
                <w:sz w:val="21"/>
                <w:szCs w:val="21"/>
              </w:rPr>
            </w:pPr>
          </w:p>
        </w:tc>
        <w:tc>
          <w:tcPr>
            <w:tcW w:w="993" w:type="dxa"/>
            <w:vMerge w:val="continue"/>
            <w:vAlign w:val="center"/>
          </w:tcPr>
          <w:p w14:paraId="266343D1">
            <w:pPr>
              <w:spacing w:line="360" w:lineRule="exact"/>
              <w:ind w:firstLine="0" w:firstLineChars="0"/>
              <w:jc w:val="left"/>
              <w:rPr>
                <w:rFonts w:ascii="宋体" w:hAnsi="宋体" w:cs="华文仿宋"/>
                <w:sz w:val="21"/>
                <w:szCs w:val="21"/>
              </w:rPr>
            </w:pPr>
          </w:p>
        </w:tc>
        <w:tc>
          <w:tcPr>
            <w:tcW w:w="2693" w:type="dxa"/>
            <w:vAlign w:val="center"/>
          </w:tcPr>
          <w:p w14:paraId="43F1F847">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567" w:type="dxa"/>
            <w:vAlign w:val="center"/>
          </w:tcPr>
          <w:p w14:paraId="1F58EA4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61B4930B">
            <w:pPr>
              <w:spacing w:line="360" w:lineRule="exact"/>
              <w:ind w:firstLine="0" w:firstLineChars="0"/>
              <w:jc w:val="center"/>
              <w:rPr>
                <w:rFonts w:ascii="宋体" w:hAnsi="宋体" w:cs="华文仿宋"/>
                <w:sz w:val="21"/>
                <w:szCs w:val="21"/>
              </w:rPr>
            </w:pPr>
          </w:p>
        </w:tc>
        <w:tc>
          <w:tcPr>
            <w:tcW w:w="1818" w:type="dxa"/>
            <w:vMerge w:val="continue"/>
          </w:tcPr>
          <w:p w14:paraId="2266AD8B">
            <w:pPr>
              <w:spacing w:line="360" w:lineRule="exact"/>
              <w:ind w:firstLine="0" w:firstLineChars="0"/>
              <w:jc w:val="left"/>
              <w:rPr>
                <w:rFonts w:ascii="宋体" w:hAnsi="宋体" w:cs="华文仿宋"/>
                <w:sz w:val="21"/>
                <w:szCs w:val="21"/>
              </w:rPr>
            </w:pPr>
          </w:p>
        </w:tc>
      </w:tr>
      <w:tr w14:paraId="46220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C029494">
            <w:pPr>
              <w:spacing w:line="360" w:lineRule="exact"/>
              <w:ind w:firstLine="0" w:firstLineChars="0"/>
              <w:jc w:val="center"/>
              <w:rPr>
                <w:rFonts w:ascii="宋体" w:hAnsi="宋体" w:cs="华文仿宋"/>
                <w:sz w:val="21"/>
                <w:szCs w:val="21"/>
              </w:rPr>
            </w:pPr>
          </w:p>
        </w:tc>
        <w:tc>
          <w:tcPr>
            <w:tcW w:w="1134" w:type="dxa"/>
            <w:vMerge w:val="continue"/>
          </w:tcPr>
          <w:p w14:paraId="5F9E6D94">
            <w:pPr>
              <w:spacing w:line="360" w:lineRule="exact"/>
              <w:ind w:firstLine="0" w:firstLineChars="0"/>
              <w:jc w:val="center"/>
              <w:rPr>
                <w:rFonts w:ascii="宋体" w:hAnsi="宋体" w:cs="华文仿宋"/>
                <w:sz w:val="21"/>
                <w:szCs w:val="21"/>
              </w:rPr>
            </w:pPr>
          </w:p>
        </w:tc>
        <w:tc>
          <w:tcPr>
            <w:tcW w:w="3686" w:type="dxa"/>
            <w:gridSpan w:val="2"/>
            <w:vAlign w:val="center"/>
          </w:tcPr>
          <w:p w14:paraId="3455F34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7.操作时间超过15分钟本项不得分</w:t>
            </w:r>
          </w:p>
        </w:tc>
        <w:tc>
          <w:tcPr>
            <w:tcW w:w="567" w:type="dxa"/>
            <w:vAlign w:val="center"/>
          </w:tcPr>
          <w:p w14:paraId="7E9FA2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0F2D8B7B">
            <w:pPr>
              <w:spacing w:line="360" w:lineRule="exact"/>
              <w:ind w:firstLine="0" w:firstLineChars="0"/>
              <w:jc w:val="center"/>
              <w:rPr>
                <w:rFonts w:ascii="宋体" w:hAnsi="宋体" w:cs="华文仿宋"/>
                <w:sz w:val="21"/>
                <w:szCs w:val="21"/>
              </w:rPr>
            </w:pPr>
          </w:p>
        </w:tc>
        <w:tc>
          <w:tcPr>
            <w:tcW w:w="1818" w:type="dxa"/>
            <w:vMerge w:val="continue"/>
          </w:tcPr>
          <w:p w14:paraId="66D83F51">
            <w:pPr>
              <w:spacing w:line="360" w:lineRule="exact"/>
              <w:ind w:firstLine="0" w:firstLineChars="0"/>
              <w:jc w:val="left"/>
              <w:rPr>
                <w:rFonts w:ascii="宋体" w:hAnsi="宋体" w:cs="华文仿宋"/>
                <w:sz w:val="21"/>
                <w:szCs w:val="21"/>
              </w:rPr>
            </w:pPr>
          </w:p>
        </w:tc>
      </w:tr>
      <w:tr w14:paraId="62E19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restart"/>
            <w:vAlign w:val="center"/>
          </w:tcPr>
          <w:p w14:paraId="486C8148">
            <w:pPr>
              <w:spacing w:line="360" w:lineRule="exact"/>
              <w:ind w:firstLine="0" w:firstLineChars="0"/>
              <w:rPr>
                <w:rFonts w:ascii="宋体" w:hAnsi="宋体" w:cs="华文仿宋"/>
                <w:sz w:val="21"/>
                <w:szCs w:val="21"/>
              </w:rPr>
            </w:pPr>
            <w:r>
              <w:rPr>
                <w:rFonts w:hint="eastAsia" w:ascii="宋体" w:hAnsi="宋体" w:cs="华文仿宋"/>
                <w:sz w:val="21"/>
                <w:szCs w:val="21"/>
              </w:rPr>
              <w:t>颗粒剂的装量差异检查</w:t>
            </w:r>
          </w:p>
        </w:tc>
        <w:tc>
          <w:tcPr>
            <w:tcW w:w="1134" w:type="dxa"/>
            <w:vMerge w:val="restart"/>
            <w:vAlign w:val="center"/>
          </w:tcPr>
          <w:p w14:paraId="3D0FC673">
            <w:pPr>
              <w:spacing w:line="360" w:lineRule="exact"/>
              <w:ind w:firstLine="0" w:firstLineChars="0"/>
              <w:rPr>
                <w:rFonts w:ascii="宋体" w:hAnsi="宋体" w:cs="华文仿宋"/>
                <w:sz w:val="21"/>
                <w:szCs w:val="21"/>
              </w:rPr>
            </w:pPr>
            <w:r>
              <w:rPr>
                <w:rFonts w:hint="eastAsia" w:ascii="宋体" w:hAnsi="宋体" w:cs="华文仿宋"/>
                <w:sz w:val="21"/>
                <w:szCs w:val="21"/>
              </w:rPr>
              <w:t>15min</w:t>
            </w:r>
          </w:p>
        </w:tc>
        <w:tc>
          <w:tcPr>
            <w:tcW w:w="993" w:type="dxa"/>
            <w:vMerge w:val="restart"/>
            <w:vAlign w:val="center"/>
          </w:tcPr>
          <w:p w14:paraId="02F743A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2693" w:type="dxa"/>
            <w:vAlign w:val="center"/>
          </w:tcPr>
          <w:p w14:paraId="638B11F1">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567" w:type="dxa"/>
            <w:vAlign w:val="center"/>
          </w:tcPr>
          <w:p w14:paraId="240E843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restart"/>
          </w:tcPr>
          <w:p w14:paraId="60F235B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53254A85">
            <w:pPr>
              <w:spacing w:line="360" w:lineRule="exact"/>
              <w:ind w:firstLine="0" w:firstLineChars="0"/>
              <w:rPr>
                <w:rFonts w:ascii="宋体" w:hAnsi="宋体" w:cs="华文仿宋"/>
                <w:sz w:val="21"/>
                <w:szCs w:val="21"/>
              </w:rPr>
            </w:pPr>
            <w:r>
              <w:rPr>
                <w:rFonts w:hint="eastAsia" w:ascii="宋体" w:hAnsi="宋体" w:cs="华文仿宋"/>
                <w:sz w:val="21"/>
                <w:szCs w:val="21"/>
              </w:rPr>
              <w:t>1.电子分析天平</w:t>
            </w:r>
          </w:p>
          <w:p w14:paraId="3798E8EB">
            <w:pPr>
              <w:spacing w:line="360" w:lineRule="exact"/>
              <w:ind w:firstLine="0" w:firstLineChars="0"/>
              <w:rPr>
                <w:rFonts w:ascii="宋体" w:hAnsi="宋体" w:cs="华文仿宋"/>
                <w:sz w:val="21"/>
                <w:szCs w:val="21"/>
              </w:rPr>
            </w:pPr>
            <w:r>
              <w:rPr>
                <w:rFonts w:hint="eastAsia" w:ascii="宋体" w:hAnsi="宋体" w:cs="华文仿宋"/>
                <w:sz w:val="21"/>
                <w:szCs w:val="21"/>
              </w:rPr>
              <w:t>2.称量纸</w:t>
            </w:r>
          </w:p>
          <w:p w14:paraId="2CE765B2">
            <w:pPr>
              <w:spacing w:line="360" w:lineRule="exact"/>
              <w:ind w:firstLine="0" w:firstLineChars="0"/>
              <w:rPr>
                <w:rFonts w:ascii="宋体" w:hAnsi="宋体" w:cs="华文仿宋"/>
                <w:sz w:val="21"/>
                <w:szCs w:val="21"/>
              </w:rPr>
            </w:pPr>
            <w:r>
              <w:rPr>
                <w:rFonts w:hint="eastAsia" w:ascii="宋体" w:hAnsi="宋体" w:cs="华文仿宋"/>
                <w:sz w:val="21"/>
                <w:szCs w:val="21"/>
              </w:rPr>
              <w:t>3.软毛小刷子</w:t>
            </w:r>
          </w:p>
          <w:p w14:paraId="5A0C359C">
            <w:pPr>
              <w:spacing w:line="360" w:lineRule="exact"/>
              <w:ind w:firstLine="0" w:firstLineChars="0"/>
              <w:rPr>
                <w:rFonts w:ascii="宋体" w:hAnsi="宋体" w:cs="华文仿宋"/>
                <w:sz w:val="21"/>
                <w:szCs w:val="21"/>
              </w:rPr>
            </w:pPr>
            <w:r>
              <w:rPr>
                <w:rFonts w:hint="eastAsia" w:ascii="宋体" w:hAnsi="宋体" w:cs="华文仿宋"/>
                <w:sz w:val="21"/>
                <w:szCs w:val="21"/>
              </w:rPr>
              <w:t>4.剪子。</w:t>
            </w:r>
          </w:p>
          <w:p w14:paraId="68085FE3">
            <w:pPr>
              <w:spacing w:line="360" w:lineRule="exact"/>
              <w:ind w:firstLine="0" w:firstLineChars="0"/>
              <w:rPr>
                <w:rFonts w:ascii="宋体" w:hAnsi="宋体" w:cs="华文仿宋"/>
                <w:sz w:val="21"/>
                <w:szCs w:val="21"/>
              </w:rPr>
            </w:pPr>
            <w:r>
              <w:rPr>
                <w:rFonts w:hint="eastAsia" w:ascii="宋体" w:hAnsi="宋体" w:cs="华文仿宋"/>
                <w:sz w:val="21"/>
                <w:szCs w:val="21"/>
              </w:rPr>
              <w:t>5.颗粒剂。</w:t>
            </w:r>
          </w:p>
          <w:p w14:paraId="30FC4211">
            <w:pPr>
              <w:spacing w:line="360" w:lineRule="exact"/>
              <w:ind w:firstLine="0" w:firstLineChars="0"/>
              <w:rPr>
                <w:rFonts w:ascii="宋体" w:hAnsi="宋体" w:cs="华文仿宋"/>
                <w:sz w:val="21"/>
                <w:szCs w:val="21"/>
              </w:rPr>
            </w:pPr>
            <w:r>
              <w:rPr>
                <w:rFonts w:hint="eastAsia" w:ascii="宋体" w:hAnsi="宋体" w:cs="华文仿宋"/>
                <w:sz w:val="21"/>
                <w:szCs w:val="21"/>
              </w:rPr>
              <w:t>6.口罩</w:t>
            </w:r>
          </w:p>
          <w:p w14:paraId="3A1ECBEF">
            <w:pPr>
              <w:spacing w:line="360" w:lineRule="exact"/>
              <w:ind w:firstLine="0" w:firstLineChars="0"/>
              <w:rPr>
                <w:rFonts w:ascii="宋体" w:hAnsi="宋体" w:cs="华文仿宋"/>
                <w:sz w:val="21"/>
                <w:szCs w:val="21"/>
              </w:rPr>
            </w:pPr>
            <w:r>
              <w:rPr>
                <w:rFonts w:hint="eastAsia" w:ascii="宋体" w:hAnsi="宋体" w:cs="华文仿宋"/>
                <w:sz w:val="21"/>
                <w:szCs w:val="21"/>
              </w:rPr>
              <w:t>7.手套</w:t>
            </w:r>
          </w:p>
          <w:p w14:paraId="7F424D08">
            <w:pPr>
              <w:spacing w:line="360" w:lineRule="exact"/>
              <w:ind w:firstLine="0" w:firstLineChars="0"/>
              <w:rPr>
                <w:rFonts w:ascii="宋体" w:hAnsi="宋体" w:cs="华文仿宋"/>
                <w:sz w:val="21"/>
                <w:szCs w:val="21"/>
              </w:rPr>
            </w:pPr>
            <w:r>
              <w:rPr>
                <w:rFonts w:hint="eastAsia" w:ascii="宋体" w:hAnsi="宋体" w:cs="华文仿宋"/>
                <w:sz w:val="21"/>
                <w:szCs w:val="21"/>
              </w:rPr>
              <w:t>8.记号笔</w:t>
            </w:r>
          </w:p>
          <w:p w14:paraId="6107CF24">
            <w:pPr>
              <w:spacing w:line="360" w:lineRule="exact"/>
              <w:ind w:firstLine="0" w:firstLineChars="0"/>
              <w:rPr>
                <w:rFonts w:ascii="宋体" w:hAnsi="宋体" w:cs="华文仿宋"/>
                <w:sz w:val="21"/>
                <w:szCs w:val="21"/>
              </w:rPr>
            </w:pPr>
            <w:r>
              <w:rPr>
                <w:rFonts w:hint="eastAsia" w:ascii="宋体" w:hAnsi="宋体" w:cs="华文仿宋"/>
                <w:sz w:val="21"/>
                <w:szCs w:val="21"/>
              </w:rPr>
              <w:t>9.计算器</w:t>
            </w:r>
          </w:p>
          <w:p w14:paraId="2833AFCB">
            <w:pPr>
              <w:spacing w:line="360" w:lineRule="exact"/>
              <w:ind w:firstLine="0" w:firstLineChars="0"/>
              <w:rPr>
                <w:rFonts w:ascii="宋体" w:hAnsi="宋体" w:cs="华文仿宋"/>
                <w:sz w:val="21"/>
                <w:szCs w:val="21"/>
              </w:rPr>
            </w:pPr>
            <w:r>
              <w:rPr>
                <w:rFonts w:hint="eastAsia" w:ascii="宋体" w:hAnsi="宋体" w:cs="华文仿宋"/>
                <w:sz w:val="21"/>
                <w:szCs w:val="21"/>
              </w:rPr>
              <w:t>10.称量瓶</w:t>
            </w:r>
          </w:p>
        </w:tc>
      </w:tr>
      <w:tr w14:paraId="503D0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157" w:type="dxa"/>
            <w:vMerge w:val="continue"/>
          </w:tcPr>
          <w:p w14:paraId="5F226EF8">
            <w:pPr>
              <w:spacing w:line="360" w:lineRule="exact"/>
              <w:ind w:firstLine="0" w:firstLineChars="0"/>
              <w:jc w:val="center"/>
              <w:rPr>
                <w:rFonts w:ascii="宋体" w:hAnsi="宋体" w:cs="华文仿宋"/>
                <w:sz w:val="21"/>
                <w:szCs w:val="21"/>
              </w:rPr>
            </w:pPr>
          </w:p>
        </w:tc>
        <w:tc>
          <w:tcPr>
            <w:tcW w:w="1134" w:type="dxa"/>
            <w:vMerge w:val="continue"/>
          </w:tcPr>
          <w:p w14:paraId="38FFC550">
            <w:pPr>
              <w:spacing w:line="360" w:lineRule="exact"/>
              <w:ind w:firstLine="0" w:firstLineChars="0"/>
              <w:jc w:val="center"/>
              <w:rPr>
                <w:rFonts w:ascii="宋体" w:hAnsi="宋体" w:cs="华文仿宋"/>
                <w:sz w:val="21"/>
                <w:szCs w:val="21"/>
              </w:rPr>
            </w:pPr>
          </w:p>
        </w:tc>
        <w:tc>
          <w:tcPr>
            <w:tcW w:w="993" w:type="dxa"/>
            <w:vMerge w:val="continue"/>
            <w:vAlign w:val="center"/>
          </w:tcPr>
          <w:p w14:paraId="57AA705D">
            <w:pPr>
              <w:spacing w:line="360" w:lineRule="exact"/>
              <w:ind w:firstLine="0" w:firstLineChars="0"/>
              <w:jc w:val="left"/>
              <w:rPr>
                <w:rFonts w:ascii="宋体" w:hAnsi="宋体" w:cs="华文仿宋"/>
                <w:sz w:val="21"/>
                <w:szCs w:val="21"/>
              </w:rPr>
            </w:pPr>
          </w:p>
        </w:tc>
        <w:tc>
          <w:tcPr>
            <w:tcW w:w="2693" w:type="dxa"/>
            <w:vAlign w:val="center"/>
          </w:tcPr>
          <w:p w14:paraId="2D672C7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567" w:type="dxa"/>
            <w:vAlign w:val="center"/>
          </w:tcPr>
          <w:p w14:paraId="72F13EC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30A75691">
            <w:pPr>
              <w:spacing w:line="360" w:lineRule="exact"/>
              <w:ind w:firstLine="0" w:firstLineChars="0"/>
              <w:jc w:val="center"/>
              <w:rPr>
                <w:rFonts w:ascii="宋体" w:hAnsi="宋体" w:cs="华文仿宋"/>
                <w:sz w:val="21"/>
                <w:szCs w:val="21"/>
              </w:rPr>
            </w:pPr>
          </w:p>
        </w:tc>
        <w:tc>
          <w:tcPr>
            <w:tcW w:w="1818" w:type="dxa"/>
            <w:vMerge w:val="continue"/>
          </w:tcPr>
          <w:p w14:paraId="0B384462">
            <w:pPr>
              <w:spacing w:line="360" w:lineRule="exact"/>
              <w:ind w:firstLine="0" w:firstLineChars="0"/>
              <w:jc w:val="left"/>
              <w:rPr>
                <w:rFonts w:ascii="宋体" w:hAnsi="宋体" w:cs="华文仿宋"/>
                <w:sz w:val="21"/>
                <w:szCs w:val="21"/>
              </w:rPr>
            </w:pPr>
          </w:p>
        </w:tc>
      </w:tr>
      <w:tr w14:paraId="7B611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BA837FC">
            <w:pPr>
              <w:spacing w:line="360" w:lineRule="exact"/>
              <w:ind w:firstLine="0" w:firstLineChars="0"/>
              <w:jc w:val="center"/>
              <w:rPr>
                <w:rFonts w:ascii="宋体" w:hAnsi="宋体" w:cs="华文仿宋"/>
                <w:sz w:val="21"/>
                <w:szCs w:val="21"/>
              </w:rPr>
            </w:pPr>
          </w:p>
        </w:tc>
        <w:tc>
          <w:tcPr>
            <w:tcW w:w="1134" w:type="dxa"/>
            <w:vMerge w:val="continue"/>
          </w:tcPr>
          <w:p w14:paraId="466C892D">
            <w:pPr>
              <w:spacing w:line="360" w:lineRule="exact"/>
              <w:ind w:firstLine="0" w:firstLineChars="0"/>
              <w:jc w:val="center"/>
              <w:rPr>
                <w:rFonts w:ascii="宋体" w:hAnsi="宋体" w:cs="华文仿宋"/>
                <w:sz w:val="21"/>
                <w:szCs w:val="21"/>
              </w:rPr>
            </w:pPr>
          </w:p>
        </w:tc>
        <w:tc>
          <w:tcPr>
            <w:tcW w:w="993" w:type="dxa"/>
            <w:vMerge w:val="continue"/>
            <w:vAlign w:val="center"/>
          </w:tcPr>
          <w:p w14:paraId="7772FEAA">
            <w:pPr>
              <w:spacing w:line="360" w:lineRule="exact"/>
              <w:ind w:firstLine="0" w:firstLineChars="0"/>
              <w:jc w:val="left"/>
              <w:rPr>
                <w:rFonts w:ascii="宋体" w:hAnsi="宋体" w:cs="华文仿宋"/>
                <w:sz w:val="21"/>
                <w:szCs w:val="21"/>
              </w:rPr>
            </w:pPr>
          </w:p>
        </w:tc>
        <w:tc>
          <w:tcPr>
            <w:tcW w:w="2693" w:type="dxa"/>
            <w:vAlign w:val="center"/>
          </w:tcPr>
          <w:p w14:paraId="5DD5A337">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佩戴口罩和手套</w:t>
            </w:r>
          </w:p>
        </w:tc>
        <w:tc>
          <w:tcPr>
            <w:tcW w:w="567" w:type="dxa"/>
            <w:vAlign w:val="center"/>
          </w:tcPr>
          <w:p w14:paraId="1A69DAE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784A9103">
            <w:pPr>
              <w:spacing w:line="360" w:lineRule="exact"/>
              <w:ind w:firstLine="0" w:firstLineChars="0"/>
              <w:jc w:val="center"/>
              <w:rPr>
                <w:rFonts w:ascii="宋体" w:hAnsi="宋体" w:cs="华文仿宋"/>
                <w:sz w:val="21"/>
                <w:szCs w:val="21"/>
              </w:rPr>
            </w:pPr>
          </w:p>
        </w:tc>
        <w:tc>
          <w:tcPr>
            <w:tcW w:w="1818" w:type="dxa"/>
            <w:vMerge w:val="continue"/>
          </w:tcPr>
          <w:p w14:paraId="5DF33D1D">
            <w:pPr>
              <w:spacing w:line="360" w:lineRule="exact"/>
              <w:ind w:firstLine="0" w:firstLineChars="0"/>
              <w:jc w:val="left"/>
              <w:rPr>
                <w:rFonts w:ascii="宋体" w:hAnsi="宋体" w:cs="华文仿宋"/>
                <w:sz w:val="21"/>
                <w:szCs w:val="21"/>
              </w:rPr>
            </w:pPr>
          </w:p>
        </w:tc>
      </w:tr>
      <w:tr w14:paraId="79A4B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AC3736F">
            <w:pPr>
              <w:spacing w:line="360" w:lineRule="exact"/>
              <w:ind w:firstLine="0" w:firstLineChars="0"/>
              <w:jc w:val="center"/>
              <w:rPr>
                <w:rFonts w:ascii="宋体" w:hAnsi="宋体" w:cs="华文仿宋"/>
                <w:sz w:val="21"/>
                <w:szCs w:val="21"/>
              </w:rPr>
            </w:pPr>
          </w:p>
        </w:tc>
        <w:tc>
          <w:tcPr>
            <w:tcW w:w="1134" w:type="dxa"/>
            <w:vMerge w:val="continue"/>
          </w:tcPr>
          <w:p w14:paraId="44AF5EFA">
            <w:pPr>
              <w:spacing w:line="360" w:lineRule="exact"/>
              <w:ind w:firstLine="0" w:firstLineChars="0"/>
              <w:jc w:val="center"/>
              <w:rPr>
                <w:rFonts w:ascii="宋体" w:hAnsi="宋体" w:cs="华文仿宋"/>
                <w:sz w:val="21"/>
                <w:szCs w:val="21"/>
              </w:rPr>
            </w:pPr>
          </w:p>
        </w:tc>
        <w:tc>
          <w:tcPr>
            <w:tcW w:w="993" w:type="dxa"/>
            <w:vMerge w:val="continue"/>
            <w:vAlign w:val="center"/>
          </w:tcPr>
          <w:p w14:paraId="6DCD6154">
            <w:pPr>
              <w:spacing w:line="360" w:lineRule="exact"/>
              <w:ind w:firstLine="0" w:firstLineChars="0"/>
              <w:jc w:val="left"/>
              <w:rPr>
                <w:rFonts w:ascii="宋体" w:hAnsi="宋体" w:cs="华文仿宋"/>
                <w:sz w:val="21"/>
                <w:szCs w:val="21"/>
              </w:rPr>
            </w:pPr>
          </w:p>
        </w:tc>
        <w:tc>
          <w:tcPr>
            <w:tcW w:w="2693" w:type="dxa"/>
            <w:vAlign w:val="center"/>
          </w:tcPr>
          <w:p w14:paraId="117B12D5">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567" w:type="dxa"/>
            <w:vAlign w:val="center"/>
          </w:tcPr>
          <w:p w14:paraId="5DF9699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64E67D99">
            <w:pPr>
              <w:spacing w:line="360" w:lineRule="exact"/>
              <w:ind w:firstLine="0" w:firstLineChars="0"/>
              <w:jc w:val="center"/>
              <w:rPr>
                <w:rFonts w:ascii="宋体" w:hAnsi="宋体" w:cs="华文仿宋"/>
                <w:sz w:val="21"/>
                <w:szCs w:val="21"/>
              </w:rPr>
            </w:pPr>
          </w:p>
        </w:tc>
        <w:tc>
          <w:tcPr>
            <w:tcW w:w="1818" w:type="dxa"/>
            <w:vMerge w:val="continue"/>
          </w:tcPr>
          <w:p w14:paraId="1799E284">
            <w:pPr>
              <w:spacing w:line="360" w:lineRule="exact"/>
              <w:ind w:firstLine="0" w:firstLineChars="0"/>
              <w:jc w:val="left"/>
              <w:rPr>
                <w:rFonts w:ascii="宋体" w:hAnsi="宋体" w:cs="华文仿宋"/>
                <w:sz w:val="21"/>
                <w:szCs w:val="21"/>
              </w:rPr>
            </w:pPr>
          </w:p>
        </w:tc>
      </w:tr>
      <w:tr w14:paraId="437AB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C15D098">
            <w:pPr>
              <w:spacing w:line="360" w:lineRule="exact"/>
              <w:ind w:firstLine="0" w:firstLineChars="0"/>
              <w:jc w:val="center"/>
              <w:rPr>
                <w:rFonts w:ascii="宋体" w:hAnsi="宋体" w:cs="华文仿宋"/>
                <w:sz w:val="21"/>
                <w:szCs w:val="21"/>
              </w:rPr>
            </w:pPr>
          </w:p>
        </w:tc>
        <w:tc>
          <w:tcPr>
            <w:tcW w:w="1134" w:type="dxa"/>
            <w:vMerge w:val="continue"/>
          </w:tcPr>
          <w:p w14:paraId="36842185">
            <w:pPr>
              <w:spacing w:line="360" w:lineRule="exact"/>
              <w:ind w:firstLine="0" w:firstLineChars="0"/>
              <w:jc w:val="center"/>
              <w:rPr>
                <w:rFonts w:ascii="宋体" w:hAnsi="宋体" w:cs="华文仿宋"/>
                <w:sz w:val="21"/>
                <w:szCs w:val="21"/>
              </w:rPr>
            </w:pPr>
          </w:p>
        </w:tc>
        <w:tc>
          <w:tcPr>
            <w:tcW w:w="993" w:type="dxa"/>
            <w:vMerge w:val="continue"/>
            <w:vAlign w:val="center"/>
          </w:tcPr>
          <w:p w14:paraId="52F24EAF">
            <w:pPr>
              <w:spacing w:line="360" w:lineRule="exact"/>
              <w:ind w:firstLine="0" w:firstLineChars="0"/>
              <w:jc w:val="left"/>
              <w:rPr>
                <w:rFonts w:ascii="宋体" w:hAnsi="宋体" w:cs="华文仿宋"/>
                <w:sz w:val="21"/>
                <w:szCs w:val="21"/>
              </w:rPr>
            </w:pPr>
          </w:p>
        </w:tc>
        <w:tc>
          <w:tcPr>
            <w:tcW w:w="2693" w:type="dxa"/>
            <w:vAlign w:val="center"/>
          </w:tcPr>
          <w:p w14:paraId="521957E1">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567" w:type="dxa"/>
            <w:vAlign w:val="center"/>
          </w:tcPr>
          <w:p w14:paraId="21DA57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54413E5A">
            <w:pPr>
              <w:spacing w:line="360" w:lineRule="exact"/>
              <w:ind w:firstLine="0" w:firstLineChars="0"/>
              <w:jc w:val="center"/>
              <w:rPr>
                <w:rFonts w:ascii="宋体" w:hAnsi="宋体" w:cs="华文仿宋"/>
                <w:sz w:val="21"/>
                <w:szCs w:val="21"/>
              </w:rPr>
            </w:pPr>
          </w:p>
        </w:tc>
        <w:tc>
          <w:tcPr>
            <w:tcW w:w="1818" w:type="dxa"/>
            <w:vMerge w:val="continue"/>
          </w:tcPr>
          <w:p w14:paraId="32A464E6">
            <w:pPr>
              <w:spacing w:line="360" w:lineRule="exact"/>
              <w:ind w:firstLine="0" w:firstLineChars="0"/>
              <w:jc w:val="left"/>
              <w:rPr>
                <w:rFonts w:ascii="宋体" w:hAnsi="宋体" w:cs="华文仿宋"/>
                <w:sz w:val="21"/>
                <w:szCs w:val="21"/>
              </w:rPr>
            </w:pPr>
          </w:p>
        </w:tc>
      </w:tr>
      <w:tr w14:paraId="3BB3D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59C264D">
            <w:pPr>
              <w:spacing w:line="360" w:lineRule="exact"/>
              <w:ind w:firstLine="0" w:firstLineChars="0"/>
              <w:jc w:val="center"/>
              <w:rPr>
                <w:rFonts w:ascii="宋体" w:hAnsi="宋体" w:cs="华文仿宋"/>
                <w:sz w:val="21"/>
                <w:szCs w:val="21"/>
              </w:rPr>
            </w:pPr>
          </w:p>
        </w:tc>
        <w:tc>
          <w:tcPr>
            <w:tcW w:w="1134" w:type="dxa"/>
            <w:vMerge w:val="continue"/>
          </w:tcPr>
          <w:p w14:paraId="3BB6A612">
            <w:pPr>
              <w:spacing w:line="360" w:lineRule="exact"/>
              <w:ind w:firstLine="0" w:firstLineChars="0"/>
              <w:jc w:val="center"/>
              <w:rPr>
                <w:rFonts w:ascii="宋体" w:hAnsi="宋体" w:cs="华文仿宋"/>
                <w:sz w:val="21"/>
                <w:szCs w:val="21"/>
              </w:rPr>
            </w:pPr>
          </w:p>
        </w:tc>
        <w:tc>
          <w:tcPr>
            <w:tcW w:w="993" w:type="dxa"/>
            <w:vMerge w:val="restart"/>
            <w:vAlign w:val="center"/>
          </w:tcPr>
          <w:p w14:paraId="16A7E0D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2.装量差异检查</w:t>
            </w:r>
          </w:p>
          <w:p w14:paraId="1C18AD8C">
            <w:pPr>
              <w:spacing w:line="360" w:lineRule="exact"/>
              <w:ind w:firstLine="0" w:firstLineChars="0"/>
              <w:jc w:val="left"/>
              <w:rPr>
                <w:rFonts w:ascii="宋体" w:hAnsi="宋体" w:cs="华文仿宋"/>
                <w:sz w:val="21"/>
                <w:szCs w:val="21"/>
              </w:rPr>
            </w:pPr>
          </w:p>
        </w:tc>
        <w:tc>
          <w:tcPr>
            <w:tcW w:w="2693" w:type="dxa"/>
            <w:vAlign w:val="center"/>
          </w:tcPr>
          <w:p w14:paraId="3D289F9A">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供试品每袋为1份，共取10份，取多或取少本项不得分</w:t>
            </w:r>
          </w:p>
        </w:tc>
        <w:tc>
          <w:tcPr>
            <w:tcW w:w="567" w:type="dxa"/>
            <w:vAlign w:val="center"/>
          </w:tcPr>
          <w:p w14:paraId="782871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51A0DB7A">
            <w:pPr>
              <w:spacing w:line="360" w:lineRule="exact"/>
              <w:ind w:firstLine="0" w:firstLineChars="0"/>
              <w:jc w:val="center"/>
              <w:rPr>
                <w:rFonts w:ascii="宋体" w:hAnsi="宋体" w:cs="华文仿宋"/>
                <w:sz w:val="21"/>
                <w:szCs w:val="21"/>
              </w:rPr>
            </w:pPr>
          </w:p>
        </w:tc>
        <w:tc>
          <w:tcPr>
            <w:tcW w:w="1818" w:type="dxa"/>
            <w:vMerge w:val="continue"/>
          </w:tcPr>
          <w:p w14:paraId="22854A6C">
            <w:pPr>
              <w:spacing w:line="360" w:lineRule="exact"/>
              <w:ind w:firstLine="0" w:firstLineChars="0"/>
              <w:jc w:val="left"/>
              <w:rPr>
                <w:rFonts w:ascii="宋体" w:hAnsi="宋体" w:cs="华文仿宋"/>
                <w:sz w:val="21"/>
                <w:szCs w:val="21"/>
              </w:rPr>
            </w:pPr>
          </w:p>
        </w:tc>
      </w:tr>
      <w:tr w14:paraId="63201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904B7B5">
            <w:pPr>
              <w:spacing w:line="360" w:lineRule="exact"/>
              <w:ind w:firstLine="0" w:firstLineChars="0"/>
              <w:jc w:val="center"/>
              <w:rPr>
                <w:rFonts w:ascii="宋体" w:hAnsi="宋体" w:cs="华文仿宋"/>
                <w:sz w:val="21"/>
                <w:szCs w:val="21"/>
              </w:rPr>
            </w:pPr>
          </w:p>
        </w:tc>
        <w:tc>
          <w:tcPr>
            <w:tcW w:w="1134" w:type="dxa"/>
            <w:vMerge w:val="continue"/>
          </w:tcPr>
          <w:p w14:paraId="73DBDCDD">
            <w:pPr>
              <w:spacing w:line="360" w:lineRule="exact"/>
              <w:ind w:firstLine="0" w:firstLineChars="0"/>
              <w:jc w:val="center"/>
              <w:rPr>
                <w:rFonts w:ascii="宋体" w:hAnsi="宋体" w:cs="华文仿宋"/>
                <w:sz w:val="21"/>
                <w:szCs w:val="21"/>
              </w:rPr>
            </w:pPr>
          </w:p>
        </w:tc>
        <w:tc>
          <w:tcPr>
            <w:tcW w:w="993" w:type="dxa"/>
            <w:vMerge w:val="continue"/>
            <w:vAlign w:val="center"/>
          </w:tcPr>
          <w:p w14:paraId="1E3DF019">
            <w:pPr>
              <w:spacing w:line="360" w:lineRule="exact"/>
              <w:ind w:firstLine="0" w:firstLineChars="0"/>
              <w:jc w:val="left"/>
              <w:rPr>
                <w:rFonts w:ascii="宋体" w:hAnsi="宋体" w:cs="华文仿宋"/>
                <w:sz w:val="21"/>
                <w:szCs w:val="21"/>
              </w:rPr>
            </w:pPr>
          </w:p>
        </w:tc>
        <w:tc>
          <w:tcPr>
            <w:tcW w:w="2693" w:type="dxa"/>
            <w:vAlign w:val="center"/>
          </w:tcPr>
          <w:p w14:paraId="2F8D50C4">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取空称量瓶，精密称定重量，无此操作本项不得分</w:t>
            </w:r>
          </w:p>
        </w:tc>
        <w:tc>
          <w:tcPr>
            <w:tcW w:w="567" w:type="dxa"/>
            <w:vAlign w:val="center"/>
          </w:tcPr>
          <w:p w14:paraId="2DB8AB3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34FEEF4">
            <w:pPr>
              <w:spacing w:line="360" w:lineRule="exact"/>
              <w:ind w:firstLine="0" w:firstLineChars="0"/>
              <w:jc w:val="center"/>
              <w:rPr>
                <w:rFonts w:ascii="宋体" w:hAnsi="宋体" w:cs="华文仿宋"/>
                <w:sz w:val="21"/>
                <w:szCs w:val="21"/>
              </w:rPr>
            </w:pPr>
          </w:p>
        </w:tc>
        <w:tc>
          <w:tcPr>
            <w:tcW w:w="1818" w:type="dxa"/>
            <w:vMerge w:val="continue"/>
          </w:tcPr>
          <w:p w14:paraId="6449E295">
            <w:pPr>
              <w:spacing w:line="360" w:lineRule="exact"/>
              <w:ind w:firstLine="0" w:firstLineChars="0"/>
              <w:jc w:val="left"/>
              <w:rPr>
                <w:rFonts w:ascii="宋体" w:hAnsi="宋体" w:cs="华文仿宋"/>
                <w:sz w:val="21"/>
                <w:szCs w:val="21"/>
              </w:rPr>
            </w:pPr>
          </w:p>
        </w:tc>
      </w:tr>
      <w:tr w14:paraId="32256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DAA027E">
            <w:pPr>
              <w:spacing w:line="360" w:lineRule="exact"/>
              <w:ind w:firstLine="0" w:firstLineChars="0"/>
              <w:jc w:val="center"/>
              <w:rPr>
                <w:rFonts w:ascii="宋体" w:hAnsi="宋体" w:cs="华文仿宋"/>
                <w:sz w:val="21"/>
                <w:szCs w:val="21"/>
              </w:rPr>
            </w:pPr>
          </w:p>
        </w:tc>
        <w:tc>
          <w:tcPr>
            <w:tcW w:w="1134" w:type="dxa"/>
            <w:vMerge w:val="continue"/>
          </w:tcPr>
          <w:p w14:paraId="6697D754">
            <w:pPr>
              <w:spacing w:line="360" w:lineRule="exact"/>
              <w:ind w:firstLine="0" w:firstLineChars="0"/>
              <w:jc w:val="center"/>
              <w:rPr>
                <w:rFonts w:ascii="宋体" w:hAnsi="宋体" w:cs="华文仿宋"/>
                <w:sz w:val="21"/>
                <w:szCs w:val="21"/>
              </w:rPr>
            </w:pPr>
          </w:p>
        </w:tc>
        <w:tc>
          <w:tcPr>
            <w:tcW w:w="993" w:type="dxa"/>
            <w:vMerge w:val="continue"/>
            <w:vAlign w:val="center"/>
          </w:tcPr>
          <w:p w14:paraId="3856FC15">
            <w:pPr>
              <w:spacing w:line="360" w:lineRule="exact"/>
              <w:ind w:firstLine="0" w:firstLineChars="0"/>
              <w:jc w:val="left"/>
              <w:rPr>
                <w:rFonts w:ascii="宋体" w:hAnsi="宋体" w:cs="华文仿宋"/>
                <w:sz w:val="21"/>
                <w:szCs w:val="21"/>
              </w:rPr>
            </w:pPr>
          </w:p>
        </w:tc>
        <w:tc>
          <w:tcPr>
            <w:tcW w:w="2693" w:type="dxa"/>
            <w:vAlign w:val="center"/>
          </w:tcPr>
          <w:p w14:paraId="34733066">
            <w:pPr>
              <w:spacing w:line="360" w:lineRule="exact"/>
              <w:ind w:firstLine="0" w:firstLineChars="0"/>
              <w:jc w:val="left"/>
              <w:rPr>
                <w:rFonts w:ascii="宋体" w:hAnsi="宋体" w:cs="华文仿宋"/>
                <w:sz w:val="21"/>
                <w:szCs w:val="21"/>
              </w:rPr>
            </w:pPr>
            <w:r>
              <w:rPr>
                <w:rFonts w:hint="eastAsia" w:ascii="宋体" w:hAnsi="宋体" w:cs="华文仿宋"/>
                <w:sz w:val="21"/>
                <w:szCs w:val="21"/>
              </w:rPr>
              <w:t>分别将每份内容物倾至称量瓶中，称量重量</w:t>
            </w:r>
          </w:p>
        </w:tc>
        <w:tc>
          <w:tcPr>
            <w:tcW w:w="567" w:type="dxa"/>
            <w:vAlign w:val="center"/>
          </w:tcPr>
          <w:p w14:paraId="69DBE9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01DD8A7F">
            <w:pPr>
              <w:spacing w:line="360" w:lineRule="exact"/>
              <w:ind w:firstLine="0" w:firstLineChars="0"/>
              <w:jc w:val="center"/>
              <w:rPr>
                <w:rFonts w:ascii="宋体" w:hAnsi="宋体" w:cs="华文仿宋"/>
                <w:sz w:val="21"/>
                <w:szCs w:val="21"/>
              </w:rPr>
            </w:pPr>
          </w:p>
        </w:tc>
        <w:tc>
          <w:tcPr>
            <w:tcW w:w="1818" w:type="dxa"/>
            <w:vMerge w:val="continue"/>
          </w:tcPr>
          <w:p w14:paraId="7D743A62">
            <w:pPr>
              <w:spacing w:line="360" w:lineRule="exact"/>
              <w:ind w:firstLine="0" w:firstLineChars="0"/>
              <w:jc w:val="left"/>
              <w:rPr>
                <w:rFonts w:ascii="宋体" w:hAnsi="宋体" w:cs="华文仿宋"/>
                <w:sz w:val="21"/>
                <w:szCs w:val="21"/>
              </w:rPr>
            </w:pPr>
          </w:p>
        </w:tc>
      </w:tr>
      <w:tr w14:paraId="72A47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6ADFA3C">
            <w:pPr>
              <w:spacing w:line="360" w:lineRule="exact"/>
              <w:ind w:firstLine="0" w:firstLineChars="0"/>
              <w:jc w:val="center"/>
              <w:rPr>
                <w:rFonts w:ascii="宋体" w:hAnsi="宋体" w:cs="华文仿宋"/>
                <w:sz w:val="21"/>
                <w:szCs w:val="21"/>
              </w:rPr>
            </w:pPr>
          </w:p>
        </w:tc>
        <w:tc>
          <w:tcPr>
            <w:tcW w:w="1134" w:type="dxa"/>
            <w:vMerge w:val="continue"/>
          </w:tcPr>
          <w:p w14:paraId="3E9ABF0B">
            <w:pPr>
              <w:spacing w:line="360" w:lineRule="exact"/>
              <w:ind w:firstLine="0" w:firstLineChars="0"/>
              <w:jc w:val="center"/>
              <w:rPr>
                <w:rFonts w:ascii="宋体" w:hAnsi="宋体" w:cs="华文仿宋"/>
                <w:sz w:val="21"/>
                <w:szCs w:val="21"/>
              </w:rPr>
            </w:pPr>
          </w:p>
        </w:tc>
        <w:tc>
          <w:tcPr>
            <w:tcW w:w="993" w:type="dxa"/>
            <w:vMerge w:val="continue"/>
            <w:vAlign w:val="center"/>
          </w:tcPr>
          <w:p w14:paraId="684B964F">
            <w:pPr>
              <w:spacing w:line="360" w:lineRule="exact"/>
              <w:ind w:firstLine="0" w:firstLineChars="0"/>
              <w:jc w:val="left"/>
              <w:rPr>
                <w:rFonts w:ascii="宋体" w:hAnsi="宋体" w:cs="华文仿宋"/>
                <w:sz w:val="21"/>
                <w:szCs w:val="21"/>
              </w:rPr>
            </w:pPr>
          </w:p>
        </w:tc>
        <w:tc>
          <w:tcPr>
            <w:tcW w:w="2693" w:type="dxa"/>
            <w:vAlign w:val="center"/>
          </w:tcPr>
          <w:p w14:paraId="3D8B1776">
            <w:pPr>
              <w:spacing w:line="360" w:lineRule="exact"/>
              <w:ind w:firstLine="0" w:firstLineChars="0"/>
              <w:jc w:val="left"/>
              <w:rPr>
                <w:rFonts w:ascii="宋体" w:hAnsi="宋体" w:cs="华文仿宋"/>
                <w:sz w:val="21"/>
                <w:szCs w:val="21"/>
              </w:rPr>
            </w:pPr>
            <w:r>
              <w:rPr>
                <w:rFonts w:hint="eastAsia" w:ascii="宋体" w:hAnsi="宋体" w:cs="华文仿宋"/>
                <w:sz w:val="21"/>
                <w:szCs w:val="21"/>
              </w:rPr>
              <w:t>颗粒未倾倒完全的本项不得分</w:t>
            </w:r>
          </w:p>
        </w:tc>
        <w:tc>
          <w:tcPr>
            <w:tcW w:w="567" w:type="dxa"/>
            <w:vAlign w:val="center"/>
          </w:tcPr>
          <w:p w14:paraId="0F9BA61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549A1CCD">
            <w:pPr>
              <w:spacing w:line="360" w:lineRule="exact"/>
              <w:ind w:firstLine="0" w:firstLineChars="0"/>
              <w:jc w:val="center"/>
              <w:rPr>
                <w:rFonts w:ascii="宋体" w:hAnsi="宋体" w:cs="华文仿宋"/>
                <w:sz w:val="21"/>
                <w:szCs w:val="21"/>
              </w:rPr>
            </w:pPr>
          </w:p>
        </w:tc>
        <w:tc>
          <w:tcPr>
            <w:tcW w:w="1818" w:type="dxa"/>
            <w:vMerge w:val="continue"/>
          </w:tcPr>
          <w:p w14:paraId="474DD074">
            <w:pPr>
              <w:spacing w:line="360" w:lineRule="exact"/>
              <w:ind w:firstLine="0" w:firstLineChars="0"/>
              <w:jc w:val="left"/>
              <w:rPr>
                <w:rFonts w:ascii="宋体" w:hAnsi="宋体" w:cs="华文仿宋"/>
                <w:sz w:val="21"/>
                <w:szCs w:val="21"/>
              </w:rPr>
            </w:pPr>
          </w:p>
        </w:tc>
      </w:tr>
      <w:tr w14:paraId="5BAEE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7A66621">
            <w:pPr>
              <w:spacing w:line="360" w:lineRule="exact"/>
              <w:ind w:firstLine="0" w:firstLineChars="0"/>
              <w:jc w:val="center"/>
              <w:rPr>
                <w:rFonts w:ascii="宋体" w:hAnsi="宋体" w:cs="华文仿宋"/>
                <w:sz w:val="21"/>
                <w:szCs w:val="21"/>
              </w:rPr>
            </w:pPr>
          </w:p>
        </w:tc>
        <w:tc>
          <w:tcPr>
            <w:tcW w:w="1134" w:type="dxa"/>
            <w:vMerge w:val="continue"/>
          </w:tcPr>
          <w:p w14:paraId="45204D5E">
            <w:pPr>
              <w:spacing w:line="360" w:lineRule="exact"/>
              <w:ind w:firstLine="0" w:firstLineChars="0"/>
              <w:jc w:val="center"/>
              <w:rPr>
                <w:rFonts w:ascii="宋体" w:hAnsi="宋体" w:cs="华文仿宋"/>
                <w:sz w:val="21"/>
                <w:szCs w:val="21"/>
              </w:rPr>
            </w:pPr>
          </w:p>
        </w:tc>
        <w:tc>
          <w:tcPr>
            <w:tcW w:w="993" w:type="dxa"/>
            <w:vMerge w:val="continue"/>
            <w:vAlign w:val="center"/>
          </w:tcPr>
          <w:p w14:paraId="1E795D5F">
            <w:pPr>
              <w:spacing w:line="360" w:lineRule="exact"/>
              <w:ind w:firstLine="0" w:firstLineChars="0"/>
              <w:jc w:val="left"/>
              <w:rPr>
                <w:rFonts w:ascii="宋体" w:hAnsi="宋体" w:cs="华文仿宋"/>
                <w:sz w:val="21"/>
                <w:szCs w:val="21"/>
              </w:rPr>
            </w:pPr>
          </w:p>
        </w:tc>
        <w:tc>
          <w:tcPr>
            <w:tcW w:w="2693" w:type="dxa"/>
            <w:vAlign w:val="center"/>
          </w:tcPr>
          <w:p w14:paraId="6D5897E1">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称量中未佩戴手套本项不得分</w:t>
            </w:r>
          </w:p>
        </w:tc>
        <w:tc>
          <w:tcPr>
            <w:tcW w:w="567" w:type="dxa"/>
            <w:vAlign w:val="center"/>
          </w:tcPr>
          <w:p w14:paraId="7D9E6CC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4C67D9B6">
            <w:pPr>
              <w:spacing w:line="360" w:lineRule="exact"/>
              <w:ind w:firstLine="0" w:firstLineChars="0"/>
              <w:jc w:val="center"/>
              <w:rPr>
                <w:rFonts w:ascii="宋体" w:hAnsi="宋体" w:cs="华文仿宋"/>
                <w:sz w:val="21"/>
                <w:szCs w:val="21"/>
              </w:rPr>
            </w:pPr>
          </w:p>
        </w:tc>
        <w:tc>
          <w:tcPr>
            <w:tcW w:w="1818" w:type="dxa"/>
            <w:vMerge w:val="continue"/>
          </w:tcPr>
          <w:p w14:paraId="467C5978">
            <w:pPr>
              <w:spacing w:line="360" w:lineRule="exact"/>
              <w:ind w:firstLine="0" w:firstLineChars="0"/>
              <w:jc w:val="left"/>
              <w:rPr>
                <w:rFonts w:ascii="宋体" w:hAnsi="宋体" w:cs="华文仿宋"/>
                <w:sz w:val="21"/>
                <w:szCs w:val="21"/>
              </w:rPr>
            </w:pPr>
          </w:p>
        </w:tc>
      </w:tr>
      <w:tr w14:paraId="69A94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531A9AB">
            <w:pPr>
              <w:spacing w:line="360" w:lineRule="exact"/>
              <w:ind w:firstLine="0" w:firstLineChars="0"/>
              <w:jc w:val="center"/>
              <w:rPr>
                <w:rFonts w:ascii="宋体" w:hAnsi="宋体" w:cs="华文仿宋"/>
                <w:sz w:val="21"/>
                <w:szCs w:val="21"/>
              </w:rPr>
            </w:pPr>
          </w:p>
        </w:tc>
        <w:tc>
          <w:tcPr>
            <w:tcW w:w="1134" w:type="dxa"/>
            <w:vMerge w:val="continue"/>
          </w:tcPr>
          <w:p w14:paraId="0F894DC4">
            <w:pPr>
              <w:spacing w:line="360" w:lineRule="exact"/>
              <w:ind w:firstLine="0" w:firstLineChars="0"/>
              <w:jc w:val="center"/>
              <w:rPr>
                <w:rFonts w:ascii="宋体" w:hAnsi="宋体" w:cs="华文仿宋"/>
                <w:sz w:val="21"/>
                <w:szCs w:val="21"/>
              </w:rPr>
            </w:pPr>
          </w:p>
        </w:tc>
        <w:tc>
          <w:tcPr>
            <w:tcW w:w="993" w:type="dxa"/>
            <w:vMerge w:val="continue"/>
            <w:vAlign w:val="center"/>
          </w:tcPr>
          <w:p w14:paraId="1600322E">
            <w:pPr>
              <w:spacing w:line="360" w:lineRule="exact"/>
              <w:ind w:firstLine="0" w:firstLineChars="0"/>
              <w:jc w:val="left"/>
              <w:rPr>
                <w:rFonts w:ascii="宋体" w:hAnsi="宋体" w:cs="华文仿宋"/>
                <w:sz w:val="21"/>
                <w:szCs w:val="21"/>
              </w:rPr>
            </w:pPr>
          </w:p>
        </w:tc>
        <w:tc>
          <w:tcPr>
            <w:tcW w:w="2693" w:type="dxa"/>
            <w:vAlign w:val="center"/>
          </w:tcPr>
          <w:p w14:paraId="31E5BE6B">
            <w:pPr>
              <w:spacing w:line="360" w:lineRule="exact"/>
              <w:ind w:firstLine="0" w:firstLineChars="0"/>
              <w:jc w:val="left"/>
              <w:rPr>
                <w:rFonts w:ascii="宋体" w:hAnsi="宋体" w:cs="华文仿宋"/>
                <w:sz w:val="21"/>
                <w:szCs w:val="21"/>
              </w:rPr>
            </w:pPr>
            <w:r>
              <w:rPr>
                <w:rFonts w:hint="eastAsia" w:ascii="宋体" w:hAnsi="宋体" w:cs="华文仿宋"/>
                <w:sz w:val="21"/>
                <w:szCs w:val="21"/>
              </w:rPr>
              <w:t>根据供试品的标准装量，查表确定装量差异限度</w:t>
            </w:r>
          </w:p>
        </w:tc>
        <w:tc>
          <w:tcPr>
            <w:tcW w:w="567" w:type="dxa"/>
            <w:vAlign w:val="center"/>
          </w:tcPr>
          <w:p w14:paraId="488B292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07D79F67">
            <w:pPr>
              <w:spacing w:line="360" w:lineRule="exact"/>
              <w:ind w:firstLine="0" w:firstLineChars="0"/>
              <w:jc w:val="center"/>
              <w:rPr>
                <w:rFonts w:ascii="宋体" w:hAnsi="宋体" w:cs="华文仿宋"/>
                <w:sz w:val="21"/>
                <w:szCs w:val="21"/>
              </w:rPr>
            </w:pPr>
          </w:p>
        </w:tc>
        <w:tc>
          <w:tcPr>
            <w:tcW w:w="1818" w:type="dxa"/>
            <w:vMerge w:val="continue"/>
          </w:tcPr>
          <w:p w14:paraId="107D07C8">
            <w:pPr>
              <w:spacing w:line="360" w:lineRule="exact"/>
              <w:ind w:firstLine="0" w:firstLineChars="0"/>
              <w:jc w:val="left"/>
              <w:rPr>
                <w:rFonts w:ascii="宋体" w:hAnsi="宋体" w:cs="华文仿宋"/>
                <w:sz w:val="21"/>
                <w:szCs w:val="21"/>
              </w:rPr>
            </w:pPr>
          </w:p>
        </w:tc>
      </w:tr>
      <w:tr w14:paraId="655C8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92B4DE4">
            <w:pPr>
              <w:spacing w:line="360" w:lineRule="exact"/>
              <w:ind w:firstLine="0" w:firstLineChars="0"/>
              <w:jc w:val="center"/>
              <w:rPr>
                <w:rFonts w:ascii="宋体" w:hAnsi="宋体" w:cs="华文仿宋"/>
                <w:sz w:val="21"/>
                <w:szCs w:val="21"/>
              </w:rPr>
            </w:pPr>
          </w:p>
        </w:tc>
        <w:tc>
          <w:tcPr>
            <w:tcW w:w="1134" w:type="dxa"/>
            <w:vMerge w:val="continue"/>
          </w:tcPr>
          <w:p w14:paraId="7067FBC7">
            <w:pPr>
              <w:spacing w:line="360" w:lineRule="exact"/>
              <w:ind w:firstLine="0" w:firstLineChars="0"/>
              <w:jc w:val="center"/>
              <w:rPr>
                <w:rFonts w:ascii="宋体" w:hAnsi="宋体" w:cs="华文仿宋"/>
                <w:sz w:val="21"/>
                <w:szCs w:val="21"/>
              </w:rPr>
            </w:pPr>
          </w:p>
        </w:tc>
        <w:tc>
          <w:tcPr>
            <w:tcW w:w="993" w:type="dxa"/>
            <w:vMerge w:val="continue"/>
            <w:vAlign w:val="center"/>
          </w:tcPr>
          <w:p w14:paraId="52250E60">
            <w:pPr>
              <w:spacing w:line="360" w:lineRule="exact"/>
              <w:ind w:firstLine="0" w:firstLineChars="0"/>
              <w:jc w:val="left"/>
              <w:rPr>
                <w:rFonts w:ascii="宋体" w:hAnsi="宋体" w:cs="华文仿宋"/>
                <w:sz w:val="21"/>
                <w:szCs w:val="21"/>
              </w:rPr>
            </w:pPr>
          </w:p>
        </w:tc>
        <w:tc>
          <w:tcPr>
            <w:tcW w:w="2693" w:type="dxa"/>
            <w:vAlign w:val="center"/>
          </w:tcPr>
          <w:p w14:paraId="4C59C4D5">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正确根据装量差异限度计算出装量范围</w:t>
            </w:r>
          </w:p>
        </w:tc>
        <w:tc>
          <w:tcPr>
            <w:tcW w:w="567" w:type="dxa"/>
            <w:vAlign w:val="center"/>
          </w:tcPr>
          <w:p w14:paraId="7B784D1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D642930">
            <w:pPr>
              <w:spacing w:line="360" w:lineRule="exact"/>
              <w:ind w:firstLine="0" w:firstLineChars="0"/>
              <w:jc w:val="center"/>
              <w:rPr>
                <w:rFonts w:ascii="宋体" w:hAnsi="宋体" w:cs="华文仿宋"/>
                <w:sz w:val="21"/>
                <w:szCs w:val="21"/>
              </w:rPr>
            </w:pPr>
          </w:p>
        </w:tc>
        <w:tc>
          <w:tcPr>
            <w:tcW w:w="1818" w:type="dxa"/>
            <w:vMerge w:val="continue"/>
          </w:tcPr>
          <w:p w14:paraId="73F9BE06">
            <w:pPr>
              <w:spacing w:line="360" w:lineRule="exact"/>
              <w:ind w:firstLine="0" w:firstLineChars="0"/>
              <w:jc w:val="left"/>
              <w:rPr>
                <w:rFonts w:ascii="宋体" w:hAnsi="宋体" w:cs="华文仿宋"/>
                <w:sz w:val="21"/>
                <w:szCs w:val="21"/>
              </w:rPr>
            </w:pPr>
          </w:p>
        </w:tc>
      </w:tr>
      <w:tr w14:paraId="445EF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DB56CE5">
            <w:pPr>
              <w:spacing w:line="360" w:lineRule="exact"/>
              <w:ind w:firstLine="0" w:firstLineChars="0"/>
              <w:jc w:val="center"/>
              <w:rPr>
                <w:rFonts w:ascii="宋体" w:hAnsi="宋体" w:cs="华文仿宋"/>
                <w:sz w:val="21"/>
                <w:szCs w:val="21"/>
              </w:rPr>
            </w:pPr>
          </w:p>
        </w:tc>
        <w:tc>
          <w:tcPr>
            <w:tcW w:w="1134" w:type="dxa"/>
            <w:vMerge w:val="continue"/>
          </w:tcPr>
          <w:p w14:paraId="1388150E">
            <w:pPr>
              <w:spacing w:line="360" w:lineRule="exact"/>
              <w:ind w:firstLine="0" w:firstLineChars="0"/>
              <w:jc w:val="center"/>
              <w:rPr>
                <w:rFonts w:ascii="宋体" w:hAnsi="宋体" w:cs="华文仿宋"/>
                <w:sz w:val="21"/>
                <w:szCs w:val="21"/>
              </w:rPr>
            </w:pPr>
          </w:p>
        </w:tc>
        <w:tc>
          <w:tcPr>
            <w:tcW w:w="993" w:type="dxa"/>
            <w:vMerge w:val="continue"/>
            <w:vAlign w:val="center"/>
          </w:tcPr>
          <w:p w14:paraId="2DF34718">
            <w:pPr>
              <w:spacing w:line="360" w:lineRule="exact"/>
              <w:ind w:firstLine="0" w:firstLineChars="0"/>
              <w:jc w:val="left"/>
              <w:rPr>
                <w:rFonts w:ascii="宋体" w:hAnsi="宋体" w:cs="华文仿宋"/>
                <w:sz w:val="21"/>
                <w:szCs w:val="21"/>
              </w:rPr>
            </w:pPr>
          </w:p>
        </w:tc>
        <w:tc>
          <w:tcPr>
            <w:tcW w:w="2693" w:type="dxa"/>
            <w:vAlign w:val="center"/>
          </w:tcPr>
          <w:p w14:paraId="58F36EC0">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供试品装量是否在装量范围内，超过的不得多于2份，且不得超过装量限度1倍，判定符合规定，否则不符合规定。判定错误的本项不得分</w:t>
            </w:r>
          </w:p>
        </w:tc>
        <w:tc>
          <w:tcPr>
            <w:tcW w:w="567" w:type="dxa"/>
            <w:vAlign w:val="center"/>
          </w:tcPr>
          <w:p w14:paraId="6326EF2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4DAA7E1">
            <w:pPr>
              <w:spacing w:line="360" w:lineRule="exact"/>
              <w:ind w:firstLine="0" w:firstLineChars="0"/>
              <w:jc w:val="center"/>
              <w:rPr>
                <w:rFonts w:ascii="宋体" w:hAnsi="宋体" w:cs="华文仿宋"/>
                <w:sz w:val="21"/>
                <w:szCs w:val="21"/>
              </w:rPr>
            </w:pPr>
          </w:p>
        </w:tc>
        <w:tc>
          <w:tcPr>
            <w:tcW w:w="1818" w:type="dxa"/>
            <w:vMerge w:val="continue"/>
          </w:tcPr>
          <w:p w14:paraId="051FD3CB">
            <w:pPr>
              <w:spacing w:line="360" w:lineRule="exact"/>
              <w:ind w:firstLine="0" w:firstLineChars="0"/>
              <w:jc w:val="left"/>
              <w:rPr>
                <w:rFonts w:ascii="宋体" w:hAnsi="宋体" w:cs="华文仿宋"/>
                <w:sz w:val="21"/>
                <w:szCs w:val="21"/>
              </w:rPr>
            </w:pPr>
          </w:p>
        </w:tc>
      </w:tr>
      <w:tr w14:paraId="1C8FB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39F2F40">
            <w:pPr>
              <w:spacing w:line="360" w:lineRule="exact"/>
              <w:ind w:firstLine="0" w:firstLineChars="0"/>
              <w:jc w:val="center"/>
              <w:rPr>
                <w:rFonts w:ascii="宋体" w:hAnsi="宋体" w:cs="华文仿宋"/>
                <w:sz w:val="21"/>
                <w:szCs w:val="21"/>
              </w:rPr>
            </w:pPr>
          </w:p>
        </w:tc>
        <w:tc>
          <w:tcPr>
            <w:tcW w:w="1134" w:type="dxa"/>
            <w:vMerge w:val="continue"/>
          </w:tcPr>
          <w:p w14:paraId="04B45320">
            <w:pPr>
              <w:spacing w:line="360" w:lineRule="exact"/>
              <w:ind w:firstLine="0" w:firstLineChars="0"/>
              <w:jc w:val="center"/>
              <w:rPr>
                <w:rFonts w:ascii="宋体" w:hAnsi="宋体" w:cs="华文仿宋"/>
                <w:sz w:val="21"/>
                <w:szCs w:val="21"/>
              </w:rPr>
            </w:pPr>
          </w:p>
        </w:tc>
        <w:tc>
          <w:tcPr>
            <w:tcW w:w="993" w:type="dxa"/>
            <w:vMerge w:val="continue"/>
            <w:vAlign w:val="center"/>
          </w:tcPr>
          <w:p w14:paraId="506B2F3F">
            <w:pPr>
              <w:spacing w:line="360" w:lineRule="exact"/>
              <w:ind w:firstLine="0" w:firstLineChars="0"/>
              <w:jc w:val="left"/>
              <w:rPr>
                <w:rFonts w:ascii="宋体" w:hAnsi="宋体" w:cs="华文仿宋"/>
                <w:sz w:val="21"/>
                <w:szCs w:val="21"/>
              </w:rPr>
            </w:pPr>
          </w:p>
        </w:tc>
        <w:tc>
          <w:tcPr>
            <w:tcW w:w="2693" w:type="dxa"/>
            <w:vAlign w:val="center"/>
          </w:tcPr>
          <w:p w14:paraId="445B3A7E">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称量过程中有颗粒撒到称量瓶外侧本项不得分</w:t>
            </w:r>
          </w:p>
        </w:tc>
        <w:tc>
          <w:tcPr>
            <w:tcW w:w="567" w:type="dxa"/>
            <w:vAlign w:val="center"/>
          </w:tcPr>
          <w:p w14:paraId="28B5F5B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42EAF8A1">
            <w:pPr>
              <w:spacing w:line="360" w:lineRule="exact"/>
              <w:ind w:firstLine="0" w:firstLineChars="0"/>
              <w:jc w:val="center"/>
              <w:rPr>
                <w:rFonts w:ascii="宋体" w:hAnsi="宋体" w:cs="华文仿宋"/>
                <w:sz w:val="21"/>
                <w:szCs w:val="21"/>
              </w:rPr>
            </w:pPr>
          </w:p>
        </w:tc>
        <w:tc>
          <w:tcPr>
            <w:tcW w:w="1818" w:type="dxa"/>
            <w:vMerge w:val="continue"/>
          </w:tcPr>
          <w:p w14:paraId="1C000828">
            <w:pPr>
              <w:spacing w:line="360" w:lineRule="exact"/>
              <w:ind w:firstLine="0" w:firstLineChars="0"/>
              <w:jc w:val="left"/>
              <w:rPr>
                <w:rFonts w:ascii="宋体" w:hAnsi="宋体" w:cs="华文仿宋"/>
                <w:sz w:val="21"/>
                <w:szCs w:val="21"/>
              </w:rPr>
            </w:pPr>
          </w:p>
        </w:tc>
      </w:tr>
      <w:tr w14:paraId="593A7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FBEA5EB">
            <w:pPr>
              <w:spacing w:line="360" w:lineRule="exact"/>
              <w:ind w:firstLine="0" w:firstLineChars="0"/>
              <w:jc w:val="center"/>
              <w:rPr>
                <w:rFonts w:ascii="宋体" w:hAnsi="宋体" w:cs="华文仿宋"/>
                <w:sz w:val="21"/>
                <w:szCs w:val="21"/>
              </w:rPr>
            </w:pPr>
          </w:p>
        </w:tc>
        <w:tc>
          <w:tcPr>
            <w:tcW w:w="1134" w:type="dxa"/>
            <w:vMerge w:val="continue"/>
          </w:tcPr>
          <w:p w14:paraId="1CABF145">
            <w:pPr>
              <w:spacing w:line="360" w:lineRule="exact"/>
              <w:ind w:firstLine="0" w:firstLineChars="0"/>
              <w:jc w:val="center"/>
              <w:rPr>
                <w:rFonts w:ascii="宋体" w:hAnsi="宋体" w:cs="华文仿宋"/>
                <w:sz w:val="21"/>
                <w:szCs w:val="21"/>
              </w:rPr>
            </w:pPr>
          </w:p>
        </w:tc>
        <w:tc>
          <w:tcPr>
            <w:tcW w:w="993" w:type="dxa"/>
            <w:vMerge w:val="continue"/>
            <w:vAlign w:val="center"/>
          </w:tcPr>
          <w:p w14:paraId="221B99EB">
            <w:pPr>
              <w:spacing w:line="360" w:lineRule="exact"/>
              <w:ind w:firstLine="0" w:firstLineChars="0"/>
              <w:jc w:val="left"/>
              <w:rPr>
                <w:rFonts w:ascii="宋体" w:hAnsi="宋体" w:cs="华文仿宋"/>
                <w:sz w:val="21"/>
                <w:szCs w:val="21"/>
              </w:rPr>
            </w:pPr>
          </w:p>
        </w:tc>
        <w:tc>
          <w:tcPr>
            <w:tcW w:w="2693" w:type="dxa"/>
            <w:vAlign w:val="center"/>
          </w:tcPr>
          <w:p w14:paraId="4404474F">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称量过程中未佩戴口罩者本项不得分</w:t>
            </w:r>
          </w:p>
        </w:tc>
        <w:tc>
          <w:tcPr>
            <w:tcW w:w="567" w:type="dxa"/>
            <w:vAlign w:val="center"/>
          </w:tcPr>
          <w:p w14:paraId="72BC356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125D1EC8">
            <w:pPr>
              <w:spacing w:line="360" w:lineRule="exact"/>
              <w:ind w:firstLine="0" w:firstLineChars="0"/>
              <w:jc w:val="center"/>
              <w:rPr>
                <w:rFonts w:ascii="宋体" w:hAnsi="宋体" w:cs="华文仿宋"/>
                <w:sz w:val="21"/>
                <w:szCs w:val="21"/>
              </w:rPr>
            </w:pPr>
          </w:p>
        </w:tc>
        <w:tc>
          <w:tcPr>
            <w:tcW w:w="1818" w:type="dxa"/>
            <w:vMerge w:val="continue"/>
          </w:tcPr>
          <w:p w14:paraId="43E3BE7B">
            <w:pPr>
              <w:spacing w:line="360" w:lineRule="exact"/>
              <w:ind w:firstLine="0" w:firstLineChars="0"/>
              <w:jc w:val="left"/>
              <w:rPr>
                <w:rFonts w:ascii="宋体" w:hAnsi="宋体" w:cs="华文仿宋"/>
                <w:sz w:val="21"/>
                <w:szCs w:val="21"/>
              </w:rPr>
            </w:pPr>
          </w:p>
        </w:tc>
      </w:tr>
      <w:tr w14:paraId="6ADC3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1F7FC53">
            <w:pPr>
              <w:spacing w:line="360" w:lineRule="exact"/>
              <w:ind w:firstLine="0" w:firstLineChars="0"/>
              <w:jc w:val="center"/>
              <w:rPr>
                <w:rFonts w:ascii="宋体" w:hAnsi="宋体" w:cs="华文仿宋"/>
                <w:sz w:val="21"/>
                <w:szCs w:val="21"/>
              </w:rPr>
            </w:pPr>
          </w:p>
        </w:tc>
        <w:tc>
          <w:tcPr>
            <w:tcW w:w="1134" w:type="dxa"/>
            <w:vMerge w:val="continue"/>
          </w:tcPr>
          <w:p w14:paraId="2FC54AB1">
            <w:pPr>
              <w:spacing w:line="360" w:lineRule="exact"/>
              <w:ind w:firstLine="0" w:firstLineChars="0"/>
              <w:jc w:val="center"/>
              <w:rPr>
                <w:rFonts w:ascii="宋体" w:hAnsi="宋体" w:cs="华文仿宋"/>
                <w:sz w:val="21"/>
                <w:szCs w:val="21"/>
              </w:rPr>
            </w:pPr>
          </w:p>
        </w:tc>
        <w:tc>
          <w:tcPr>
            <w:tcW w:w="993" w:type="dxa"/>
            <w:vMerge w:val="restart"/>
            <w:vAlign w:val="center"/>
          </w:tcPr>
          <w:p w14:paraId="22A9324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3.清场操作</w:t>
            </w:r>
          </w:p>
        </w:tc>
        <w:tc>
          <w:tcPr>
            <w:tcW w:w="2693" w:type="dxa"/>
            <w:vAlign w:val="center"/>
          </w:tcPr>
          <w:p w14:paraId="6573AC38">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567" w:type="dxa"/>
            <w:vAlign w:val="center"/>
          </w:tcPr>
          <w:p w14:paraId="27B0AE6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1709FA90">
            <w:pPr>
              <w:spacing w:line="360" w:lineRule="exact"/>
              <w:ind w:firstLine="0" w:firstLineChars="0"/>
              <w:jc w:val="center"/>
              <w:rPr>
                <w:rFonts w:ascii="宋体" w:hAnsi="宋体" w:cs="华文仿宋"/>
                <w:sz w:val="21"/>
                <w:szCs w:val="21"/>
              </w:rPr>
            </w:pPr>
          </w:p>
        </w:tc>
        <w:tc>
          <w:tcPr>
            <w:tcW w:w="1818" w:type="dxa"/>
            <w:vMerge w:val="continue"/>
          </w:tcPr>
          <w:p w14:paraId="164AD9D4">
            <w:pPr>
              <w:spacing w:line="360" w:lineRule="exact"/>
              <w:ind w:firstLine="0" w:firstLineChars="0"/>
              <w:jc w:val="left"/>
              <w:rPr>
                <w:rFonts w:ascii="宋体" w:hAnsi="宋体" w:cs="华文仿宋"/>
                <w:sz w:val="21"/>
                <w:szCs w:val="21"/>
              </w:rPr>
            </w:pPr>
          </w:p>
        </w:tc>
      </w:tr>
      <w:tr w14:paraId="006B6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9D3E33D">
            <w:pPr>
              <w:spacing w:line="360" w:lineRule="exact"/>
              <w:ind w:firstLine="0" w:firstLineChars="0"/>
              <w:jc w:val="center"/>
              <w:rPr>
                <w:rFonts w:ascii="宋体" w:hAnsi="宋体" w:cs="华文仿宋"/>
                <w:sz w:val="21"/>
                <w:szCs w:val="21"/>
              </w:rPr>
            </w:pPr>
          </w:p>
        </w:tc>
        <w:tc>
          <w:tcPr>
            <w:tcW w:w="1134" w:type="dxa"/>
            <w:vMerge w:val="continue"/>
          </w:tcPr>
          <w:p w14:paraId="66CA5009">
            <w:pPr>
              <w:spacing w:line="360" w:lineRule="exact"/>
              <w:ind w:firstLine="0" w:firstLineChars="0"/>
              <w:jc w:val="center"/>
              <w:rPr>
                <w:rFonts w:ascii="宋体" w:hAnsi="宋体" w:cs="华文仿宋"/>
                <w:sz w:val="21"/>
                <w:szCs w:val="21"/>
              </w:rPr>
            </w:pPr>
          </w:p>
        </w:tc>
        <w:tc>
          <w:tcPr>
            <w:tcW w:w="993" w:type="dxa"/>
            <w:vMerge w:val="continue"/>
            <w:vAlign w:val="center"/>
          </w:tcPr>
          <w:p w14:paraId="19D1E7F3">
            <w:pPr>
              <w:spacing w:line="360" w:lineRule="exact"/>
              <w:ind w:firstLine="0" w:firstLineChars="0"/>
              <w:jc w:val="left"/>
              <w:rPr>
                <w:rFonts w:ascii="宋体" w:hAnsi="宋体" w:cs="华文仿宋"/>
                <w:sz w:val="21"/>
                <w:szCs w:val="21"/>
              </w:rPr>
            </w:pPr>
          </w:p>
        </w:tc>
        <w:tc>
          <w:tcPr>
            <w:tcW w:w="2693" w:type="dxa"/>
            <w:vAlign w:val="center"/>
          </w:tcPr>
          <w:p w14:paraId="47C8B439">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567" w:type="dxa"/>
            <w:vAlign w:val="center"/>
          </w:tcPr>
          <w:p w14:paraId="35989BA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2278882F">
            <w:pPr>
              <w:spacing w:line="360" w:lineRule="exact"/>
              <w:ind w:firstLine="0" w:firstLineChars="0"/>
              <w:jc w:val="center"/>
              <w:rPr>
                <w:rFonts w:ascii="宋体" w:hAnsi="宋体" w:cs="华文仿宋"/>
                <w:sz w:val="21"/>
                <w:szCs w:val="21"/>
              </w:rPr>
            </w:pPr>
          </w:p>
        </w:tc>
        <w:tc>
          <w:tcPr>
            <w:tcW w:w="1818" w:type="dxa"/>
            <w:vMerge w:val="continue"/>
          </w:tcPr>
          <w:p w14:paraId="34E0EE3B">
            <w:pPr>
              <w:spacing w:line="360" w:lineRule="exact"/>
              <w:ind w:firstLine="0" w:firstLineChars="0"/>
              <w:jc w:val="left"/>
              <w:rPr>
                <w:rFonts w:ascii="宋体" w:hAnsi="宋体" w:cs="华文仿宋"/>
                <w:sz w:val="21"/>
                <w:szCs w:val="21"/>
              </w:rPr>
            </w:pPr>
          </w:p>
        </w:tc>
      </w:tr>
      <w:tr w14:paraId="2A22D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1CDD320">
            <w:pPr>
              <w:spacing w:line="360" w:lineRule="exact"/>
              <w:ind w:firstLine="0" w:firstLineChars="0"/>
              <w:jc w:val="center"/>
              <w:rPr>
                <w:rFonts w:ascii="宋体" w:hAnsi="宋体" w:cs="华文仿宋"/>
                <w:sz w:val="21"/>
                <w:szCs w:val="21"/>
              </w:rPr>
            </w:pPr>
          </w:p>
        </w:tc>
        <w:tc>
          <w:tcPr>
            <w:tcW w:w="1134" w:type="dxa"/>
            <w:vMerge w:val="continue"/>
          </w:tcPr>
          <w:p w14:paraId="121EC141">
            <w:pPr>
              <w:spacing w:line="360" w:lineRule="exact"/>
              <w:ind w:firstLine="0" w:firstLineChars="0"/>
              <w:jc w:val="center"/>
              <w:rPr>
                <w:rFonts w:ascii="宋体" w:hAnsi="宋体" w:cs="华文仿宋"/>
                <w:sz w:val="21"/>
                <w:szCs w:val="21"/>
              </w:rPr>
            </w:pPr>
          </w:p>
        </w:tc>
        <w:tc>
          <w:tcPr>
            <w:tcW w:w="993" w:type="dxa"/>
            <w:vMerge w:val="continue"/>
            <w:vAlign w:val="center"/>
          </w:tcPr>
          <w:p w14:paraId="09F40938">
            <w:pPr>
              <w:spacing w:line="360" w:lineRule="exact"/>
              <w:ind w:firstLine="0" w:firstLineChars="0"/>
              <w:jc w:val="left"/>
              <w:rPr>
                <w:rFonts w:ascii="宋体" w:hAnsi="宋体" w:cs="华文仿宋"/>
                <w:sz w:val="21"/>
                <w:szCs w:val="21"/>
              </w:rPr>
            </w:pPr>
          </w:p>
        </w:tc>
        <w:tc>
          <w:tcPr>
            <w:tcW w:w="2693" w:type="dxa"/>
            <w:vAlign w:val="center"/>
          </w:tcPr>
          <w:p w14:paraId="2D37E7E2">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567" w:type="dxa"/>
            <w:vAlign w:val="center"/>
          </w:tcPr>
          <w:p w14:paraId="075471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E7A676A">
            <w:pPr>
              <w:spacing w:line="360" w:lineRule="exact"/>
              <w:ind w:firstLine="0" w:firstLineChars="0"/>
              <w:jc w:val="center"/>
              <w:rPr>
                <w:rFonts w:ascii="宋体" w:hAnsi="宋体" w:cs="华文仿宋"/>
                <w:sz w:val="21"/>
                <w:szCs w:val="21"/>
              </w:rPr>
            </w:pPr>
          </w:p>
        </w:tc>
        <w:tc>
          <w:tcPr>
            <w:tcW w:w="1818" w:type="dxa"/>
            <w:vMerge w:val="continue"/>
          </w:tcPr>
          <w:p w14:paraId="11B5EAAA">
            <w:pPr>
              <w:spacing w:line="360" w:lineRule="exact"/>
              <w:ind w:firstLine="0" w:firstLineChars="0"/>
              <w:jc w:val="left"/>
              <w:rPr>
                <w:rFonts w:ascii="宋体" w:hAnsi="宋体" w:cs="华文仿宋"/>
                <w:sz w:val="21"/>
                <w:szCs w:val="21"/>
              </w:rPr>
            </w:pPr>
          </w:p>
        </w:tc>
      </w:tr>
      <w:tr w14:paraId="48294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0090A3A">
            <w:pPr>
              <w:spacing w:line="360" w:lineRule="exact"/>
              <w:ind w:firstLine="0" w:firstLineChars="0"/>
              <w:jc w:val="center"/>
              <w:rPr>
                <w:rFonts w:ascii="宋体" w:hAnsi="宋体" w:cs="华文仿宋"/>
                <w:sz w:val="21"/>
                <w:szCs w:val="21"/>
              </w:rPr>
            </w:pPr>
          </w:p>
        </w:tc>
        <w:tc>
          <w:tcPr>
            <w:tcW w:w="1134" w:type="dxa"/>
            <w:vMerge w:val="continue"/>
          </w:tcPr>
          <w:p w14:paraId="55E2FC62">
            <w:pPr>
              <w:spacing w:line="360" w:lineRule="exact"/>
              <w:ind w:firstLine="0" w:firstLineChars="0"/>
              <w:jc w:val="center"/>
              <w:rPr>
                <w:rFonts w:ascii="宋体" w:hAnsi="宋体" w:cs="华文仿宋"/>
                <w:sz w:val="21"/>
                <w:szCs w:val="21"/>
              </w:rPr>
            </w:pPr>
          </w:p>
        </w:tc>
        <w:tc>
          <w:tcPr>
            <w:tcW w:w="993" w:type="dxa"/>
            <w:vMerge w:val="continue"/>
            <w:vAlign w:val="center"/>
          </w:tcPr>
          <w:p w14:paraId="6FEC1DE4">
            <w:pPr>
              <w:spacing w:line="360" w:lineRule="exact"/>
              <w:ind w:firstLine="0" w:firstLineChars="0"/>
              <w:jc w:val="left"/>
              <w:rPr>
                <w:rFonts w:ascii="宋体" w:hAnsi="宋体" w:cs="华文仿宋"/>
                <w:sz w:val="21"/>
                <w:szCs w:val="21"/>
              </w:rPr>
            </w:pPr>
          </w:p>
        </w:tc>
        <w:tc>
          <w:tcPr>
            <w:tcW w:w="2693" w:type="dxa"/>
            <w:vAlign w:val="center"/>
          </w:tcPr>
          <w:p w14:paraId="10E10425">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567" w:type="dxa"/>
            <w:vAlign w:val="center"/>
          </w:tcPr>
          <w:p w14:paraId="5EEECD0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2A8504C8">
            <w:pPr>
              <w:spacing w:line="360" w:lineRule="exact"/>
              <w:ind w:firstLine="0" w:firstLineChars="0"/>
              <w:jc w:val="center"/>
              <w:rPr>
                <w:rFonts w:ascii="宋体" w:hAnsi="宋体" w:cs="华文仿宋"/>
                <w:sz w:val="21"/>
                <w:szCs w:val="21"/>
              </w:rPr>
            </w:pPr>
          </w:p>
        </w:tc>
        <w:tc>
          <w:tcPr>
            <w:tcW w:w="1818" w:type="dxa"/>
            <w:vMerge w:val="continue"/>
          </w:tcPr>
          <w:p w14:paraId="1C0B750C">
            <w:pPr>
              <w:spacing w:line="360" w:lineRule="exact"/>
              <w:ind w:firstLine="0" w:firstLineChars="0"/>
              <w:jc w:val="left"/>
              <w:rPr>
                <w:rFonts w:ascii="宋体" w:hAnsi="宋体" w:cs="华文仿宋"/>
                <w:sz w:val="21"/>
                <w:szCs w:val="21"/>
              </w:rPr>
            </w:pPr>
          </w:p>
        </w:tc>
      </w:tr>
      <w:tr w14:paraId="18DC5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6DA1F17">
            <w:pPr>
              <w:spacing w:line="360" w:lineRule="exact"/>
              <w:ind w:firstLine="0" w:firstLineChars="0"/>
              <w:jc w:val="center"/>
              <w:rPr>
                <w:rFonts w:ascii="宋体" w:hAnsi="宋体" w:cs="华文仿宋"/>
                <w:sz w:val="21"/>
                <w:szCs w:val="21"/>
              </w:rPr>
            </w:pPr>
          </w:p>
        </w:tc>
        <w:tc>
          <w:tcPr>
            <w:tcW w:w="1134" w:type="dxa"/>
            <w:vMerge w:val="continue"/>
          </w:tcPr>
          <w:p w14:paraId="34845079">
            <w:pPr>
              <w:spacing w:line="360" w:lineRule="exact"/>
              <w:ind w:firstLine="0" w:firstLineChars="0"/>
              <w:jc w:val="center"/>
              <w:rPr>
                <w:rFonts w:ascii="宋体" w:hAnsi="宋体" w:cs="华文仿宋"/>
                <w:sz w:val="21"/>
                <w:szCs w:val="21"/>
              </w:rPr>
            </w:pPr>
          </w:p>
        </w:tc>
        <w:tc>
          <w:tcPr>
            <w:tcW w:w="3686" w:type="dxa"/>
            <w:gridSpan w:val="2"/>
            <w:vAlign w:val="center"/>
          </w:tcPr>
          <w:p w14:paraId="49FFB82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4.有无玻璃器具破损</w:t>
            </w:r>
          </w:p>
        </w:tc>
        <w:tc>
          <w:tcPr>
            <w:tcW w:w="567" w:type="dxa"/>
            <w:vAlign w:val="center"/>
          </w:tcPr>
          <w:p w14:paraId="7E4F00F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tcPr>
          <w:p w14:paraId="0C143141">
            <w:pPr>
              <w:spacing w:line="360" w:lineRule="exact"/>
              <w:ind w:firstLine="0" w:firstLineChars="0"/>
              <w:jc w:val="center"/>
              <w:rPr>
                <w:rFonts w:ascii="宋体" w:hAnsi="宋体" w:cs="华文仿宋"/>
                <w:sz w:val="21"/>
                <w:szCs w:val="21"/>
              </w:rPr>
            </w:pPr>
          </w:p>
        </w:tc>
        <w:tc>
          <w:tcPr>
            <w:tcW w:w="1818" w:type="dxa"/>
            <w:vMerge w:val="continue"/>
          </w:tcPr>
          <w:p w14:paraId="4ACF3714">
            <w:pPr>
              <w:spacing w:line="360" w:lineRule="exact"/>
              <w:ind w:firstLine="0" w:firstLineChars="0"/>
              <w:jc w:val="left"/>
              <w:rPr>
                <w:rFonts w:ascii="宋体" w:hAnsi="宋体" w:cs="华文仿宋"/>
                <w:sz w:val="21"/>
                <w:szCs w:val="21"/>
              </w:rPr>
            </w:pPr>
          </w:p>
        </w:tc>
      </w:tr>
      <w:tr w14:paraId="5C096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F48E5B4">
            <w:pPr>
              <w:spacing w:line="360" w:lineRule="exact"/>
              <w:ind w:firstLine="0" w:firstLineChars="0"/>
              <w:jc w:val="center"/>
              <w:rPr>
                <w:rFonts w:ascii="宋体" w:hAnsi="宋体" w:cs="华文仿宋"/>
                <w:sz w:val="21"/>
                <w:szCs w:val="21"/>
              </w:rPr>
            </w:pPr>
          </w:p>
        </w:tc>
        <w:tc>
          <w:tcPr>
            <w:tcW w:w="1134" w:type="dxa"/>
            <w:vMerge w:val="continue"/>
          </w:tcPr>
          <w:p w14:paraId="00A93005">
            <w:pPr>
              <w:spacing w:line="360" w:lineRule="exact"/>
              <w:ind w:firstLine="0" w:firstLineChars="0"/>
              <w:jc w:val="center"/>
              <w:rPr>
                <w:rFonts w:ascii="宋体" w:hAnsi="宋体" w:cs="华文仿宋"/>
                <w:sz w:val="21"/>
                <w:szCs w:val="21"/>
              </w:rPr>
            </w:pPr>
          </w:p>
        </w:tc>
        <w:tc>
          <w:tcPr>
            <w:tcW w:w="993" w:type="dxa"/>
            <w:vMerge w:val="restart"/>
            <w:vAlign w:val="center"/>
          </w:tcPr>
          <w:p w14:paraId="23E48F7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5.记录书写</w:t>
            </w:r>
          </w:p>
          <w:p w14:paraId="6A915359">
            <w:pPr>
              <w:spacing w:line="360" w:lineRule="exact"/>
              <w:ind w:firstLine="0" w:firstLineChars="0"/>
              <w:jc w:val="left"/>
              <w:rPr>
                <w:rFonts w:ascii="宋体" w:hAnsi="宋体" w:cs="华文仿宋"/>
                <w:sz w:val="21"/>
                <w:szCs w:val="21"/>
              </w:rPr>
            </w:pPr>
          </w:p>
        </w:tc>
        <w:tc>
          <w:tcPr>
            <w:tcW w:w="2693" w:type="dxa"/>
            <w:vAlign w:val="center"/>
          </w:tcPr>
          <w:p w14:paraId="5CD506FA">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567" w:type="dxa"/>
            <w:vAlign w:val="center"/>
          </w:tcPr>
          <w:p w14:paraId="6AA07C2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69C68E5F">
            <w:pPr>
              <w:spacing w:line="360" w:lineRule="exact"/>
              <w:ind w:firstLine="0" w:firstLineChars="0"/>
              <w:jc w:val="center"/>
              <w:rPr>
                <w:rFonts w:ascii="宋体" w:hAnsi="宋体" w:cs="华文仿宋"/>
                <w:sz w:val="21"/>
                <w:szCs w:val="21"/>
              </w:rPr>
            </w:pPr>
          </w:p>
        </w:tc>
        <w:tc>
          <w:tcPr>
            <w:tcW w:w="1818" w:type="dxa"/>
            <w:vMerge w:val="continue"/>
          </w:tcPr>
          <w:p w14:paraId="7B78FAB7">
            <w:pPr>
              <w:spacing w:line="360" w:lineRule="exact"/>
              <w:ind w:firstLine="0" w:firstLineChars="0"/>
              <w:jc w:val="left"/>
              <w:rPr>
                <w:rFonts w:ascii="宋体" w:hAnsi="宋体" w:cs="华文仿宋"/>
                <w:sz w:val="21"/>
                <w:szCs w:val="21"/>
              </w:rPr>
            </w:pPr>
          </w:p>
        </w:tc>
      </w:tr>
      <w:tr w14:paraId="5677B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06C944A">
            <w:pPr>
              <w:spacing w:line="360" w:lineRule="exact"/>
              <w:ind w:firstLine="0" w:firstLineChars="0"/>
              <w:jc w:val="center"/>
              <w:rPr>
                <w:rFonts w:ascii="宋体" w:hAnsi="宋体" w:cs="华文仿宋"/>
                <w:sz w:val="21"/>
                <w:szCs w:val="21"/>
              </w:rPr>
            </w:pPr>
          </w:p>
        </w:tc>
        <w:tc>
          <w:tcPr>
            <w:tcW w:w="1134" w:type="dxa"/>
            <w:vMerge w:val="continue"/>
          </w:tcPr>
          <w:p w14:paraId="324736CE">
            <w:pPr>
              <w:spacing w:line="360" w:lineRule="exact"/>
              <w:ind w:firstLine="0" w:firstLineChars="0"/>
              <w:jc w:val="center"/>
              <w:rPr>
                <w:rFonts w:ascii="宋体" w:hAnsi="宋体" w:cs="华文仿宋"/>
                <w:sz w:val="21"/>
                <w:szCs w:val="21"/>
              </w:rPr>
            </w:pPr>
          </w:p>
        </w:tc>
        <w:tc>
          <w:tcPr>
            <w:tcW w:w="993" w:type="dxa"/>
            <w:vMerge w:val="continue"/>
            <w:vAlign w:val="center"/>
          </w:tcPr>
          <w:p w14:paraId="00E107F7">
            <w:pPr>
              <w:spacing w:line="360" w:lineRule="exact"/>
              <w:ind w:firstLine="0" w:firstLineChars="0"/>
              <w:jc w:val="left"/>
              <w:rPr>
                <w:rFonts w:ascii="宋体" w:hAnsi="宋体" w:cs="华文仿宋"/>
                <w:sz w:val="21"/>
                <w:szCs w:val="21"/>
              </w:rPr>
            </w:pPr>
          </w:p>
        </w:tc>
        <w:tc>
          <w:tcPr>
            <w:tcW w:w="2693" w:type="dxa"/>
            <w:vAlign w:val="center"/>
          </w:tcPr>
          <w:p w14:paraId="4B293C46">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567" w:type="dxa"/>
            <w:vAlign w:val="center"/>
          </w:tcPr>
          <w:p w14:paraId="7E78469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FF39221">
            <w:pPr>
              <w:spacing w:line="360" w:lineRule="exact"/>
              <w:ind w:firstLine="0" w:firstLineChars="0"/>
              <w:jc w:val="center"/>
              <w:rPr>
                <w:rFonts w:ascii="宋体" w:hAnsi="宋体" w:cs="华文仿宋"/>
                <w:sz w:val="21"/>
                <w:szCs w:val="21"/>
              </w:rPr>
            </w:pPr>
          </w:p>
        </w:tc>
        <w:tc>
          <w:tcPr>
            <w:tcW w:w="1818" w:type="dxa"/>
            <w:vMerge w:val="continue"/>
          </w:tcPr>
          <w:p w14:paraId="7018D5B9">
            <w:pPr>
              <w:spacing w:line="360" w:lineRule="exact"/>
              <w:ind w:firstLine="0" w:firstLineChars="0"/>
              <w:jc w:val="left"/>
              <w:rPr>
                <w:rFonts w:ascii="宋体" w:hAnsi="宋体" w:cs="华文仿宋"/>
                <w:sz w:val="21"/>
                <w:szCs w:val="21"/>
              </w:rPr>
            </w:pPr>
          </w:p>
        </w:tc>
      </w:tr>
      <w:tr w14:paraId="29A22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04A287B">
            <w:pPr>
              <w:spacing w:line="360" w:lineRule="exact"/>
              <w:ind w:firstLine="0" w:firstLineChars="0"/>
              <w:jc w:val="center"/>
              <w:rPr>
                <w:rFonts w:ascii="宋体" w:hAnsi="宋体" w:cs="华文仿宋"/>
                <w:sz w:val="21"/>
                <w:szCs w:val="21"/>
              </w:rPr>
            </w:pPr>
          </w:p>
        </w:tc>
        <w:tc>
          <w:tcPr>
            <w:tcW w:w="1134" w:type="dxa"/>
            <w:vMerge w:val="continue"/>
          </w:tcPr>
          <w:p w14:paraId="0801CCD5">
            <w:pPr>
              <w:spacing w:line="360" w:lineRule="exact"/>
              <w:ind w:firstLine="0" w:firstLineChars="0"/>
              <w:jc w:val="center"/>
              <w:rPr>
                <w:rFonts w:ascii="宋体" w:hAnsi="宋体" w:cs="华文仿宋"/>
                <w:sz w:val="21"/>
                <w:szCs w:val="21"/>
              </w:rPr>
            </w:pPr>
          </w:p>
        </w:tc>
        <w:tc>
          <w:tcPr>
            <w:tcW w:w="993" w:type="dxa"/>
            <w:vMerge w:val="continue"/>
            <w:vAlign w:val="center"/>
          </w:tcPr>
          <w:p w14:paraId="776ACC24">
            <w:pPr>
              <w:spacing w:line="360" w:lineRule="exact"/>
              <w:ind w:firstLine="0" w:firstLineChars="0"/>
              <w:jc w:val="left"/>
              <w:rPr>
                <w:rFonts w:ascii="宋体" w:hAnsi="宋体" w:cs="华文仿宋"/>
                <w:sz w:val="21"/>
                <w:szCs w:val="21"/>
              </w:rPr>
            </w:pPr>
          </w:p>
        </w:tc>
        <w:tc>
          <w:tcPr>
            <w:tcW w:w="2693" w:type="dxa"/>
            <w:vAlign w:val="center"/>
          </w:tcPr>
          <w:p w14:paraId="38A3E0A5">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567" w:type="dxa"/>
            <w:vAlign w:val="center"/>
          </w:tcPr>
          <w:p w14:paraId="5424520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132048F4">
            <w:pPr>
              <w:spacing w:line="360" w:lineRule="exact"/>
              <w:ind w:firstLine="0" w:firstLineChars="0"/>
              <w:jc w:val="center"/>
              <w:rPr>
                <w:rFonts w:ascii="宋体" w:hAnsi="宋体" w:cs="华文仿宋"/>
                <w:sz w:val="21"/>
                <w:szCs w:val="21"/>
              </w:rPr>
            </w:pPr>
          </w:p>
        </w:tc>
        <w:tc>
          <w:tcPr>
            <w:tcW w:w="1818" w:type="dxa"/>
            <w:vMerge w:val="continue"/>
          </w:tcPr>
          <w:p w14:paraId="672BE40A">
            <w:pPr>
              <w:spacing w:line="360" w:lineRule="exact"/>
              <w:ind w:firstLine="0" w:firstLineChars="0"/>
              <w:jc w:val="left"/>
              <w:rPr>
                <w:rFonts w:ascii="宋体" w:hAnsi="宋体" w:cs="华文仿宋"/>
                <w:sz w:val="21"/>
                <w:szCs w:val="21"/>
              </w:rPr>
            </w:pPr>
          </w:p>
        </w:tc>
      </w:tr>
      <w:tr w14:paraId="016CD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13EDBE6">
            <w:pPr>
              <w:spacing w:line="360" w:lineRule="exact"/>
              <w:ind w:firstLine="0" w:firstLineChars="0"/>
              <w:jc w:val="center"/>
              <w:rPr>
                <w:rFonts w:ascii="宋体" w:hAnsi="宋体" w:cs="华文仿宋"/>
                <w:sz w:val="21"/>
                <w:szCs w:val="21"/>
              </w:rPr>
            </w:pPr>
          </w:p>
        </w:tc>
        <w:tc>
          <w:tcPr>
            <w:tcW w:w="1134" w:type="dxa"/>
            <w:vMerge w:val="continue"/>
          </w:tcPr>
          <w:p w14:paraId="3073493E">
            <w:pPr>
              <w:spacing w:line="360" w:lineRule="exact"/>
              <w:ind w:firstLine="0" w:firstLineChars="0"/>
              <w:jc w:val="center"/>
              <w:rPr>
                <w:rFonts w:ascii="宋体" w:hAnsi="宋体" w:cs="华文仿宋"/>
                <w:sz w:val="21"/>
                <w:szCs w:val="21"/>
              </w:rPr>
            </w:pPr>
          </w:p>
        </w:tc>
        <w:tc>
          <w:tcPr>
            <w:tcW w:w="3686" w:type="dxa"/>
            <w:gridSpan w:val="2"/>
            <w:vAlign w:val="center"/>
          </w:tcPr>
          <w:p w14:paraId="735D8844">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6.操作时间超过15分钟本项不得分</w:t>
            </w:r>
          </w:p>
        </w:tc>
        <w:tc>
          <w:tcPr>
            <w:tcW w:w="567" w:type="dxa"/>
            <w:vAlign w:val="center"/>
          </w:tcPr>
          <w:p w14:paraId="25D7791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7B21D17F">
            <w:pPr>
              <w:spacing w:line="360" w:lineRule="exact"/>
              <w:ind w:firstLine="0" w:firstLineChars="0"/>
              <w:jc w:val="center"/>
              <w:rPr>
                <w:rFonts w:ascii="宋体" w:hAnsi="宋体" w:cs="华文仿宋"/>
                <w:sz w:val="21"/>
                <w:szCs w:val="21"/>
              </w:rPr>
            </w:pPr>
          </w:p>
        </w:tc>
        <w:tc>
          <w:tcPr>
            <w:tcW w:w="1818" w:type="dxa"/>
            <w:vMerge w:val="continue"/>
          </w:tcPr>
          <w:p w14:paraId="56BB0470">
            <w:pPr>
              <w:spacing w:line="360" w:lineRule="exact"/>
              <w:ind w:firstLine="0" w:firstLineChars="0"/>
              <w:jc w:val="left"/>
              <w:rPr>
                <w:rFonts w:ascii="宋体" w:hAnsi="宋体" w:cs="华文仿宋"/>
                <w:sz w:val="21"/>
                <w:szCs w:val="21"/>
              </w:rPr>
            </w:pPr>
          </w:p>
        </w:tc>
      </w:tr>
      <w:tr w14:paraId="7A862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restart"/>
            <w:vAlign w:val="center"/>
          </w:tcPr>
          <w:p w14:paraId="317DC647">
            <w:pPr>
              <w:spacing w:line="360" w:lineRule="exact"/>
              <w:ind w:firstLine="0" w:firstLineChars="0"/>
              <w:rPr>
                <w:rFonts w:ascii="宋体" w:hAnsi="宋体" w:cs="华文仿宋"/>
                <w:sz w:val="21"/>
                <w:szCs w:val="21"/>
              </w:rPr>
            </w:pPr>
            <w:r>
              <w:rPr>
                <w:rFonts w:hint="eastAsia" w:ascii="宋体" w:hAnsi="宋体" w:cs="华文仿宋"/>
                <w:sz w:val="21"/>
                <w:szCs w:val="21"/>
              </w:rPr>
              <w:t>胶囊剂的装量检查</w:t>
            </w:r>
          </w:p>
        </w:tc>
        <w:tc>
          <w:tcPr>
            <w:tcW w:w="1134" w:type="dxa"/>
            <w:vMerge w:val="restart"/>
            <w:vAlign w:val="center"/>
          </w:tcPr>
          <w:p w14:paraId="170679B8">
            <w:pPr>
              <w:spacing w:line="360" w:lineRule="exact"/>
              <w:ind w:firstLine="0" w:firstLineChars="0"/>
              <w:rPr>
                <w:rFonts w:ascii="宋体" w:hAnsi="宋体" w:cs="华文仿宋"/>
                <w:sz w:val="21"/>
                <w:szCs w:val="21"/>
              </w:rPr>
            </w:pPr>
            <w:r>
              <w:rPr>
                <w:rFonts w:hint="eastAsia" w:ascii="宋体" w:hAnsi="宋体" w:cs="华文仿宋"/>
                <w:sz w:val="21"/>
                <w:szCs w:val="21"/>
              </w:rPr>
              <w:t>15min</w:t>
            </w:r>
          </w:p>
        </w:tc>
        <w:tc>
          <w:tcPr>
            <w:tcW w:w="993" w:type="dxa"/>
            <w:vMerge w:val="restart"/>
            <w:vAlign w:val="center"/>
          </w:tcPr>
          <w:p w14:paraId="46343B8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p w14:paraId="139B28CE">
            <w:pPr>
              <w:spacing w:line="360" w:lineRule="exact"/>
              <w:ind w:firstLine="0" w:firstLineChars="0"/>
              <w:jc w:val="left"/>
              <w:rPr>
                <w:rFonts w:ascii="宋体" w:hAnsi="宋体" w:cs="华文仿宋"/>
                <w:sz w:val="21"/>
                <w:szCs w:val="21"/>
              </w:rPr>
            </w:pPr>
          </w:p>
        </w:tc>
        <w:tc>
          <w:tcPr>
            <w:tcW w:w="2693" w:type="dxa"/>
            <w:vAlign w:val="center"/>
          </w:tcPr>
          <w:p w14:paraId="14225418">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567" w:type="dxa"/>
            <w:vAlign w:val="center"/>
          </w:tcPr>
          <w:p w14:paraId="60498F5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restart"/>
          </w:tcPr>
          <w:p w14:paraId="301FD92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7FC5013B">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w:t>
            </w:r>
          </w:p>
          <w:p w14:paraId="510A94A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2.称量纸</w:t>
            </w:r>
          </w:p>
          <w:p w14:paraId="20FB866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3.软毛小刷子</w:t>
            </w:r>
          </w:p>
          <w:p w14:paraId="5641525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4.称量瓶</w:t>
            </w:r>
          </w:p>
          <w:p w14:paraId="73E5576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5.镊子。</w:t>
            </w:r>
          </w:p>
          <w:p w14:paraId="566C433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6.口罩</w:t>
            </w:r>
          </w:p>
          <w:p w14:paraId="3ADEFC91">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7.手套</w:t>
            </w:r>
          </w:p>
          <w:p w14:paraId="62172EEC">
            <w:pPr>
              <w:spacing w:line="360" w:lineRule="exact"/>
              <w:ind w:firstLine="0" w:firstLineChars="0"/>
              <w:jc w:val="left"/>
              <w:rPr>
                <w:rFonts w:ascii="宋体" w:hAnsi="宋体" w:cs="华文仿宋"/>
                <w:sz w:val="21"/>
                <w:szCs w:val="21"/>
              </w:rPr>
            </w:pPr>
            <w:r>
              <w:rPr>
                <w:rFonts w:hint="eastAsia" w:ascii="宋体" w:hAnsi="宋体" w:cs="华文仿宋"/>
                <w:sz w:val="21"/>
                <w:szCs w:val="21"/>
              </w:rPr>
              <w:t>8.记号笔</w:t>
            </w:r>
          </w:p>
          <w:p w14:paraId="1CEF8509">
            <w:pPr>
              <w:spacing w:line="360" w:lineRule="exact"/>
              <w:ind w:firstLine="0" w:firstLineChars="0"/>
              <w:jc w:val="left"/>
              <w:rPr>
                <w:rFonts w:ascii="宋体" w:hAnsi="宋体" w:cs="华文仿宋"/>
                <w:sz w:val="21"/>
                <w:szCs w:val="21"/>
              </w:rPr>
            </w:pPr>
            <w:r>
              <w:rPr>
                <w:rFonts w:hint="eastAsia" w:ascii="宋体" w:hAnsi="宋体" w:cs="华文仿宋"/>
                <w:sz w:val="21"/>
                <w:szCs w:val="21"/>
              </w:rPr>
              <w:t>9.计算器</w:t>
            </w:r>
          </w:p>
        </w:tc>
      </w:tr>
      <w:tr w14:paraId="491DA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75BECEA">
            <w:pPr>
              <w:spacing w:line="360" w:lineRule="exact"/>
              <w:ind w:firstLine="0" w:firstLineChars="0"/>
              <w:jc w:val="center"/>
              <w:rPr>
                <w:rFonts w:ascii="宋体" w:hAnsi="宋体" w:cs="华文仿宋"/>
                <w:sz w:val="21"/>
                <w:szCs w:val="21"/>
              </w:rPr>
            </w:pPr>
          </w:p>
        </w:tc>
        <w:tc>
          <w:tcPr>
            <w:tcW w:w="1134" w:type="dxa"/>
            <w:vMerge w:val="continue"/>
          </w:tcPr>
          <w:p w14:paraId="4D130E7F">
            <w:pPr>
              <w:spacing w:line="360" w:lineRule="exact"/>
              <w:ind w:firstLine="0" w:firstLineChars="0"/>
              <w:jc w:val="center"/>
              <w:rPr>
                <w:rFonts w:ascii="宋体" w:hAnsi="宋体" w:cs="华文仿宋"/>
                <w:sz w:val="21"/>
                <w:szCs w:val="21"/>
              </w:rPr>
            </w:pPr>
          </w:p>
        </w:tc>
        <w:tc>
          <w:tcPr>
            <w:tcW w:w="993" w:type="dxa"/>
            <w:vMerge w:val="continue"/>
            <w:vAlign w:val="center"/>
          </w:tcPr>
          <w:p w14:paraId="1B56F08B">
            <w:pPr>
              <w:spacing w:line="360" w:lineRule="exact"/>
              <w:ind w:firstLine="0" w:firstLineChars="0"/>
              <w:jc w:val="left"/>
              <w:rPr>
                <w:rFonts w:ascii="宋体" w:hAnsi="宋体" w:cs="华文仿宋"/>
                <w:sz w:val="21"/>
                <w:szCs w:val="21"/>
              </w:rPr>
            </w:pPr>
          </w:p>
        </w:tc>
        <w:tc>
          <w:tcPr>
            <w:tcW w:w="2693" w:type="dxa"/>
            <w:vAlign w:val="center"/>
          </w:tcPr>
          <w:p w14:paraId="096962DD">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567" w:type="dxa"/>
            <w:vAlign w:val="center"/>
          </w:tcPr>
          <w:p w14:paraId="7EC16F4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1FC5A90">
            <w:pPr>
              <w:spacing w:line="360" w:lineRule="exact"/>
              <w:ind w:firstLine="0" w:firstLineChars="0"/>
              <w:jc w:val="center"/>
              <w:rPr>
                <w:rFonts w:ascii="宋体" w:hAnsi="宋体" w:cs="华文仿宋"/>
                <w:sz w:val="21"/>
                <w:szCs w:val="21"/>
              </w:rPr>
            </w:pPr>
          </w:p>
        </w:tc>
        <w:tc>
          <w:tcPr>
            <w:tcW w:w="1818" w:type="dxa"/>
            <w:vMerge w:val="continue"/>
          </w:tcPr>
          <w:p w14:paraId="19255FB5">
            <w:pPr>
              <w:spacing w:line="360" w:lineRule="exact"/>
              <w:ind w:firstLine="0" w:firstLineChars="0"/>
              <w:jc w:val="left"/>
              <w:rPr>
                <w:rFonts w:ascii="宋体" w:hAnsi="宋体" w:cs="华文仿宋"/>
                <w:sz w:val="21"/>
                <w:szCs w:val="21"/>
              </w:rPr>
            </w:pPr>
          </w:p>
        </w:tc>
      </w:tr>
      <w:tr w14:paraId="58770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AEDC078">
            <w:pPr>
              <w:spacing w:line="360" w:lineRule="exact"/>
              <w:ind w:firstLine="0" w:firstLineChars="0"/>
              <w:jc w:val="center"/>
              <w:rPr>
                <w:rFonts w:ascii="宋体" w:hAnsi="宋体" w:cs="华文仿宋"/>
                <w:sz w:val="21"/>
                <w:szCs w:val="21"/>
              </w:rPr>
            </w:pPr>
          </w:p>
        </w:tc>
        <w:tc>
          <w:tcPr>
            <w:tcW w:w="1134" w:type="dxa"/>
            <w:vMerge w:val="continue"/>
          </w:tcPr>
          <w:p w14:paraId="637800B7">
            <w:pPr>
              <w:spacing w:line="360" w:lineRule="exact"/>
              <w:ind w:firstLine="0" w:firstLineChars="0"/>
              <w:jc w:val="center"/>
              <w:rPr>
                <w:rFonts w:ascii="宋体" w:hAnsi="宋体" w:cs="华文仿宋"/>
                <w:sz w:val="21"/>
                <w:szCs w:val="21"/>
              </w:rPr>
            </w:pPr>
          </w:p>
        </w:tc>
        <w:tc>
          <w:tcPr>
            <w:tcW w:w="993" w:type="dxa"/>
            <w:vMerge w:val="continue"/>
            <w:vAlign w:val="center"/>
          </w:tcPr>
          <w:p w14:paraId="0BF49FEF">
            <w:pPr>
              <w:spacing w:line="360" w:lineRule="exact"/>
              <w:ind w:firstLine="0" w:firstLineChars="0"/>
              <w:jc w:val="left"/>
              <w:rPr>
                <w:rFonts w:ascii="宋体" w:hAnsi="宋体" w:cs="华文仿宋"/>
                <w:sz w:val="21"/>
                <w:szCs w:val="21"/>
              </w:rPr>
            </w:pPr>
          </w:p>
        </w:tc>
        <w:tc>
          <w:tcPr>
            <w:tcW w:w="2693" w:type="dxa"/>
            <w:vAlign w:val="center"/>
          </w:tcPr>
          <w:p w14:paraId="34C8D3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佩戴口罩和手套</w:t>
            </w:r>
          </w:p>
        </w:tc>
        <w:tc>
          <w:tcPr>
            <w:tcW w:w="567" w:type="dxa"/>
            <w:vAlign w:val="center"/>
          </w:tcPr>
          <w:p w14:paraId="191F034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608480B0">
            <w:pPr>
              <w:spacing w:line="360" w:lineRule="exact"/>
              <w:ind w:firstLine="0" w:firstLineChars="0"/>
              <w:jc w:val="center"/>
              <w:rPr>
                <w:rFonts w:ascii="宋体" w:hAnsi="宋体" w:cs="华文仿宋"/>
                <w:sz w:val="21"/>
                <w:szCs w:val="21"/>
              </w:rPr>
            </w:pPr>
          </w:p>
        </w:tc>
        <w:tc>
          <w:tcPr>
            <w:tcW w:w="1818" w:type="dxa"/>
            <w:vMerge w:val="continue"/>
          </w:tcPr>
          <w:p w14:paraId="443A1636">
            <w:pPr>
              <w:spacing w:line="360" w:lineRule="exact"/>
              <w:ind w:firstLine="0" w:firstLineChars="0"/>
              <w:jc w:val="left"/>
              <w:rPr>
                <w:rFonts w:ascii="宋体" w:hAnsi="宋体" w:cs="华文仿宋"/>
                <w:sz w:val="21"/>
                <w:szCs w:val="21"/>
              </w:rPr>
            </w:pPr>
          </w:p>
        </w:tc>
      </w:tr>
      <w:tr w14:paraId="50DA4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5CA3764">
            <w:pPr>
              <w:spacing w:line="360" w:lineRule="exact"/>
              <w:ind w:firstLine="0" w:firstLineChars="0"/>
              <w:jc w:val="center"/>
              <w:rPr>
                <w:rFonts w:ascii="宋体" w:hAnsi="宋体" w:cs="华文仿宋"/>
                <w:sz w:val="21"/>
                <w:szCs w:val="21"/>
              </w:rPr>
            </w:pPr>
          </w:p>
        </w:tc>
        <w:tc>
          <w:tcPr>
            <w:tcW w:w="1134" w:type="dxa"/>
            <w:vMerge w:val="continue"/>
          </w:tcPr>
          <w:p w14:paraId="7A2942B3">
            <w:pPr>
              <w:spacing w:line="360" w:lineRule="exact"/>
              <w:ind w:firstLine="0" w:firstLineChars="0"/>
              <w:jc w:val="center"/>
              <w:rPr>
                <w:rFonts w:ascii="宋体" w:hAnsi="宋体" w:cs="华文仿宋"/>
                <w:sz w:val="21"/>
                <w:szCs w:val="21"/>
              </w:rPr>
            </w:pPr>
          </w:p>
        </w:tc>
        <w:tc>
          <w:tcPr>
            <w:tcW w:w="993" w:type="dxa"/>
            <w:vMerge w:val="continue"/>
            <w:vAlign w:val="center"/>
          </w:tcPr>
          <w:p w14:paraId="0B971CD6">
            <w:pPr>
              <w:spacing w:line="360" w:lineRule="exact"/>
              <w:ind w:firstLine="0" w:firstLineChars="0"/>
              <w:jc w:val="left"/>
              <w:rPr>
                <w:rFonts w:ascii="宋体" w:hAnsi="宋体" w:cs="华文仿宋"/>
                <w:sz w:val="21"/>
                <w:szCs w:val="21"/>
              </w:rPr>
            </w:pPr>
          </w:p>
        </w:tc>
        <w:tc>
          <w:tcPr>
            <w:tcW w:w="2693" w:type="dxa"/>
            <w:vAlign w:val="center"/>
          </w:tcPr>
          <w:p w14:paraId="6E5F30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567" w:type="dxa"/>
            <w:vAlign w:val="center"/>
          </w:tcPr>
          <w:p w14:paraId="71A0D10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101F6014">
            <w:pPr>
              <w:spacing w:line="360" w:lineRule="exact"/>
              <w:ind w:firstLine="0" w:firstLineChars="0"/>
              <w:jc w:val="center"/>
              <w:rPr>
                <w:rFonts w:ascii="宋体" w:hAnsi="宋体" w:cs="华文仿宋"/>
                <w:sz w:val="21"/>
                <w:szCs w:val="21"/>
              </w:rPr>
            </w:pPr>
          </w:p>
        </w:tc>
        <w:tc>
          <w:tcPr>
            <w:tcW w:w="1818" w:type="dxa"/>
            <w:vMerge w:val="continue"/>
          </w:tcPr>
          <w:p w14:paraId="301BF0A4">
            <w:pPr>
              <w:spacing w:line="360" w:lineRule="exact"/>
              <w:ind w:firstLine="0" w:firstLineChars="0"/>
              <w:jc w:val="left"/>
              <w:rPr>
                <w:rFonts w:ascii="宋体" w:hAnsi="宋体" w:cs="华文仿宋"/>
                <w:sz w:val="21"/>
                <w:szCs w:val="21"/>
              </w:rPr>
            </w:pPr>
          </w:p>
        </w:tc>
      </w:tr>
      <w:tr w14:paraId="5C85D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FB6185C">
            <w:pPr>
              <w:spacing w:line="360" w:lineRule="exact"/>
              <w:ind w:firstLine="0" w:firstLineChars="0"/>
              <w:jc w:val="center"/>
              <w:rPr>
                <w:rFonts w:ascii="宋体" w:hAnsi="宋体" w:cs="华文仿宋"/>
                <w:sz w:val="21"/>
                <w:szCs w:val="21"/>
              </w:rPr>
            </w:pPr>
          </w:p>
        </w:tc>
        <w:tc>
          <w:tcPr>
            <w:tcW w:w="1134" w:type="dxa"/>
            <w:vMerge w:val="continue"/>
          </w:tcPr>
          <w:p w14:paraId="07ADB4F1">
            <w:pPr>
              <w:spacing w:line="360" w:lineRule="exact"/>
              <w:ind w:firstLine="0" w:firstLineChars="0"/>
              <w:jc w:val="center"/>
              <w:rPr>
                <w:rFonts w:ascii="宋体" w:hAnsi="宋体" w:cs="华文仿宋"/>
                <w:sz w:val="21"/>
                <w:szCs w:val="21"/>
              </w:rPr>
            </w:pPr>
          </w:p>
        </w:tc>
        <w:tc>
          <w:tcPr>
            <w:tcW w:w="993" w:type="dxa"/>
            <w:vMerge w:val="continue"/>
            <w:vAlign w:val="center"/>
          </w:tcPr>
          <w:p w14:paraId="3E034597">
            <w:pPr>
              <w:spacing w:line="360" w:lineRule="exact"/>
              <w:ind w:firstLine="0" w:firstLineChars="0"/>
              <w:jc w:val="left"/>
              <w:rPr>
                <w:rFonts w:ascii="宋体" w:hAnsi="宋体" w:cs="华文仿宋"/>
                <w:sz w:val="21"/>
                <w:szCs w:val="21"/>
              </w:rPr>
            </w:pPr>
          </w:p>
        </w:tc>
        <w:tc>
          <w:tcPr>
            <w:tcW w:w="2693" w:type="dxa"/>
            <w:vAlign w:val="center"/>
          </w:tcPr>
          <w:p w14:paraId="55985A7D">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567" w:type="dxa"/>
            <w:vAlign w:val="center"/>
          </w:tcPr>
          <w:p w14:paraId="0C88870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389719F2">
            <w:pPr>
              <w:spacing w:line="360" w:lineRule="exact"/>
              <w:ind w:firstLine="0" w:firstLineChars="0"/>
              <w:jc w:val="center"/>
              <w:rPr>
                <w:rFonts w:ascii="宋体" w:hAnsi="宋体" w:cs="华文仿宋"/>
                <w:sz w:val="21"/>
                <w:szCs w:val="21"/>
              </w:rPr>
            </w:pPr>
          </w:p>
        </w:tc>
        <w:tc>
          <w:tcPr>
            <w:tcW w:w="1818" w:type="dxa"/>
            <w:vMerge w:val="continue"/>
          </w:tcPr>
          <w:p w14:paraId="3391C895">
            <w:pPr>
              <w:spacing w:line="360" w:lineRule="exact"/>
              <w:ind w:firstLine="0" w:firstLineChars="0"/>
              <w:jc w:val="left"/>
              <w:rPr>
                <w:rFonts w:ascii="宋体" w:hAnsi="宋体" w:cs="华文仿宋"/>
                <w:sz w:val="21"/>
                <w:szCs w:val="21"/>
              </w:rPr>
            </w:pPr>
          </w:p>
        </w:tc>
      </w:tr>
      <w:tr w14:paraId="75DA3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4AFF3F2">
            <w:pPr>
              <w:spacing w:line="360" w:lineRule="exact"/>
              <w:ind w:firstLine="0" w:firstLineChars="0"/>
              <w:jc w:val="center"/>
              <w:rPr>
                <w:rFonts w:ascii="宋体" w:hAnsi="宋体" w:cs="华文仿宋"/>
                <w:sz w:val="21"/>
                <w:szCs w:val="21"/>
              </w:rPr>
            </w:pPr>
          </w:p>
        </w:tc>
        <w:tc>
          <w:tcPr>
            <w:tcW w:w="1134" w:type="dxa"/>
            <w:vMerge w:val="continue"/>
          </w:tcPr>
          <w:p w14:paraId="63F96A7F">
            <w:pPr>
              <w:spacing w:line="360" w:lineRule="exact"/>
              <w:ind w:firstLine="0" w:firstLineChars="0"/>
              <w:jc w:val="center"/>
              <w:rPr>
                <w:rFonts w:ascii="宋体" w:hAnsi="宋体" w:cs="华文仿宋"/>
                <w:sz w:val="21"/>
                <w:szCs w:val="21"/>
              </w:rPr>
            </w:pPr>
          </w:p>
        </w:tc>
        <w:tc>
          <w:tcPr>
            <w:tcW w:w="993" w:type="dxa"/>
            <w:vMerge w:val="restart"/>
            <w:vAlign w:val="center"/>
          </w:tcPr>
          <w:p w14:paraId="605989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2.装量差异检查</w:t>
            </w:r>
          </w:p>
        </w:tc>
        <w:tc>
          <w:tcPr>
            <w:tcW w:w="2693" w:type="dxa"/>
            <w:vAlign w:val="center"/>
          </w:tcPr>
          <w:p w14:paraId="13E8B3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供试品每粒为1份，共取20份，取多或取少本项不得分</w:t>
            </w:r>
          </w:p>
        </w:tc>
        <w:tc>
          <w:tcPr>
            <w:tcW w:w="567" w:type="dxa"/>
            <w:vAlign w:val="center"/>
          </w:tcPr>
          <w:p w14:paraId="1560C1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4A8CEC99">
            <w:pPr>
              <w:spacing w:line="360" w:lineRule="exact"/>
              <w:ind w:firstLine="0" w:firstLineChars="0"/>
              <w:jc w:val="center"/>
              <w:rPr>
                <w:rFonts w:ascii="宋体" w:hAnsi="宋体" w:cs="华文仿宋"/>
                <w:sz w:val="21"/>
                <w:szCs w:val="21"/>
              </w:rPr>
            </w:pPr>
          </w:p>
        </w:tc>
        <w:tc>
          <w:tcPr>
            <w:tcW w:w="1818" w:type="dxa"/>
            <w:vMerge w:val="continue"/>
          </w:tcPr>
          <w:p w14:paraId="6A0C5B16">
            <w:pPr>
              <w:spacing w:line="360" w:lineRule="exact"/>
              <w:ind w:firstLine="0" w:firstLineChars="0"/>
              <w:jc w:val="left"/>
              <w:rPr>
                <w:rFonts w:ascii="宋体" w:hAnsi="宋体" w:cs="华文仿宋"/>
                <w:sz w:val="21"/>
                <w:szCs w:val="21"/>
              </w:rPr>
            </w:pPr>
          </w:p>
        </w:tc>
      </w:tr>
      <w:tr w14:paraId="0B1D6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07A3246">
            <w:pPr>
              <w:spacing w:line="360" w:lineRule="exact"/>
              <w:ind w:firstLine="0" w:firstLineChars="0"/>
              <w:jc w:val="center"/>
              <w:rPr>
                <w:rFonts w:ascii="宋体" w:hAnsi="宋体" w:cs="华文仿宋"/>
                <w:sz w:val="21"/>
                <w:szCs w:val="21"/>
              </w:rPr>
            </w:pPr>
          </w:p>
        </w:tc>
        <w:tc>
          <w:tcPr>
            <w:tcW w:w="1134" w:type="dxa"/>
            <w:vMerge w:val="continue"/>
          </w:tcPr>
          <w:p w14:paraId="4E4E2ADF">
            <w:pPr>
              <w:spacing w:line="360" w:lineRule="exact"/>
              <w:ind w:firstLine="0" w:firstLineChars="0"/>
              <w:jc w:val="center"/>
              <w:rPr>
                <w:rFonts w:ascii="宋体" w:hAnsi="宋体" w:cs="华文仿宋"/>
                <w:sz w:val="21"/>
                <w:szCs w:val="21"/>
              </w:rPr>
            </w:pPr>
          </w:p>
        </w:tc>
        <w:tc>
          <w:tcPr>
            <w:tcW w:w="993" w:type="dxa"/>
            <w:vMerge w:val="continue"/>
            <w:vAlign w:val="center"/>
          </w:tcPr>
          <w:p w14:paraId="30FE8A4F">
            <w:pPr>
              <w:spacing w:line="360" w:lineRule="exact"/>
              <w:ind w:firstLine="0" w:firstLineChars="0"/>
              <w:jc w:val="left"/>
              <w:rPr>
                <w:rFonts w:ascii="宋体" w:hAnsi="宋体" w:cs="华文仿宋"/>
                <w:sz w:val="21"/>
                <w:szCs w:val="21"/>
              </w:rPr>
            </w:pPr>
          </w:p>
        </w:tc>
        <w:tc>
          <w:tcPr>
            <w:tcW w:w="2693" w:type="dxa"/>
            <w:vAlign w:val="center"/>
          </w:tcPr>
          <w:p w14:paraId="008A43D8">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取空称量瓶，精密称定重量，无此操作本项不得分</w:t>
            </w:r>
          </w:p>
        </w:tc>
        <w:tc>
          <w:tcPr>
            <w:tcW w:w="567" w:type="dxa"/>
            <w:vAlign w:val="center"/>
          </w:tcPr>
          <w:p w14:paraId="125DE56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0070F110">
            <w:pPr>
              <w:spacing w:line="360" w:lineRule="exact"/>
              <w:ind w:firstLine="0" w:firstLineChars="0"/>
              <w:jc w:val="center"/>
              <w:rPr>
                <w:rFonts w:ascii="宋体" w:hAnsi="宋体" w:cs="华文仿宋"/>
                <w:sz w:val="21"/>
                <w:szCs w:val="21"/>
              </w:rPr>
            </w:pPr>
          </w:p>
        </w:tc>
        <w:tc>
          <w:tcPr>
            <w:tcW w:w="1818" w:type="dxa"/>
            <w:vMerge w:val="continue"/>
          </w:tcPr>
          <w:p w14:paraId="2BB1C9AF">
            <w:pPr>
              <w:spacing w:line="360" w:lineRule="exact"/>
              <w:ind w:firstLine="0" w:firstLineChars="0"/>
              <w:jc w:val="left"/>
              <w:rPr>
                <w:rFonts w:ascii="宋体" w:hAnsi="宋体" w:cs="华文仿宋"/>
                <w:sz w:val="21"/>
                <w:szCs w:val="21"/>
              </w:rPr>
            </w:pPr>
          </w:p>
        </w:tc>
      </w:tr>
      <w:tr w14:paraId="025AD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E416676">
            <w:pPr>
              <w:spacing w:line="360" w:lineRule="exact"/>
              <w:ind w:firstLine="0" w:firstLineChars="0"/>
              <w:jc w:val="center"/>
              <w:rPr>
                <w:rFonts w:ascii="宋体" w:hAnsi="宋体" w:cs="华文仿宋"/>
                <w:sz w:val="21"/>
                <w:szCs w:val="21"/>
              </w:rPr>
            </w:pPr>
          </w:p>
        </w:tc>
        <w:tc>
          <w:tcPr>
            <w:tcW w:w="1134" w:type="dxa"/>
            <w:vMerge w:val="continue"/>
          </w:tcPr>
          <w:p w14:paraId="3F71606C">
            <w:pPr>
              <w:spacing w:line="360" w:lineRule="exact"/>
              <w:ind w:firstLine="0" w:firstLineChars="0"/>
              <w:jc w:val="center"/>
              <w:rPr>
                <w:rFonts w:ascii="宋体" w:hAnsi="宋体" w:cs="华文仿宋"/>
                <w:sz w:val="21"/>
                <w:szCs w:val="21"/>
              </w:rPr>
            </w:pPr>
          </w:p>
        </w:tc>
        <w:tc>
          <w:tcPr>
            <w:tcW w:w="993" w:type="dxa"/>
            <w:vMerge w:val="continue"/>
            <w:vAlign w:val="center"/>
          </w:tcPr>
          <w:p w14:paraId="5BE31DAF">
            <w:pPr>
              <w:spacing w:line="360" w:lineRule="exact"/>
              <w:ind w:firstLine="0" w:firstLineChars="0"/>
              <w:jc w:val="left"/>
              <w:rPr>
                <w:rFonts w:ascii="宋体" w:hAnsi="宋体" w:cs="华文仿宋"/>
                <w:sz w:val="21"/>
                <w:szCs w:val="21"/>
              </w:rPr>
            </w:pPr>
          </w:p>
        </w:tc>
        <w:tc>
          <w:tcPr>
            <w:tcW w:w="2693" w:type="dxa"/>
            <w:vAlign w:val="center"/>
          </w:tcPr>
          <w:p w14:paraId="33D548EA">
            <w:pPr>
              <w:spacing w:line="360" w:lineRule="exact"/>
              <w:ind w:firstLine="0" w:firstLineChars="0"/>
              <w:jc w:val="left"/>
              <w:rPr>
                <w:rFonts w:ascii="宋体" w:hAnsi="宋体" w:cs="华文仿宋"/>
                <w:sz w:val="21"/>
                <w:szCs w:val="21"/>
              </w:rPr>
            </w:pPr>
            <w:r>
              <w:rPr>
                <w:rFonts w:hint="eastAsia" w:ascii="宋体" w:hAnsi="宋体" w:cs="华文仿宋"/>
                <w:sz w:val="21"/>
                <w:szCs w:val="21"/>
              </w:rPr>
              <w:t>分别将每份内容物倾倒至称量瓶中，精密称量重量</w:t>
            </w:r>
          </w:p>
        </w:tc>
        <w:tc>
          <w:tcPr>
            <w:tcW w:w="567" w:type="dxa"/>
            <w:vAlign w:val="center"/>
          </w:tcPr>
          <w:p w14:paraId="480B726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A8DF429">
            <w:pPr>
              <w:spacing w:line="360" w:lineRule="exact"/>
              <w:ind w:firstLine="0" w:firstLineChars="0"/>
              <w:jc w:val="center"/>
              <w:rPr>
                <w:rFonts w:ascii="宋体" w:hAnsi="宋体" w:cs="华文仿宋"/>
                <w:sz w:val="21"/>
                <w:szCs w:val="21"/>
              </w:rPr>
            </w:pPr>
          </w:p>
        </w:tc>
        <w:tc>
          <w:tcPr>
            <w:tcW w:w="1818" w:type="dxa"/>
            <w:vMerge w:val="continue"/>
          </w:tcPr>
          <w:p w14:paraId="5AD74476">
            <w:pPr>
              <w:spacing w:line="360" w:lineRule="exact"/>
              <w:ind w:firstLine="0" w:firstLineChars="0"/>
              <w:jc w:val="left"/>
              <w:rPr>
                <w:rFonts w:ascii="宋体" w:hAnsi="宋体" w:cs="华文仿宋"/>
                <w:sz w:val="21"/>
                <w:szCs w:val="21"/>
              </w:rPr>
            </w:pPr>
          </w:p>
        </w:tc>
      </w:tr>
      <w:tr w14:paraId="5447C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96699F8">
            <w:pPr>
              <w:spacing w:line="360" w:lineRule="exact"/>
              <w:ind w:firstLine="0" w:firstLineChars="0"/>
              <w:jc w:val="center"/>
              <w:rPr>
                <w:rFonts w:ascii="宋体" w:hAnsi="宋体" w:cs="华文仿宋"/>
                <w:sz w:val="21"/>
                <w:szCs w:val="21"/>
              </w:rPr>
            </w:pPr>
          </w:p>
        </w:tc>
        <w:tc>
          <w:tcPr>
            <w:tcW w:w="1134" w:type="dxa"/>
            <w:vMerge w:val="continue"/>
          </w:tcPr>
          <w:p w14:paraId="336CBDE0">
            <w:pPr>
              <w:spacing w:line="360" w:lineRule="exact"/>
              <w:ind w:firstLine="0" w:firstLineChars="0"/>
              <w:jc w:val="center"/>
              <w:rPr>
                <w:rFonts w:ascii="宋体" w:hAnsi="宋体" w:cs="华文仿宋"/>
                <w:sz w:val="21"/>
                <w:szCs w:val="21"/>
              </w:rPr>
            </w:pPr>
          </w:p>
        </w:tc>
        <w:tc>
          <w:tcPr>
            <w:tcW w:w="993" w:type="dxa"/>
            <w:vMerge w:val="continue"/>
            <w:vAlign w:val="center"/>
          </w:tcPr>
          <w:p w14:paraId="2E066B69">
            <w:pPr>
              <w:spacing w:line="360" w:lineRule="exact"/>
              <w:ind w:firstLine="0" w:firstLineChars="0"/>
              <w:jc w:val="left"/>
              <w:rPr>
                <w:rFonts w:ascii="宋体" w:hAnsi="宋体" w:cs="华文仿宋"/>
                <w:sz w:val="21"/>
                <w:szCs w:val="21"/>
              </w:rPr>
            </w:pPr>
          </w:p>
        </w:tc>
        <w:tc>
          <w:tcPr>
            <w:tcW w:w="2693" w:type="dxa"/>
            <w:vAlign w:val="center"/>
          </w:tcPr>
          <w:p w14:paraId="373E0E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清洁胶囊壳，精密称定每一胶囊壳</w:t>
            </w:r>
          </w:p>
        </w:tc>
        <w:tc>
          <w:tcPr>
            <w:tcW w:w="567" w:type="dxa"/>
            <w:vAlign w:val="center"/>
          </w:tcPr>
          <w:p w14:paraId="2B182B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11AB1ADF">
            <w:pPr>
              <w:spacing w:line="360" w:lineRule="exact"/>
              <w:ind w:firstLine="0" w:firstLineChars="0"/>
              <w:jc w:val="center"/>
              <w:rPr>
                <w:rFonts w:ascii="宋体" w:hAnsi="宋体" w:cs="华文仿宋"/>
                <w:sz w:val="21"/>
                <w:szCs w:val="21"/>
              </w:rPr>
            </w:pPr>
          </w:p>
        </w:tc>
        <w:tc>
          <w:tcPr>
            <w:tcW w:w="1818" w:type="dxa"/>
            <w:vMerge w:val="continue"/>
          </w:tcPr>
          <w:p w14:paraId="0B8D365B">
            <w:pPr>
              <w:spacing w:line="360" w:lineRule="exact"/>
              <w:ind w:firstLine="0" w:firstLineChars="0"/>
              <w:jc w:val="left"/>
              <w:rPr>
                <w:rFonts w:ascii="宋体" w:hAnsi="宋体" w:cs="华文仿宋"/>
                <w:sz w:val="21"/>
                <w:szCs w:val="21"/>
              </w:rPr>
            </w:pPr>
          </w:p>
        </w:tc>
      </w:tr>
      <w:tr w14:paraId="6080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77E828D">
            <w:pPr>
              <w:spacing w:line="360" w:lineRule="exact"/>
              <w:ind w:firstLine="0" w:firstLineChars="0"/>
              <w:jc w:val="center"/>
              <w:rPr>
                <w:rFonts w:ascii="宋体" w:hAnsi="宋体" w:cs="华文仿宋"/>
                <w:sz w:val="21"/>
                <w:szCs w:val="21"/>
              </w:rPr>
            </w:pPr>
          </w:p>
        </w:tc>
        <w:tc>
          <w:tcPr>
            <w:tcW w:w="1134" w:type="dxa"/>
            <w:vMerge w:val="continue"/>
          </w:tcPr>
          <w:p w14:paraId="30A6F6B4">
            <w:pPr>
              <w:spacing w:line="360" w:lineRule="exact"/>
              <w:ind w:firstLine="0" w:firstLineChars="0"/>
              <w:jc w:val="center"/>
              <w:rPr>
                <w:rFonts w:ascii="宋体" w:hAnsi="宋体" w:cs="华文仿宋"/>
                <w:sz w:val="21"/>
                <w:szCs w:val="21"/>
              </w:rPr>
            </w:pPr>
          </w:p>
        </w:tc>
        <w:tc>
          <w:tcPr>
            <w:tcW w:w="993" w:type="dxa"/>
            <w:vMerge w:val="continue"/>
            <w:vAlign w:val="center"/>
          </w:tcPr>
          <w:p w14:paraId="01A8D849">
            <w:pPr>
              <w:spacing w:line="360" w:lineRule="exact"/>
              <w:ind w:firstLine="0" w:firstLineChars="0"/>
              <w:jc w:val="left"/>
              <w:rPr>
                <w:rFonts w:ascii="宋体" w:hAnsi="宋体" w:cs="华文仿宋"/>
                <w:sz w:val="21"/>
                <w:szCs w:val="21"/>
              </w:rPr>
            </w:pPr>
          </w:p>
        </w:tc>
        <w:tc>
          <w:tcPr>
            <w:tcW w:w="2693" w:type="dxa"/>
            <w:vAlign w:val="center"/>
          </w:tcPr>
          <w:p w14:paraId="6E3B87B2">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称量中未佩戴手套本项不得分</w:t>
            </w:r>
          </w:p>
        </w:tc>
        <w:tc>
          <w:tcPr>
            <w:tcW w:w="567" w:type="dxa"/>
            <w:vAlign w:val="center"/>
          </w:tcPr>
          <w:p w14:paraId="65E54ED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73E2DCB1">
            <w:pPr>
              <w:spacing w:line="360" w:lineRule="exact"/>
              <w:ind w:firstLine="0" w:firstLineChars="0"/>
              <w:jc w:val="center"/>
              <w:rPr>
                <w:rFonts w:ascii="宋体" w:hAnsi="宋体" w:cs="华文仿宋"/>
                <w:sz w:val="21"/>
                <w:szCs w:val="21"/>
              </w:rPr>
            </w:pPr>
          </w:p>
        </w:tc>
        <w:tc>
          <w:tcPr>
            <w:tcW w:w="1818" w:type="dxa"/>
            <w:vMerge w:val="continue"/>
          </w:tcPr>
          <w:p w14:paraId="3510547D">
            <w:pPr>
              <w:spacing w:line="360" w:lineRule="exact"/>
              <w:ind w:firstLine="0" w:firstLineChars="0"/>
              <w:jc w:val="left"/>
              <w:rPr>
                <w:rFonts w:ascii="宋体" w:hAnsi="宋体" w:cs="华文仿宋"/>
                <w:sz w:val="21"/>
                <w:szCs w:val="21"/>
              </w:rPr>
            </w:pPr>
          </w:p>
        </w:tc>
      </w:tr>
      <w:tr w14:paraId="7ED09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9779FD1">
            <w:pPr>
              <w:spacing w:line="360" w:lineRule="exact"/>
              <w:ind w:firstLine="0" w:firstLineChars="0"/>
              <w:jc w:val="center"/>
              <w:rPr>
                <w:rFonts w:ascii="宋体" w:hAnsi="宋体" w:cs="华文仿宋"/>
                <w:sz w:val="21"/>
                <w:szCs w:val="21"/>
              </w:rPr>
            </w:pPr>
          </w:p>
        </w:tc>
        <w:tc>
          <w:tcPr>
            <w:tcW w:w="1134" w:type="dxa"/>
            <w:vMerge w:val="continue"/>
          </w:tcPr>
          <w:p w14:paraId="7AA8E8D0">
            <w:pPr>
              <w:spacing w:line="360" w:lineRule="exact"/>
              <w:ind w:firstLine="0" w:firstLineChars="0"/>
              <w:jc w:val="center"/>
              <w:rPr>
                <w:rFonts w:ascii="宋体" w:hAnsi="宋体" w:cs="华文仿宋"/>
                <w:sz w:val="21"/>
                <w:szCs w:val="21"/>
              </w:rPr>
            </w:pPr>
          </w:p>
        </w:tc>
        <w:tc>
          <w:tcPr>
            <w:tcW w:w="993" w:type="dxa"/>
            <w:vMerge w:val="continue"/>
            <w:vAlign w:val="center"/>
          </w:tcPr>
          <w:p w14:paraId="0CC8D260">
            <w:pPr>
              <w:spacing w:line="360" w:lineRule="exact"/>
              <w:ind w:firstLine="0" w:firstLineChars="0"/>
              <w:jc w:val="left"/>
              <w:rPr>
                <w:rFonts w:ascii="宋体" w:hAnsi="宋体" w:cs="华文仿宋"/>
                <w:sz w:val="21"/>
                <w:szCs w:val="21"/>
              </w:rPr>
            </w:pPr>
          </w:p>
        </w:tc>
        <w:tc>
          <w:tcPr>
            <w:tcW w:w="2693" w:type="dxa"/>
            <w:vAlign w:val="center"/>
          </w:tcPr>
          <w:p w14:paraId="34AA68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根据供试品的标准装量，查表确定装量差异限度</w:t>
            </w:r>
          </w:p>
        </w:tc>
        <w:tc>
          <w:tcPr>
            <w:tcW w:w="567" w:type="dxa"/>
            <w:vAlign w:val="center"/>
          </w:tcPr>
          <w:p w14:paraId="5F68248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2FDB6E4A">
            <w:pPr>
              <w:spacing w:line="360" w:lineRule="exact"/>
              <w:ind w:firstLine="0" w:firstLineChars="0"/>
              <w:jc w:val="center"/>
              <w:rPr>
                <w:rFonts w:ascii="宋体" w:hAnsi="宋体" w:cs="华文仿宋"/>
                <w:sz w:val="21"/>
                <w:szCs w:val="21"/>
              </w:rPr>
            </w:pPr>
          </w:p>
        </w:tc>
        <w:tc>
          <w:tcPr>
            <w:tcW w:w="1818" w:type="dxa"/>
            <w:vMerge w:val="continue"/>
          </w:tcPr>
          <w:p w14:paraId="42EE1FE9">
            <w:pPr>
              <w:spacing w:line="360" w:lineRule="exact"/>
              <w:ind w:firstLine="0" w:firstLineChars="0"/>
              <w:jc w:val="left"/>
              <w:rPr>
                <w:rFonts w:ascii="宋体" w:hAnsi="宋体" w:cs="华文仿宋"/>
                <w:sz w:val="21"/>
                <w:szCs w:val="21"/>
              </w:rPr>
            </w:pPr>
          </w:p>
        </w:tc>
      </w:tr>
      <w:tr w14:paraId="17983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AEC3567">
            <w:pPr>
              <w:spacing w:line="360" w:lineRule="exact"/>
              <w:ind w:firstLine="0" w:firstLineChars="0"/>
              <w:jc w:val="center"/>
              <w:rPr>
                <w:rFonts w:ascii="宋体" w:hAnsi="宋体" w:cs="华文仿宋"/>
                <w:sz w:val="21"/>
                <w:szCs w:val="21"/>
              </w:rPr>
            </w:pPr>
          </w:p>
        </w:tc>
        <w:tc>
          <w:tcPr>
            <w:tcW w:w="1134" w:type="dxa"/>
            <w:vMerge w:val="continue"/>
          </w:tcPr>
          <w:p w14:paraId="76A7D4B2">
            <w:pPr>
              <w:spacing w:line="360" w:lineRule="exact"/>
              <w:ind w:firstLine="0" w:firstLineChars="0"/>
              <w:jc w:val="center"/>
              <w:rPr>
                <w:rFonts w:ascii="宋体" w:hAnsi="宋体" w:cs="华文仿宋"/>
                <w:sz w:val="21"/>
                <w:szCs w:val="21"/>
              </w:rPr>
            </w:pPr>
          </w:p>
        </w:tc>
        <w:tc>
          <w:tcPr>
            <w:tcW w:w="993" w:type="dxa"/>
            <w:vMerge w:val="continue"/>
            <w:vAlign w:val="center"/>
          </w:tcPr>
          <w:p w14:paraId="780861C8">
            <w:pPr>
              <w:spacing w:line="360" w:lineRule="exact"/>
              <w:ind w:firstLine="0" w:firstLineChars="0"/>
              <w:jc w:val="left"/>
              <w:rPr>
                <w:rFonts w:ascii="宋体" w:hAnsi="宋体" w:cs="华文仿宋"/>
                <w:sz w:val="21"/>
                <w:szCs w:val="21"/>
              </w:rPr>
            </w:pPr>
          </w:p>
        </w:tc>
        <w:tc>
          <w:tcPr>
            <w:tcW w:w="2693" w:type="dxa"/>
            <w:vAlign w:val="center"/>
          </w:tcPr>
          <w:p w14:paraId="33BB21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正确根据装量差异限度计算出装量范围</w:t>
            </w:r>
          </w:p>
        </w:tc>
        <w:tc>
          <w:tcPr>
            <w:tcW w:w="567" w:type="dxa"/>
            <w:vAlign w:val="center"/>
          </w:tcPr>
          <w:p w14:paraId="381F0E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0BB0F994">
            <w:pPr>
              <w:spacing w:line="360" w:lineRule="exact"/>
              <w:ind w:firstLine="0" w:firstLineChars="0"/>
              <w:jc w:val="center"/>
              <w:rPr>
                <w:rFonts w:ascii="宋体" w:hAnsi="宋体" w:cs="华文仿宋"/>
                <w:sz w:val="21"/>
                <w:szCs w:val="21"/>
              </w:rPr>
            </w:pPr>
          </w:p>
        </w:tc>
        <w:tc>
          <w:tcPr>
            <w:tcW w:w="1818" w:type="dxa"/>
            <w:vMerge w:val="continue"/>
          </w:tcPr>
          <w:p w14:paraId="288ACEC3">
            <w:pPr>
              <w:spacing w:line="360" w:lineRule="exact"/>
              <w:ind w:firstLine="0" w:firstLineChars="0"/>
              <w:jc w:val="left"/>
              <w:rPr>
                <w:rFonts w:ascii="宋体" w:hAnsi="宋体" w:cs="华文仿宋"/>
                <w:sz w:val="21"/>
                <w:szCs w:val="21"/>
              </w:rPr>
            </w:pPr>
          </w:p>
        </w:tc>
      </w:tr>
      <w:tr w14:paraId="40B5B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2738CB0">
            <w:pPr>
              <w:spacing w:line="360" w:lineRule="exact"/>
              <w:ind w:firstLine="0" w:firstLineChars="0"/>
              <w:jc w:val="center"/>
              <w:rPr>
                <w:rFonts w:ascii="宋体" w:hAnsi="宋体" w:cs="华文仿宋"/>
                <w:sz w:val="21"/>
                <w:szCs w:val="21"/>
              </w:rPr>
            </w:pPr>
          </w:p>
        </w:tc>
        <w:tc>
          <w:tcPr>
            <w:tcW w:w="1134" w:type="dxa"/>
            <w:vMerge w:val="continue"/>
          </w:tcPr>
          <w:p w14:paraId="6D772A65">
            <w:pPr>
              <w:spacing w:line="360" w:lineRule="exact"/>
              <w:ind w:firstLine="0" w:firstLineChars="0"/>
              <w:jc w:val="center"/>
              <w:rPr>
                <w:rFonts w:ascii="宋体" w:hAnsi="宋体" w:cs="华文仿宋"/>
                <w:sz w:val="21"/>
                <w:szCs w:val="21"/>
              </w:rPr>
            </w:pPr>
          </w:p>
        </w:tc>
        <w:tc>
          <w:tcPr>
            <w:tcW w:w="993" w:type="dxa"/>
            <w:vMerge w:val="continue"/>
            <w:vAlign w:val="center"/>
          </w:tcPr>
          <w:p w14:paraId="4CFBEC53">
            <w:pPr>
              <w:spacing w:line="360" w:lineRule="exact"/>
              <w:ind w:firstLine="0" w:firstLineChars="0"/>
              <w:jc w:val="left"/>
              <w:rPr>
                <w:rFonts w:ascii="宋体" w:hAnsi="宋体" w:cs="华文仿宋"/>
                <w:sz w:val="21"/>
                <w:szCs w:val="21"/>
              </w:rPr>
            </w:pPr>
          </w:p>
        </w:tc>
        <w:tc>
          <w:tcPr>
            <w:tcW w:w="2693" w:type="dxa"/>
            <w:vAlign w:val="center"/>
          </w:tcPr>
          <w:p w14:paraId="737EFB86">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供试品装量是否在装量范围内，超过的不得多于2份，且不得超过装量限度1倍，判定符合规定，否则不符合规定。判定错误的本项不得分</w:t>
            </w:r>
          </w:p>
        </w:tc>
        <w:tc>
          <w:tcPr>
            <w:tcW w:w="567" w:type="dxa"/>
            <w:vAlign w:val="center"/>
          </w:tcPr>
          <w:p w14:paraId="10EB242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FEFF9A8">
            <w:pPr>
              <w:spacing w:line="360" w:lineRule="exact"/>
              <w:ind w:firstLine="0" w:firstLineChars="0"/>
              <w:jc w:val="center"/>
              <w:rPr>
                <w:rFonts w:ascii="宋体" w:hAnsi="宋体" w:cs="华文仿宋"/>
                <w:sz w:val="21"/>
                <w:szCs w:val="21"/>
              </w:rPr>
            </w:pPr>
          </w:p>
        </w:tc>
        <w:tc>
          <w:tcPr>
            <w:tcW w:w="1818" w:type="dxa"/>
            <w:vMerge w:val="continue"/>
          </w:tcPr>
          <w:p w14:paraId="4C2E3574">
            <w:pPr>
              <w:spacing w:line="360" w:lineRule="exact"/>
              <w:ind w:firstLine="0" w:firstLineChars="0"/>
              <w:jc w:val="left"/>
              <w:rPr>
                <w:rFonts w:ascii="宋体" w:hAnsi="宋体" w:cs="华文仿宋"/>
                <w:sz w:val="21"/>
                <w:szCs w:val="21"/>
              </w:rPr>
            </w:pPr>
          </w:p>
        </w:tc>
      </w:tr>
      <w:tr w14:paraId="74F35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restart"/>
          </w:tcPr>
          <w:p w14:paraId="657E2042">
            <w:pPr>
              <w:spacing w:line="360" w:lineRule="exact"/>
              <w:ind w:firstLine="0" w:firstLineChars="0"/>
              <w:jc w:val="center"/>
              <w:rPr>
                <w:rFonts w:ascii="宋体" w:hAnsi="宋体" w:cs="华文仿宋"/>
                <w:sz w:val="21"/>
                <w:szCs w:val="21"/>
              </w:rPr>
            </w:pPr>
          </w:p>
          <w:p w14:paraId="714EE194">
            <w:pPr>
              <w:spacing w:line="360" w:lineRule="exact"/>
              <w:ind w:firstLine="0" w:firstLineChars="0"/>
              <w:jc w:val="center"/>
              <w:rPr>
                <w:rFonts w:ascii="宋体" w:hAnsi="宋体" w:cs="华文仿宋"/>
                <w:sz w:val="21"/>
                <w:szCs w:val="21"/>
              </w:rPr>
            </w:pPr>
          </w:p>
        </w:tc>
        <w:tc>
          <w:tcPr>
            <w:tcW w:w="1134" w:type="dxa"/>
            <w:vMerge w:val="continue"/>
          </w:tcPr>
          <w:p w14:paraId="469CA80B">
            <w:pPr>
              <w:spacing w:line="360" w:lineRule="exact"/>
              <w:ind w:firstLine="0" w:firstLineChars="0"/>
              <w:jc w:val="center"/>
              <w:rPr>
                <w:rFonts w:ascii="宋体" w:hAnsi="宋体" w:cs="华文仿宋"/>
                <w:sz w:val="21"/>
                <w:szCs w:val="21"/>
              </w:rPr>
            </w:pPr>
          </w:p>
        </w:tc>
        <w:tc>
          <w:tcPr>
            <w:tcW w:w="993" w:type="dxa"/>
            <w:vMerge w:val="continue"/>
            <w:vAlign w:val="center"/>
          </w:tcPr>
          <w:p w14:paraId="4E2197C0">
            <w:pPr>
              <w:spacing w:line="360" w:lineRule="exact"/>
              <w:ind w:firstLine="0" w:firstLineChars="0"/>
              <w:jc w:val="left"/>
              <w:rPr>
                <w:rFonts w:ascii="宋体" w:hAnsi="宋体" w:cs="华文仿宋"/>
                <w:sz w:val="21"/>
                <w:szCs w:val="21"/>
              </w:rPr>
            </w:pPr>
          </w:p>
        </w:tc>
        <w:tc>
          <w:tcPr>
            <w:tcW w:w="2693" w:type="dxa"/>
            <w:vAlign w:val="center"/>
          </w:tcPr>
          <w:p w14:paraId="165FA676">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称量过程中有药粉撒到称量瓶外侧本项不得分</w:t>
            </w:r>
          </w:p>
        </w:tc>
        <w:tc>
          <w:tcPr>
            <w:tcW w:w="567" w:type="dxa"/>
            <w:vAlign w:val="center"/>
          </w:tcPr>
          <w:p w14:paraId="3C97014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F25D6D8">
            <w:pPr>
              <w:spacing w:line="360" w:lineRule="exact"/>
              <w:ind w:firstLine="0" w:firstLineChars="0"/>
              <w:jc w:val="center"/>
              <w:rPr>
                <w:rFonts w:ascii="宋体" w:hAnsi="宋体" w:cs="华文仿宋"/>
                <w:sz w:val="21"/>
                <w:szCs w:val="21"/>
              </w:rPr>
            </w:pPr>
          </w:p>
        </w:tc>
        <w:tc>
          <w:tcPr>
            <w:tcW w:w="1818" w:type="dxa"/>
            <w:vMerge w:val="continue"/>
          </w:tcPr>
          <w:p w14:paraId="51C1E47A">
            <w:pPr>
              <w:spacing w:line="360" w:lineRule="exact"/>
              <w:ind w:firstLine="0" w:firstLineChars="0"/>
              <w:jc w:val="left"/>
              <w:rPr>
                <w:rFonts w:ascii="宋体" w:hAnsi="宋体" w:cs="华文仿宋"/>
                <w:sz w:val="21"/>
                <w:szCs w:val="21"/>
              </w:rPr>
            </w:pPr>
          </w:p>
        </w:tc>
      </w:tr>
      <w:tr w14:paraId="04FA3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3D7D927">
            <w:pPr>
              <w:spacing w:line="360" w:lineRule="exact"/>
              <w:ind w:firstLine="0" w:firstLineChars="0"/>
              <w:jc w:val="center"/>
              <w:rPr>
                <w:rFonts w:ascii="宋体" w:hAnsi="宋体" w:cs="华文仿宋"/>
                <w:sz w:val="21"/>
                <w:szCs w:val="21"/>
              </w:rPr>
            </w:pPr>
          </w:p>
        </w:tc>
        <w:tc>
          <w:tcPr>
            <w:tcW w:w="1134" w:type="dxa"/>
            <w:vMerge w:val="continue"/>
          </w:tcPr>
          <w:p w14:paraId="38A82EBD">
            <w:pPr>
              <w:spacing w:line="360" w:lineRule="exact"/>
              <w:ind w:firstLine="0" w:firstLineChars="0"/>
              <w:jc w:val="center"/>
              <w:rPr>
                <w:rFonts w:ascii="宋体" w:hAnsi="宋体" w:cs="华文仿宋"/>
                <w:sz w:val="21"/>
                <w:szCs w:val="21"/>
              </w:rPr>
            </w:pPr>
          </w:p>
        </w:tc>
        <w:tc>
          <w:tcPr>
            <w:tcW w:w="993" w:type="dxa"/>
            <w:vMerge w:val="continue"/>
            <w:vAlign w:val="center"/>
          </w:tcPr>
          <w:p w14:paraId="18837FEC">
            <w:pPr>
              <w:spacing w:line="360" w:lineRule="exact"/>
              <w:ind w:firstLine="0" w:firstLineChars="0"/>
              <w:jc w:val="left"/>
              <w:rPr>
                <w:rFonts w:ascii="宋体" w:hAnsi="宋体" w:cs="华文仿宋"/>
                <w:sz w:val="21"/>
                <w:szCs w:val="21"/>
              </w:rPr>
            </w:pPr>
          </w:p>
        </w:tc>
        <w:tc>
          <w:tcPr>
            <w:tcW w:w="2693" w:type="dxa"/>
            <w:vAlign w:val="center"/>
          </w:tcPr>
          <w:p w14:paraId="1113BA3B">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称量过程中未佩戴口罩者本项不得分</w:t>
            </w:r>
          </w:p>
        </w:tc>
        <w:tc>
          <w:tcPr>
            <w:tcW w:w="567" w:type="dxa"/>
            <w:vAlign w:val="center"/>
          </w:tcPr>
          <w:p w14:paraId="266FAF8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3F3BAC3">
            <w:pPr>
              <w:spacing w:line="360" w:lineRule="exact"/>
              <w:ind w:firstLine="0" w:firstLineChars="0"/>
              <w:jc w:val="center"/>
              <w:rPr>
                <w:rFonts w:ascii="宋体" w:hAnsi="宋体" w:cs="华文仿宋"/>
                <w:sz w:val="21"/>
                <w:szCs w:val="21"/>
              </w:rPr>
            </w:pPr>
          </w:p>
        </w:tc>
        <w:tc>
          <w:tcPr>
            <w:tcW w:w="1818" w:type="dxa"/>
            <w:vMerge w:val="continue"/>
          </w:tcPr>
          <w:p w14:paraId="57E41569">
            <w:pPr>
              <w:spacing w:line="360" w:lineRule="exact"/>
              <w:ind w:firstLine="0" w:firstLineChars="0"/>
              <w:jc w:val="left"/>
              <w:rPr>
                <w:rFonts w:ascii="宋体" w:hAnsi="宋体" w:cs="华文仿宋"/>
                <w:sz w:val="21"/>
                <w:szCs w:val="21"/>
              </w:rPr>
            </w:pPr>
          </w:p>
        </w:tc>
      </w:tr>
      <w:tr w14:paraId="18E66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2EF89DD">
            <w:pPr>
              <w:spacing w:line="360" w:lineRule="exact"/>
              <w:ind w:firstLine="0" w:firstLineChars="0"/>
              <w:jc w:val="center"/>
              <w:rPr>
                <w:rFonts w:ascii="宋体" w:hAnsi="宋体" w:cs="华文仿宋"/>
                <w:sz w:val="21"/>
                <w:szCs w:val="21"/>
              </w:rPr>
            </w:pPr>
          </w:p>
        </w:tc>
        <w:tc>
          <w:tcPr>
            <w:tcW w:w="1134" w:type="dxa"/>
            <w:vMerge w:val="continue"/>
          </w:tcPr>
          <w:p w14:paraId="52A4FB95">
            <w:pPr>
              <w:spacing w:line="360" w:lineRule="exact"/>
              <w:ind w:firstLine="0" w:firstLineChars="0"/>
              <w:jc w:val="center"/>
              <w:rPr>
                <w:rFonts w:ascii="宋体" w:hAnsi="宋体" w:cs="华文仿宋"/>
                <w:sz w:val="21"/>
                <w:szCs w:val="21"/>
              </w:rPr>
            </w:pPr>
          </w:p>
        </w:tc>
        <w:tc>
          <w:tcPr>
            <w:tcW w:w="993" w:type="dxa"/>
            <w:vMerge w:val="restart"/>
            <w:vAlign w:val="center"/>
          </w:tcPr>
          <w:p w14:paraId="165E387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3.清场操作</w:t>
            </w:r>
          </w:p>
        </w:tc>
        <w:tc>
          <w:tcPr>
            <w:tcW w:w="2693" w:type="dxa"/>
            <w:vAlign w:val="center"/>
          </w:tcPr>
          <w:p w14:paraId="142F833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567" w:type="dxa"/>
            <w:vAlign w:val="center"/>
          </w:tcPr>
          <w:p w14:paraId="57957B2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274ABBC9">
            <w:pPr>
              <w:spacing w:line="360" w:lineRule="exact"/>
              <w:ind w:firstLine="0" w:firstLineChars="0"/>
              <w:jc w:val="center"/>
              <w:rPr>
                <w:rFonts w:ascii="宋体" w:hAnsi="宋体" w:cs="华文仿宋"/>
                <w:sz w:val="21"/>
                <w:szCs w:val="21"/>
              </w:rPr>
            </w:pPr>
          </w:p>
        </w:tc>
        <w:tc>
          <w:tcPr>
            <w:tcW w:w="1818" w:type="dxa"/>
            <w:vMerge w:val="continue"/>
          </w:tcPr>
          <w:p w14:paraId="2AFD3F6F">
            <w:pPr>
              <w:spacing w:line="360" w:lineRule="exact"/>
              <w:ind w:firstLine="0" w:firstLineChars="0"/>
              <w:jc w:val="left"/>
              <w:rPr>
                <w:rFonts w:ascii="宋体" w:hAnsi="宋体" w:cs="华文仿宋"/>
                <w:sz w:val="21"/>
                <w:szCs w:val="21"/>
              </w:rPr>
            </w:pPr>
          </w:p>
        </w:tc>
      </w:tr>
      <w:tr w14:paraId="510DE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C7D004E">
            <w:pPr>
              <w:spacing w:line="360" w:lineRule="exact"/>
              <w:ind w:firstLine="0" w:firstLineChars="0"/>
              <w:jc w:val="center"/>
              <w:rPr>
                <w:rFonts w:ascii="宋体" w:hAnsi="宋体" w:cs="华文仿宋"/>
                <w:sz w:val="21"/>
                <w:szCs w:val="21"/>
              </w:rPr>
            </w:pPr>
          </w:p>
        </w:tc>
        <w:tc>
          <w:tcPr>
            <w:tcW w:w="1134" w:type="dxa"/>
            <w:vMerge w:val="continue"/>
          </w:tcPr>
          <w:p w14:paraId="4865AC0F">
            <w:pPr>
              <w:spacing w:line="360" w:lineRule="exact"/>
              <w:ind w:firstLine="0" w:firstLineChars="0"/>
              <w:jc w:val="center"/>
              <w:rPr>
                <w:rFonts w:ascii="宋体" w:hAnsi="宋体" w:cs="华文仿宋"/>
                <w:sz w:val="21"/>
                <w:szCs w:val="21"/>
              </w:rPr>
            </w:pPr>
          </w:p>
        </w:tc>
        <w:tc>
          <w:tcPr>
            <w:tcW w:w="993" w:type="dxa"/>
            <w:vMerge w:val="continue"/>
            <w:vAlign w:val="center"/>
          </w:tcPr>
          <w:p w14:paraId="63DB3B7D">
            <w:pPr>
              <w:spacing w:line="360" w:lineRule="exact"/>
              <w:ind w:firstLine="0" w:firstLineChars="0"/>
              <w:jc w:val="left"/>
              <w:rPr>
                <w:rFonts w:ascii="宋体" w:hAnsi="宋体" w:cs="华文仿宋"/>
                <w:sz w:val="21"/>
                <w:szCs w:val="21"/>
              </w:rPr>
            </w:pPr>
          </w:p>
        </w:tc>
        <w:tc>
          <w:tcPr>
            <w:tcW w:w="2693" w:type="dxa"/>
            <w:vAlign w:val="center"/>
          </w:tcPr>
          <w:p w14:paraId="0B8A2FCD">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567" w:type="dxa"/>
            <w:vAlign w:val="center"/>
          </w:tcPr>
          <w:p w14:paraId="4FDCAD3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063F5D2B">
            <w:pPr>
              <w:spacing w:line="360" w:lineRule="exact"/>
              <w:ind w:firstLine="0" w:firstLineChars="0"/>
              <w:jc w:val="center"/>
              <w:rPr>
                <w:rFonts w:ascii="宋体" w:hAnsi="宋体" w:cs="华文仿宋"/>
                <w:sz w:val="21"/>
                <w:szCs w:val="21"/>
              </w:rPr>
            </w:pPr>
          </w:p>
        </w:tc>
        <w:tc>
          <w:tcPr>
            <w:tcW w:w="1818" w:type="dxa"/>
            <w:vMerge w:val="continue"/>
          </w:tcPr>
          <w:p w14:paraId="31574360">
            <w:pPr>
              <w:spacing w:line="360" w:lineRule="exact"/>
              <w:ind w:firstLine="0" w:firstLineChars="0"/>
              <w:jc w:val="left"/>
              <w:rPr>
                <w:rFonts w:ascii="宋体" w:hAnsi="宋体" w:cs="华文仿宋"/>
                <w:sz w:val="21"/>
                <w:szCs w:val="21"/>
              </w:rPr>
            </w:pPr>
          </w:p>
        </w:tc>
      </w:tr>
      <w:tr w14:paraId="1C358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0DD3019">
            <w:pPr>
              <w:spacing w:line="360" w:lineRule="exact"/>
              <w:ind w:firstLine="0" w:firstLineChars="0"/>
              <w:jc w:val="center"/>
              <w:rPr>
                <w:rFonts w:ascii="宋体" w:hAnsi="宋体" w:cs="华文仿宋"/>
                <w:sz w:val="21"/>
                <w:szCs w:val="21"/>
              </w:rPr>
            </w:pPr>
          </w:p>
        </w:tc>
        <w:tc>
          <w:tcPr>
            <w:tcW w:w="1134" w:type="dxa"/>
            <w:vMerge w:val="continue"/>
          </w:tcPr>
          <w:p w14:paraId="76C968F5">
            <w:pPr>
              <w:spacing w:line="360" w:lineRule="exact"/>
              <w:ind w:firstLine="0" w:firstLineChars="0"/>
              <w:jc w:val="center"/>
              <w:rPr>
                <w:rFonts w:ascii="宋体" w:hAnsi="宋体" w:cs="华文仿宋"/>
                <w:sz w:val="21"/>
                <w:szCs w:val="21"/>
              </w:rPr>
            </w:pPr>
          </w:p>
        </w:tc>
        <w:tc>
          <w:tcPr>
            <w:tcW w:w="993" w:type="dxa"/>
            <w:vMerge w:val="continue"/>
            <w:vAlign w:val="center"/>
          </w:tcPr>
          <w:p w14:paraId="5CDE6845">
            <w:pPr>
              <w:spacing w:line="360" w:lineRule="exact"/>
              <w:ind w:firstLine="0" w:firstLineChars="0"/>
              <w:jc w:val="left"/>
              <w:rPr>
                <w:rFonts w:ascii="宋体" w:hAnsi="宋体" w:cs="华文仿宋"/>
                <w:sz w:val="21"/>
                <w:szCs w:val="21"/>
              </w:rPr>
            </w:pPr>
          </w:p>
        </w:tc>
        <w:tc>
          <w:tcPr>
            <w:tcW w:w="2693" w:type="dxa"/>
            <w:vAlign w:val="center"/>
          </w:tcPr>
          <w:p w14:paraId="6328D23E">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567" w:type="dxa"/>
            <w:vAlign w:val="center"/>
          </w:tcPr>
          <w:p w14:paraId="629861D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B8B655D">
            <w:pPr>
              <w:spacing w:line="360" w:lineRule="exact"/>
              <w:ind w:firstLine="0" w:firstLineChars="0"/>
              <w:jc w:val="center"/>
              <w:rPr>
                <w:rFonts w:ascii="宋体" w:hAnsi="宋体" w:cs="华文仿宋"/>
                <w:sz w:val="21"/>
                <w:szCs w:val="21"/>
              </w:rPr>
            </w:pPr>
          </w:p>
        </w:tc>
        <w:tc>
          <w:tcPr>
            <w:tcW w:w="1818" w:type="dxa"/>
            <w:vMerge w:val="continue"/>
          </w:tcPr>
          <w:p w14:paraId="4DC3B408">
            <w:pPr>
              <w:spacing w:line="360" w:lineRule="exact"/>
              <w:ind w:firstLine="0" w:firstLineChars="0"/>
              <w:jc w:val="left"/>
              <w:rPr>
                <w:rFonts w:ascii="宋体" w:hAnsi="宋体" w:cs="华文仿宋"/>
                <w:sz w:val="21"/>
                <w:szCs w:val="21"/>
              </w:rPr>
            </w:pPr>
          </w:p>
        </w:tc>
      </w:tr>
      <w:tr w14:paraId="14E5D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51D24B3">
            <w:pPr>
              <w:spacing w:line="360" w:lineRule="exact"/>
              <w:ind w:firstLine="0" w:firstLineChars="0"/>
              <w:jc w:val="center"/>
              <w:rPr>
                <w:rFonts w:ascii="宋体" w:hAnsi="宋体" w:cs="华文仿宋"/>
                <w:sz w:val="21"/>
                <w:szCs w:val="21"/>
              </w:rPr>
            </w:pPr>
          </w:p>
        </w:tc>
        <w:tc>
          <w:tcPr>
            <w:tcW w:w="1134" w:type="dxa"/>
            <w:vMerge w:val="continue"/>
          </w:tcPr>
          <w:p w14:paraId="6EDF5AE7">
            <w:pPr>
              <w:spacing w:line="360" w:lineRule="exact"/>
              <w:ind w:firstLine="0" w:firstLineChars="0"/>
              <w:jc w:val="center"/>
              <w:rPr>
                <w:rFonts w:ascii="宋体" w:hAnsi="宋体" w:cs="华文仿宋"/>
                <w:sz w:val="21"/>
                <w:szCs w:val="21"/>
              </w:rPr>
            </w:pPr>
          </w:p>
        </w:tc>
        <w:tc>
          <w:tcPr>
            <w:tcW w:w="993" w:type="dxa"/>
            <w:vMerge w:val="continue"/>
            <w:vAlign w:val="center"/>
          </w:tcPr>
          <w:p w14:paraId="5CB65880">
            <w:pPr>
              <w:spacing w:line="360" w:lineRule="exact"/>
              <w:ind w:firstLine="0" w:firstLineChars="0"/>
              <w:jc w:val="left"/>
              <w:rPr>
                <w:rFonts w:ascii="宋体" w:hAnsi="宋体" w:cs="华文仿宋"/>
                <w:sz w:val="21"/>
                <w:szCs w:val="21"/>
              </w:rPr>
            </w:pPr>
          </w:p>
        </w:tc>
        <w:tc>
          <w:tcPr>
            <w:tcW w:w="2693" w:type="dxa"/>
            <w:vAlign w:val="center"/>
          </w:tcPr>
          <w:p w14:paraId="71F3FA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567" w:type="dxa"/>
            <w:vAlign w:val="center"/>
          </w:tcPr>
          <w:p w14:paraId="7D76802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1E92A3CB">
            <w:pPr>
              <w:spacing w:line="360" w:lineRule="exact"/>
              <w:ind w:firstLine="0" w:firstLineChars="0"/>
              <w:jc w:val="center"/>
              <w:rPr>
                <w:rFonts w:ascii="宋体" w:hAnsi="宋体" w:cs="华文仿宋"/>
                <w:sz w:val="21"/>
                <w:szCs w:val="21"/>
              </w:rPr>
            </w:pPr>
          </w:p>
        </w:tc>
        <w:tc>
          <w:tcPr>
            <w:tcW w:w="1818" w:type="dxa"/>
            <w:vMerge w:val="continue"/>
          </w:tcPr>
          <w:p w14:paraId="56CE67A1">
            <w:pPr>
              <w:spacing w:line="360" w:lineRule="exact"/>
              <w:ind w:firstLine="0" w:firstLineChars="0"/>
              <w:jc w:val="left"/>
              <w:rPr>
                <w:rFonts w:ascii="宋体" w:hAnsi="宋体" w:cs="华文仿宋"/>
                <w:sz w:val="21"/>
                <w:szCs w:val="21"/>
              </w:rPr>
            </w:pPr>
          </w:p>
        </w:tc>
      </w:tr>
      <w:tr w14:paraId="02FD3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3FF5F0C">
            <w:pPr>
              <w:spacing w:line="360" w:lineRule="exact"/>
              <w:ind w:firstLine="0" w:firstLineChars="0"/>
              <w:jc w:val="center"/>
              <w:rPr>
                <w:rFonts w:ascii="宋体" w:hAnsi="宋体" w:cs="华文仿宋"/>
                <w:sz w:val="21"/>
                <w:szCs w:val="21"/>
              </w:rPr>
            </w:pPr>
          </w:p>
        </w:tc>
        <w:tc>
          <w:tcPr>
            <w:tcW w:w="1134" w:type="dxa"/>
            <w:vMerge w:val="continue"/>
          </w:tcPr>
          <w:p w14:paraId="62ED6FEC">
            <w:pPr>
              <w:spacing w:line="360" w:lineRule="exact"/>
              <w:ind w:firstLine="0" w:firstLineChars="0"/>
              <w:jc w:val="center"/>
              <w:rPr>
                <w:rFonts w:ascii="宋体" w:hAnsi="宋体" w:cs="华文仿宋"/>
                <w:sz w:val="21"/>
                <w:szCs w:val="21"/>
              </w:rPr>
            </w:pPr>
          </w:p>
        </w:tc>
        <w:tc>
          <w:tcPr>
            <w:tcW w:w="3686" w:type="dxa"/>
            <w:gridSpan w:val="2"/>
            <w:vAlign w:val="center"/>
          </w:tcPr>
          <w:p w14:paraId="5CBD1C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4.有无玻璃器具破损</w:t>
            </w:r>
          </w:p>
        </w:tc>
        <w:tc>
          <w:tcPr>
            <w:tcW w:w="567" w:type="dxa"/>
            <w:vAlign w:val="center"/>
          </w:tcPr>
          <w:p w14:paraId="7E54D13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tcPr>
          <w:p w14:paraId="77B7E657">
            <w:pPr>
              <w:spacing w:line="360" w:lineRule="exact"/>
              <w:ind w:firstLine="0" w:firstLineChars="0"/>
              <w:jc w:val="center"/>
              <w:rPr>
                <w:rFonts w:ascii="宋体" w:hAnsi="宋体" w:cs="华文仿宋"/>
                <w:sz w:val="21"/>
                <w:szCs w:val="21"/>
              </w:rPr>
            </w:pPr>
          </w:p>
        </w:tc>
        <w:tc>
          <w:tcPr>
            <w:tcW w:w="1818" w:type="dxa"/>
            <w:vMerge w:val="continue"/>
          </w:tcPr>
          <w:p w14:paraId="2A05F29F">
            <w:pPr>
              <w:spacing w:line="360" w:lineRule="exact"/>
              <w:ind w:firstLine="0" w:firstLineChars="0"/>
              <w:jc w:val="left"/>
              <w:rPr>
                <w:rFonts w:ascii="宋体" w:hAnsi="宋体" w:cs="华文仿宋"/>
                <w:sz w:val="21"/>
                <w:szCs w:val="21"/>
              </w:rPr>
            </w:pPr>
          </w:p>
        </w:tc>
      </w:tr>
      <w:tr w14:paraId="0EB18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624A6CB">
            <w:pPr>
              <w:spacing w:line="360" w:lineRule="exact"/>
              <w:ind w:firstLine="0" w:firstLineChars="0"/>
              <w:jc w:val="center"/>
              <w:rPr>
                <w:rFonts w:ascii="宋体" w:hAnsi="宋体" w:cs="华文仿宋"/>
                <w:sz w:val="21"/>
                <w:szCs w:val="21"/>
              </w:rPr>
            </w:pPr>
          </w:p>
        </w:tc>
        <w:tc>
          <w:tcPr>
            <w:tcW w:w="1134" w:type="dxa"/>
            <w:vMerge w:val="continue"/>
          </w:tcPr>
          <w:p w14:paraId="5D4D706E">
            <w:pPr>
              <w:spacing w:line="360" w:lineRule="exact"/>
              <w:ind w:firstLine="0" w:firstLineChars="0"/>
              <w:jc w:val="center"/>
              <w:rPr>
                <w:rFonts w:ascii="宋体" w:hAnsi="宋体" w:cs="华文仿宋"/>
                <w:sz w:val="21"/>
                <w:szCs w:val="21"/>
              </w:rPr>
            </w:pPr>
          </w:p>
        </w:tc>
        <w:tc>
          <w:tcPr>
            <w:tcW w:w="993" w:type="dxa"/>
            <w:vMerge w:val="restart"/>
            <w:vAlign w:val="center"/>
          </w:tcPr>
          <w:p w14:paraId="4122C05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5.记录书写</w:t>
            </w:r>
          </w:p>
          <w:p w14:paraId="370E2854">
            <w:pPr>
              <w:spacing w:line="360" w:lineRule="exact"/>
              <w:ind w:firstLine="0" w:firstLineChars="0"/>
              <w:jc w:val="left"/>
              <w:rPr>
                <w:rFonts w:ascii="宋体" w:hAnsi="宋体" w:cs="华文仿宋"/>
                <w:sz w:val="21"/>
                <w:szCs w:val="21"/>
              </w:rPr>
            </w:pPr>
          </w:p>
        </w:tc>
        <w:tc>
          <w:tcPr>
            <w:tcW w:w="2693" w:type="dxa"/>
            <w:vAlign w:val="center"/>
          </w:tcPr>
          <w:p w14:paraId="6FD3DC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567" w:type="dxa"/>
            <w:vAlign w:val="center"/>
          </w:tcPr>
          <w:p w14:paraId="05721E3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39634A91">
            <w:pPr>
              <w:spacing w:line="360" w:lineRule="exact"/>
              <w:ind w:firstLine="0" w:firstLineChars="0"/>
              <w:jc w:val="center"/>
              <w:rPr>
                <w:rFonts w:ascii="宋体" w:hAnsi="宋体" w:cs="华文仿宋"/>
                <w:sz w:val="21"/>
                <w:szCs w:val="21"/>
              </w:rPr>
            </w:pPr>
          </w:p>
        </w:tc>
        <w:tc>
          <w:tcPr>
            <w:tcW w:w="1818" w:type="dxa"/>
            <w:vMerge w:val="continue"/>
          </w:tcPr>
          <w:p w14:paraId="6AAABA09">
            <w:pPr>
              <w:spacing w:line="360" w:lineRule="exact"/>
              <w:ind w:firstLine="0" w:firstLineChars="0"/>
              <w:jc w:val="left"/>
              <w:rPr>
                <w:rFonts w:ascii="宋体" w:hAnsi="宋体" w:cs="华文仿宋"/>
                <w:sz w:val="21"/>
                <w:szCs w:val="21"/>
              </w:rPr>
            </w:pPr>
          </w:p>
        </w:tc>
      </w:tr>
      <w:tr w14:paraId="49A5F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58BA5F9">
            <w:pPr>
              <w:spacing w:line="360" w:lineRule="exact"/>
              <w:ind w:firstLine="0" w:firstLineChars="0"/>
              <w:jc w:val="center"/>
              <w:rPr>
                <w:rFonts w:ascii="宋体" w:hAnsi="宋体" w:cs="华文仿宋"/>
                <w:sz w:val="21"/>
                <w:szCs w:val="21"/>
              </w:rPr>
            </w:pPr>
          </w:p>
        </w:tc>
        <w:tc>
          <w:tcPr>
            <w:tcW w:w="1134" w:type="dxa"/>
            <w:vMerge w:val="continue"/>
          </w:tcPr>
          <w:p w14:paraId="1E52E7F0">
            <w:pPr>
              <w:spacing w:line="360" w:lineRule="exact"/>
              <w:ind w:firstLine="0" w:firstLineChars="0"/>
              <w:jc w:val="center"/>
              <w:rPr>
                <w:rFonts w:ascii="宋体" w:hAnsi="宋体" w:cs="华文仿宋"/>
                <w:sz w:val="21"/>
                <w:szCs w:val="21"/>
              </w:rPr>
            </w:pPr>
          </w:p>
        </w:tc>
        <w:tc>
          <w:tcPr>
            <w:tcW w:w="993" w:type="dxa"/>
            <w:vMerge w:val="continue"/>
            <w:vAlign w:val="center"/>
          </w:tcPr>
          <w:p w14:paraId="5BDAD6C9">
            <w:pPr>
              <w:spacing w:line="360" w:lineRule="exact"/>
              <w:ind w:firstLine="0" w:firstLineChars="0"/>
              <w:jc w:val="left"/>
              <w:rPr>
                <w:rFonts w:ascii="宋体" w:hAnsi="宋体" w:cs="华文仿宋"/>
                <w:sz w:val="21"/>
                <w:szCs w:val="21"/>
              </w:rPr>
            </w:pPr>
          </w:p>
        </w:tc>
        <w:tc>
          <w:tcPr>
            <w:tcW w:w="2693" w:type="dxa"/>
            <w:vAlign w:val="center"/>
          </w:tcPr>
          <w:p w14:paraId="2DF8A5D2">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567" w:type="dxa"/>
            <w:vAlign w:val="center"/>
          </w:tcPr>
          <w:p w14:paraId="132B195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168D1214">
            <w:pPr>
              <w:spacing w:line="360" w:lineRule="exact"/>
              <w:ind w:firstLine="0" w:firstLineChars="0"/>
              <w:jc w:val="center"/>
              <w:rPr>
                <w:rFonts w:ascii="宋体" w:hAnsi="宋体" w:cs="华文仿宋"/>
                <w:sz w:val="21"/>
                <w:szCs w:val="21"/>
              </w:rPr>
            </w:pPr>
          </w:p>
        </w:tc>
        <w:tc>
          <w:tcPr>
            <w:tcW w:w="1818" w:type="dxa"/>
            <w:vMerge w:val="continue"/>
          </w:tcPr>
          <w:p w14:paraId="5F98997F">
            <w:pPr>
              <w:spacing w:line="360" w:lineRule="exact"/>
              <w:ind w:firstLine="0" w:firstLineChars="0"/>
              <w:jc w:val="left"/>
              <w:rPr>
                <w:rFonts w:ascii="宋体" w:hAnsi="宋体" w:cs="华文仿宋"/>
                <w:sz w:val="21"/>
                <w:szCs w:val="21"/>
              </w:rPr>
            </w:pPr>
          </w:p>
        </w:tc>
      </w:tr>
      <w:tr w14:paraId="47C8B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E06F36B">
            <w:pPr>
              <w:spacing w:line="360" w:lineRule="exact"/>
              <w:ind w:firstLine="0" w:firstLineChars="0"/>
              <w:jc w:val="center"/>
              <w:rPr>
                <w:rFonts w:ascii="宋体" w:hAnsi="宋体" w:cs="华文仿宋"/>
                <w:sz w:val="21"/>
                <w:szCs w:val="21"/>
              </w:rPr>
            </w:pPr>
          </w:p>
        </w:tc>
        <w:tc>
          <w:tcPr>
            <w:tcW w:w="1134" w:type="dxa"/>
            <w:vMerge w:val="continue"/>
          </w:tcPr>
          <w:p w14:paraId="76A04495">
            <w:pPr>
              <w:spacing w:line="360" w:lineRule="exact"/>
              <w:ind w:firstLine="0" w:firstLineChars="0"/>
              <w:jc w:val="center"/>
              <w:rPr>
                <w:rFonts w:ascii="宋体" w:hAnsi="宋体" w:cs="华文仿宋"/>
                <w:sz w:val="21"/>
                <w:szCs w:val="21"/>
              </w:rPr>
            </w:pPr>
          </w:p>
        </w:tc>
        <w:tc>
          <w:tcPr>
            <w:tcW w:w="993" w:type="dxa"/>
            <w:vMerge w:val="continue"/>
            <w:vAlign w:val="center"/>
          </w:tcPr>
          <w:p w14:paraId="4D28D830">
            <w:pPr>
              <w:spacing w:line="360" w:lineRule="exact"/>
              <w:ind w:firstLine="0" w:firstLineChars="0"/>
              <w:jc w:val="left"/>
              <w:rPr>
                <w:rFonts w:ascii="宋体" w:hAnsi="宋体" w:cs="华文仿宋"/>
                <w:sz w:val="21"/>
                <w:szCs w:val="21"/>
              </w:rPr>
            </w:pPr>
          </w:p>
        </w:tc>
        <w:tc>
          <w:tcPr>
            <w:tcW w:w="2693" w:type="dxa"/>
            <w:vAlign w:val="center"/>
          </w:tcPr>
          <w:p w14:paraId="69A626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567" w:type="dxa"/>
            <w:vAlign w:val="center"/>
          </w:tcPr>
          <w:p w14:paraId="790F723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61BC7454">
            <w:pPr>
              <w:spacing w:line="360" w:lineRule="exact"/>
              <w:ind w:firstLine="0" w:firstLineChars="0"/>
              <w:jc w:val="center"/>
              <w:rPr>
                <w:rFonts w:ascii="宋体" w:hAnsi="宋体" w:cs="华文仿宋"/>
                <w:sz w:val="21"/>
                <w:szCs w:val="21"/>
              </w:rPr>
            </w:pPr>
          </w:p>
        </w:tc>
        <w:tc>
          <w:tcPr>
            <w:tcW w:w="1818" w:type="dxa"/>
            <w:vMerge w:val="continue"/>
          </w:tcPr>
          <w:p w14:paraId="2D22A277">
            <w:pPr>
              <w:spacing w:line="360" w:lineRule="exact"/>
              <w:ind w:firstLine="0" w:firstLineChars="0"/>
              <w:jc w:val="left"/>
              <w:rPr>
                <w:rFonts w:ascii="宋体" w:hAnsi="宋体" w:cs="华文仿宋"/>
                <w:sz w:val="21"/>
                <w:szCs w:val="21"/>
              </w:rPr>
            </w:pPr>
          </w:p>
        </w:tc>
      </w:tr>
      <w:tr w14:paraId="02E34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8006234">
            <w:pPr>
              <w:spacing w:line="360" w:lineRule="exact"/>
              <w:ind w:firstLine="0" w:firstLineChars="0"/>
              <w:jc w:val="center"/>
              <w:rPr>
                <w:rFonts w:ascii="宋体" w:hAnsi="宋体" w:cs="华文仿宋"/>
                <w:sz w:val="21"/>
                <w:szCs w:val="21"/>
              </w:rPr>
            </w:pPr>
          </w:p>
        </w:tc>
        <w:tc>
          <w:tcPr>
            <w:tcW w:w="1134" w:type="dxa"/>
            <w:vMerge w:val="continue"/>
          </w:tcPr>
          <w:p w14:paraId="73758D36">
            <w:pPr>
              <w:spacing w:line="360" w:lineRule="exact"/>
              <w:ind w:firstLine="0" w:firstLineChars="0"/>
              <w:jc w:val="center"/>
              <w:rPr>
                <w:rFonts w:ascii="宋体" w:hAnsi="宋体" w:cs="华文仿宋"/>
                <w:sz w:val="21"/>
                <w:szCs w:val="21"/>
              </w:rPr>
            </w:pPr>
          </w:p>
        </w:tc>
        <w:tc>
          <w:tcPr>
            <w:tcW w:w="3686" w:type="dxa"/>
            <w:gridSpan w:val="2"/>
            <w:vAlign w:val="center"/>
          </w:tcPr>
          <w:p w14:paraId="54A6F99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6.操作时间超过15分钟本项不得分</w:t>
            </w:r>
          </w:p>
        </w:tc>
        <w:tc>
          <w:tcPr>
            <w:tcW w:w="567" w:type="dxa"/>
            <w:vAlign w:val="center"/>
          </w:tcPr>
          <w:p w14:paraId="1B4D78D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5FA8E0D4">
            <w:pPr>
              <w:spacing w:line="360" w:lineRule="exact"/>
              <w:ind w:firstLine="0" w:firstLineChars="0"/>
              <w:jc w:val="center"/>
              <w:rPr>
                <w:rFonts w:ascii="宋体" w:hAnsi="宋体" w:cs="华文仿宋"/>
                <w:sz w:val="21"/>
                <w:szCs w:val="21"/>
              </w:rPr>
            </w:pPr>
          </w:p>
        </w:tc>
        <w:tc>
          <w:tcPr>
            <w:tcW w:w="1818" w:type="dxa"/>
            <w:vMerge w:val="continue"/>
          </w:tcPr>
          <w:p w14:paraId="00123155">
            <w:pPr>
              <w:spacing w:line="360" w:lineRule="exact"/>
              <w:ind w:firstLine="0" w:firstLineChars="0"/>
              <w:jc w:val="left"/>
              <w:rPr>
                <w:rFonts w:ascii="宋体" w:hAnsi="宋体" w:cs="华文仿宋"/>
                <w:sz w:val="21"/>
                <w:szCs w:val="21"/>
              </w:rPr>
            </w:pPr>
          </w:p>
        </w:tc>
      </w:tr>
      <w:tr w14:paraId="7C955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restart"/>
            <w:vAlign w:val="center"/>
          </w:tcPr>
          <w:p w14:paraId="782AAB6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片剂的重量检查</w:t>
            </w:r>
          </w:p>
        </w:tc>
        <w:tc>
          <w:tcPr>
            <w:tcW w:w="1134" w:type="dxa"/>
            <w:vMerge w:val="restart"/>
            <w:vAlign w:val="center"/>
          </w:tcPr>
          <w:p w14:paraId="74278E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993" w:type="dxa"/>
            <w:vMerge w:val="restart"/>
            <w:vAlign w:val="center"/>
          </w:tcPr>
          <w:p w14:paraId="37AA0B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p w14:paraId="4270F65D">
            <w:pPr>
              <w:spacing w:line="360" w:lineRule="exact"/>
              <w:ind w:firstLine="0" w:firstLineChars="0"/>
              <w:jc w:val="left"/>
              <w:rPr>
                <w:rFonts w:ascii="宋体" w:hAnsi="宋体" w:cs="华文仿宋"/>
                <w:sz w:val="21"/>
                <w:szCs w:val="21"/>
              </w:rPr>
            </w:pPr>
          </w:p>
        </w:tc>
        <w:tc>
          <w:tcPr>
            <w:tcW w:w="2693" w:type="dxa"/>
            <w:vAlign w:val="center"/>
          </w:tcPr>
          <w:p w14:paraId="0B6F5841">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567" w:type="dxa"/>
            <w:vAlign w:val="center"/>
          </w:tcPr>
          <w:p w14:paraId="47A855D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restart"/>
          </w:tcPr>
          <w:p w14:paraId="0658B68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144D5C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w:t>
            </w:r>
          </w:p>
          <w:p w14:paraId="1DE763C1">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2.称量纸</w:t>
            </w:r>
          </w:p>
          <w:p w14:paraId="519666F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3.药筛</w:t>
            </w:r>
          </w:p>
          <w:p w14:paraId="1FACB8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4.称量瓶</w:t>
            </w:r>
          </w:p>
          <w:p w14:paraId="70126E6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5.镊子</w:t>
            </w:r>
          </w:p>
          <w:p w14:paraId="7C485F0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6.口罩</w:t>
            </w:r>
          </w:p>
          <w:p w14:paraId="3EE48A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7.手套</w:t>
            </w:r>
          </w:p>
          <w:p w14:paraId="24E43BFB">
            <w:pPr>
              <w:spacing w:line="360" w:lineRule="exact"/>
              <w:ind w:firstLine="0" w:firstLineChars="0"/>
              <w:jc w:val="left"/>
              <w:rPr>
                <w:rFonts w:ascii="宋体" w:hAnsi="宋体" w:cs="华文仿宋"/>
                <w:sz w:val="21"/>
                <w:szCs w:val="21"/>
              </w:rPr>
            </w:pPr>
            <w:r>
              <w:rPr>
                <w:rFonts w:hint="eastAsia" w:ascii="宋体" w:hAnsi="宋体" w:cs="华文仿宋"/>
                <w:sz w:val="21"/>
                <w:szCs w:val="21"/>
              </w:rPr>
              <w:t>8.记号笔</w:t>
            </w:r>
          </w:p>
          <w:p w14:paraId="35C126B1">
            <w:pPr>
              <w:spacing w:line="360" w:lineRule="exact"/>
              <w:ind w:firstLine="0" w:firstLineChars="0"/>
              <w:jc w:val="left"/>
              <w:rPr>
                <w:rFonts w:ascii="宋体" w:hAnsi="宋体" w:cs="华文仿宋"/>
                <w:sz w:val="21"/>
                <w:szCs w:val="21"/>
              </w:rPr>
            </w:pPr>
            <w:r>
              <w:rPr>
                <w:rFonts w:hint="eastAsia" w:ascii="宋体" w:hAnsi="宋体" w:cs="华文仿宋"/>
                <w:sz w:val="21"/>
                <w:szCs w:val="21"/>
              </w:rPr>
              <w:t>9.计算器</w:t>
            </w:r>
          </w:p>
        </w:tc>
      </w:tr>
      <w:tr w14:paraId="71A18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4D7F29A">
            <w:pPr>
              <w:spacing w:line="360" w:lineRule="exact"/>
              <w:ind w:firstLine="0" w:firstLineChars="0"/>
              <w:rPr>
                <w:rFonts w:ascii="宋体" w:hAnsi="宋体" w:cs="华文仿宋"/>
                <w:sz w:val="21"/>
                <w:szCs w:val="21"/>
              </w:rPr>
            </w:pPr>
          </w:p>
        </w:tc>
        <w:tc>
          <w:tcPr>
            <w:tcW w:w="1134" w:type="dxa"/>
            <w:vMerge w:val="continue"/>
          </w:tcPr>
          <w:p w14:paraId="22094D0C">
            <w:pPr>
              <w:spacing w:line="360" w:lineRule="exact"/>
              <w:ind w:firstLine="0" w:firstLineChars="0"/>
              <w:jc w:val="center"/>
              <w:rPr>
                <w:rFonts w:ascii="宋体" w:hAnsi="宋体" w:cs="华文仿宋"/>
                <w:sz w:val="21"/>
                <w:szCs w:val="21"/>
              </w:rPr>
            </w:pPr>
          </w:p>
        </w:tc>
        <w:tc>
          <w:tcPr>
            <w:tcW w:w="993" w:type="dxa"/>
            <w:vMerge w:val="continue"/>
            <w:vAlign w:val="center"/>
          </w:tcPr>
          <w:p w14:paraId="2F24679A">
            <w:pPr>
              <w:spacing w:line="360" w:lineRule="exact"/>
              <w:ind w:firstLine="0" w:firstLineChars="0"/>
              <w:jc w:val="left"/>
              <w:rPr>
                <w:rFonts w:ascii="宋体" w:hAnsi="宋体" w:cs="华文仿宋"/>
                <w:sz w:val="21"/>
                <w:szCs w:val="21"/>
              </w:rPr>
            </w:pPr>
          </w:p>
        </w:tc>
        <w:tc>
          <w:tcPr>
            <w:tcW w:w="2693" w:type="dxa"/>
            <w:vAlign w:val="center"/>
          </w:tcPr>
          <w:p w14:paraId="7385B8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567" w:type="dxa"/>
            <w:vAlign w:val="center"/>
          </w:tcPr>
          <w:p w14:paraId="21D1B0E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1365988B">
            <w:pPr>
              <w:spacing w:line="360" w:lineRule="exact"/>
              <w:ind w:firstLine="0" w:firstLineChars="0"/>
              <w:jc w:val="center"/>
              <w:rPr>
                <w:rFonts w:ascii="宋体" w:hAnsi="宋体" w:cs="华文仿宋"/>
                <w:sz w:val="21"/>
                <w:szCs w:val="21"/>
              </w:rPr>
            </w:pPr>
          </w:p>
        </w:tc>
        <w:tc>
          <w:tcPr>
            <w:tcW w:w="1818" w:type="dxa"/>
            <w:vMerge w:val="continue"/>
          </w:tcPr>
          <w:p w14:paraId="72DCA63D">
            <w:pPr>
              <w:spacing w:line="360" w:lineRule="exact"/>
              <w:ind w:firstLine="0" w:firstLineChars="0"/>
              <w:jc w:val="left"/>
              <w:rPr>
                <w:rFonts w:ascii="宋体" w:hAnsi="宋体" w:cs="华文仿宋"/>
                <w:sz w:val="21"/>
                <w:szCs w:val="21"/>
              </w:rPr>
            </w:pPr>
          </w:p>
        </w:tc>
      </w:tr>
      <w:tr w14:paraId="57AA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F24D718">
            <w:pPr>
              <w:spacing w:line="360" w:lineRule="exact"/>
              <w:ind w:firstLine="0" w:firstLineChars="0"/>
              <w:rPr>
                <w:rFonts w:ascii="宋体" w:hAnsi="宋体" w:cs="华文仿宋"/>
                <w:sz w:val="21"/>
                <w:szCs w:val="21"/>
              </w:rPr>
            </w:pPr>
          </w:p>
        </w:tc>
        <w:tc>
          <w:tcPr>
            <w:tcW w:w="1134" w:type="dxa"/>
            <w:vMerge w:val="continue"/>
          </w:tcPr>
          <w:p w14:paraId="7770C677">
            <w:pPr>
              <w:spacing w:line="360" w:lineRule="exact"/>
              <w:ind w:firstLine="0" w:firstLineChars="0"/>
              <w:jc w:val="center"/>
              <w:rPr>
                <w:rFonts w:ascii="宋体" w:hAnsi="宋体" w:cs="华文仿宋"/>
                <w:sz w:val="21"/>
                <w:szCs w:val="21"/>
              </w:rPr>
            </w:pPr>
          </w:p>
        </w:tc>
        <w:tc>
          <w:tcPr>
            <w:tcW w:w="993" w:type="dxa"/>
            <w:vMerge w:val="continue"/>
            <w:vAlign w:val="center"/>
          </w:tcPr>
          <w:p w14:paraId="11778E90">
            <w:pPr>
              <w:spacing w:line="360" w:lineRule="exact"/>
              <w:ind w:firstLine="0" w:firstLineChars="0"/>
              <w:jc w:val="left"/>
              <w:rPr>
                <w:rFonts w:ascii="宋体" w:hAnsi="宋体" w:cs="华文仿宋"/>
                <w:sz w:val="21"/>
                <w:szCs w:val="21"/>
              </w:rPr>
            </w:pPr>
          </w:p>
        </w:tc>
        <w:tc>
          <w:tcPr>
            <w:tcW w:w="2693" w:type="dxa"/>
            <w:vAlign w:val="center"/>
          </w:tcPr>
          <w:p w14:paraId="0B60FA6C">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佩戴口罩和手套</w:t>
            </w:r>
          </w:p>
        </w:tc>
        <w:tc>
          <w:tcPr>
            <w:tcW w:w="567" w:type="dxa"/>
            <w:vAlign w:val="center"/>
          </w:tcPr>
          <w:p w14:paraId="1A8401F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57179ACB">
            <w:pPr>
              <w:spacing w:line="360" w:lineRule="exact"/>
              <w:ind w:firstLine="0" w:firstLineChars="0"/>
              <w:jc w:val="center"/>
              <w:rPr>
                <w:rFonts w:ascii="宋体" w:hAnsi="宋体" w:cs="华文仿宋"/>
                <w:sz w:val="21"/>
                <w:szCs w:val="21"/>
              </w:rPr>
            </w:pPr>
          </w:p>
        </w:tc>
        <w:tc>
          <w:tcPr>
            <w:tcW w:w="1818" w:type="dxa"/>
            <w:vMerge w:val="continue"/>
          </w:tcPr>
          <w:p w14:paraId="7E5BB956">
            <w:pPr>
              <w:spacing w:line="360" w:lineRule="exact"/>
              <w:ind w:firstLine="0" w:firstLineChars="0"/>
              <w:jc w:val="left"/>
              <w:rPr>
                <w:rFonts w:ascii="宋体" w:hAnsi="宋体" w:cs="华文仿宋"/>
                <w:sz w:val="21"/>
                <w:szCs w:val="21"/>
              </w:rPr>
            </w:pPr>
          </w:p>
        </w:tc>
      </w:tr>
      <w:tr w14:paraId="63280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0FF9A46">
            <w:pPr>
              <w:spacing w:line="360" w:lineRule="exact"/>
              <w:ind w:firstLine="0" w:firstLineChars="0"/>
              <w:rPr>
                <w:rFonts w:ascii="宋体" w:hAnsi="宋体" w:cs="华文仿宋"/>
                <w:sz w:val="21"/>
                <w:szCs w:val="21"/>
              </w:rPr>
            </w:pPr>
          </w:p>
        </w:tc>
        <w:tc>
          <w:tcPr>
            <w:tcW w:w="1134" w:type="dxa"/>
            <w:vMerge w:val="continue"/>
          </w:tcPr>
          <w:p w14:paraId="01F0FBCC">
            <w:pPr>
              <w:spacing w:line="360" w:lineRule="exact"/>
              <w:ind w:firstLine="0" w:firstLineChars="0"/>
              <w:jc w:val="center"/>
              <w:rPr>
                <w:rFonts w:ascii="宋体" w:hAnsi="宋体" w:cs="华文仿宋"/>
                <w:sz w:val="21"/>
                <w:szCs w:val="21"/>
              </w:rPr>
            </w:pPr>
          </w:p>
        </w:tc>
        <w:tc>
          <w:tcPr>
            <w:tcW w:w="993" w:type="dxa"/>
            <w:vMerge w:val="continue"/>
            <w:vAlign w:val="center"/>
          </w:tcPr>
          <w:p w14:paraId="0B27B9EB">
            <w:pPr>
              <w:spacing w:line="360" w:lineRule="exact"/>
              <w:ind w:firstLine="0" w:firstLineChars="0"/>
              <w:jc w:val="left"/>
              <w:rPr>
                <w:rFonts w:ascii="宋体" w:hAnsi="宋体" w:cs="华文仿宋"/>
                <w:sz w:val="21"/>
                <w:szCs w:val="21"/>
              </w:rPr>
            </w:pPr>
          </w:p>
        </w:tc>
        <w:tc>
          <w:tcPr>
            <w:tcW w:w="2693" w:type="dxa"/>
            <w:vAlign w:val="center"/>
          </w:tcPr>
          <w:p w14:paraId="063332A2">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567" w:type="dxa"/>
            <w:vAlign w:val="center"/>
          </w:tcPr>
          <w:p w14:paraId="75E8C15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356A848">
            <w:pPr>
              <w:spacing w:line="360" w:lineRule="exact"/>
              <w:ind w:firstLine="0" w:firstLineChars="0"/>
              <w:jc w:val="center"/>
              <w:rPr>
                <w:rFonts w:ascii="宋体" w:hAnsi="宋体" w:cs="华文仿宋"/>
                <w:sz w:val="21"/>
                <w:szCs w:val="21"/>
              </w:rPr>
            </w:pPr>
          </w:p>
        </w:tc>
        <w:tc>
          <w:tcPr>
            <w:tcW w:w="1818" w:type="dxa"/>
            <w:vMerge w:val="continue"/>
          </w:tcPr>
          <w:p w14:paraId="40099922">
            <w:pPr>
              <w:spacing w:line="360" w:lineRule="exact"/>
              <w:ind w:firstLine="0" w:firstLineChars="0"/>
              <w:jc w:val="left"/>
              <w:rPr>
                <w:rFonts w:ascii="宋体" w:hAnsi="宋体" w:cs="华文仿宋"/>
                <w:sz w:val="21"/>
                <w:szCs w:val="21"/>
              </w:rPr>
            </w:pPr>
          </w:p>
        </w:tc>
      </w:tr>
      <w:tr w14:paraId="357A8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E977D71">
            <w:pPr>
              <w:spacing w:line="360" w:lineRule="exact"/>
              <w:ind w:firstLine="0" w:firstLineChars="0"/>
              <w:rPr>
                <w:rFonts w:ascii="宋体" w:hAnsi="宋体" w:cs="华文仿宋"/>
                <w:sz w:val="21"/>
                <w:szCs w:val="21"/>
              </w:rPr>
            </w:pPr>
          </w:p>
        </w:tc>
        <w:tc>
          <w:tcPr>
            <w:tcW w:w="1134" w:type="dxa"/>
            <w:vMerge w:val="continue"/>
          </w:tcPr>
          <w:p w14:paraId="153CEAD3">
            <w:pPr>
              <w:spacing w:line="360" w:lineRule="exact"/>
              <w:ind w:firstLine="0" w:firstLineChars="0"/>
              <w:jc w:val="center"/>
              <w:rPr>
                <w:rFonts w:ascii="宋体" w:hAnsi="宋体" w:cs="华文仿宋"/>
                <w:sz w:val="21"/>
                <w:szCs w:val="21"/>
              </w:rPr>
            </w:pPr>
          </w:p>
        </w:tc>
        <w:tc>
          <w:tcPr>
            <w:tcW w:w="993" w:type="dxa"/>
            <w:vMerge w:val="continue"/>
            <w:vAlign w:val="center"/>
          </w:tcPr>
          <w:p w14:paraId="06232A95">
            <w:pPr>
              <w:spacing w:line="360" w:lineRule="exact"/>
              <w:ind w:firstLine="0" w:firstLineChars="0"/>
              <w:jc w:val="left"/>
              <w:rPr>
                <w:rFonts w:ascii="宋体" w:hAnsi="宋体" w:cs="华文仿宋"/>
                <w:sz w:val="21"/>
                <w:szCs w:val="21"/>
              </w:rPr>
            </w:pPr>
          </w:p>
        </w:tc>
        <w:tc>
          <w:tcPr>
            <w:tcW w:w="2693" w:type="dxa"/>
            <w:vAlign w:val="center"/>
          </w:tcPr>
          <w:p w14:paraId="40811DAD">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567" w:type="dxa"/>
            <w:vAlign w:val="center"/>
          </w:tcPr>
          <w:p w14:paraId="3DA489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53B9A885">
            <w:pPr>
              <w:spacing w:line="360" w:lineRule="exact"/>
              <w:ind w:firstLine="0" w:firstLineChars="0"/>
              <w:jc w:val="center"/>
              <w:rPr>
                <w:rFonts w:ascii="宋体" w:hAnsi="宋体" w:cs="华文仿宋"/>
                <w:sz w:val="21"/>
                <w:szCs w:val="21"/>
              </w:rPr>
            </w:pPr>
          </w:p>
        </w:tc>
        <w:tc>
          <w:tcPr>
            <w:tcW w:w="1818" w:type="dxa"/>
            <w:vMerge w:val="continue"/>
          </w:tcPr>
          <w:p w14:paraId="15EA92A3">
            <w:pPr>
              <w:spacing w:line="360" w:lineRule="exact"/>
              <w:ind w:firstLine="0" w:firstLineChars="0"/>
              <w:jc w:val="left"/>
              <w:rPr>
                <w:rFonts w:ascii="宋体" w:hAnsi="宋体" w:cs="华文仿宋"/>
                <w:sz w:val="21"/>
                <w:szCs w:val="21"/>
              </w:rPr>
            </w:pPr>
          </w:p>
        </w:tc>
      </w:tr>
      <w:tr w14:paraId="10047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EF34B36">
            <w:pPr>
              <w:spacing w:line="360" w:lineRule="exact"/>
              <w:ind w:firstLine="0" w:firstLineChars="0"/>
              <w:rPr>
                <w:rFonts w:ascii="宋体" w:hAnsi="宋体" w:cs="华文仿宋"/>
                <w:sz w:val="21"/>
                <w:szCs w:val="21"/>
              </w:rPr>
            </w:pPr>
          </w:p>
        </w:tc>
        <w:tc>
          <w:tcPr>
            <w:tcW w:w="1134" w:type="dxa"/>
            <w:vMerge w:val="continue"/>
          </w:tcPr>
          <w:p w14:paraId="62AB9D0B">
            <w:pPr>
              <w:spacing w:line="360" w:lineRule="exact"/>
              <w:ind w:firstLine="0" w:firstLineChars="0"/>
              <w:jc w:val="center"/>
              <w:rPr>
                <w:rFonts w:ascii="宋体" w:hAnsi="宋体" w:cs="华文仿宋"/>
                <w:sz w:val="21"/>
                <w:szCs w:val="21"/>
              </w:rPr>
            </w:pPr>
          </w:p>
        </w:tc>
        <w:tc>
          <w:tcPr>
            <w:tcW w:w="993" w:type="dxa"/>
            <w:vMerge w:val="restart"/>
            <w:vAlign w:val="center"/>
          </w:tcPr>
          <w:p w14:paraId="6F6944F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2.重量差异检查</w:t>
            </w:r>
          </w:p>
        </w:tc>
        <w:tc>
          <w:tcPr>
            <w:tcW w:w="2693" w:type="dxa"/>
            <w:vAlign w:val="center"/>
          </w:tcPr>
          <w:p w14:paraId="53AFF450">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取空称量瓶，精密称定重量，无此操作本项不得分</w:t>
            </w:r>
          </w:p>
        </w:tc>
        <w:tc>
          <w:tcPr>
            <w:tcW w:w="567" w:type="dxa"/>
            <w:vAlign w:val="center"/>
          </w:tcPr>
          <w:p w14:paraId="0BF0F32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6C2DC801">
            <w:pPr>
              <w:spacing w:line="360" w:lineRule="exact"/>
              <w:ind w:firstLine="0" w:firstLineChars="0"/>
              <w:jc w:val="center"/>
              <w:rPr>
                <w:rFonts w:ascii="宋体" w:hAnsi="宋体" w:cs="华文仿宋"/>
                <w:sz w:val="21"/>
                <w:szCs w:val="21"/>
              </w:rPr>
            </w:pPr>
          </w:p>
        </w:tc>
        <w:tc>
          <w:tcPr>
            <w:tcW w:w="1818" w:type="dxa"/>
            <w:vMerge w:val="continue"/>
          </w:tcPr>
          <w:p w14:paraId="66B372B2">
            <w:pPr>
              <w:spacing w:line="360" w:lineRule="exact"/>
              <w:ind w:firstLine="0" w:firstLineChars="0"/>
              <w:jc w:val="left"/>
              <w:rPr>
                <w:rFonts w:ascii="宋体" w:hAnsi="宋体" w:cs="华文仿宋"/>
                <w:sz w:val="21"/>
                <w:szCs w:val="21"/>
              </w:rPr>
            </w:pPr>
          </w:p>
        </w:tc>
      </w:tr>
      <w:tr w14:paraId="09BB9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B241D31">
            <w:pPr>
              <w:spacing w:line="360" w:lineRule="exact"/>
              <w:ind w:firstLine="0" w:firstLineChars="0"/>
              <w:rPr>
                <w:rFonts w:ascii="宋体" w:hAnsi="宋体" w:cs="华文仿宋"/>
                <w:sz w:val="21"/>
                <w:szCs w:val="21"/>
              </w:rPr>
            </w:pPr>
          </w:p>
        </w:tc>
        <w:tc>
          <w:tcPr>
            <w:tcW w:w="1134" w:type="dxa"/>
            <w:vMerge w:val="continue"/>
          </w:tcPr>
          <w:p w14:paraId="4166F2DC">
            <w:pPr>
              <w:spacing w:line="360" w:lineRule="exact"/>
              <w:ind w:firstLine="0" w:firstLineChars="0"/>
              <w:jc w:val="center"/>
              <w:rPr>
                <w:rFonts w:ascii="宋体" w:hAnsi="宋体" w:cs="华文仿宋"/>
                <w:sz w:val="21"/>
                <w:szCs w:val="21"/>
              </w:rPr>
            </w:pPr>
          </w:p>
        </w:tc>
        <w:tc>
          <w:tcPr>
            <w:tcW w:w="993" w:type="dxa"/>
            <w:vMerge w:val="continue"/>
            <w:vAlign w:val="center"/>
          </w:tcPr>
          <w:p w14:paraId="05713A73">
            <w:pPr>
              <w:spacing w:line="360" w:lineRule="exact"/>
              <w:ind w:firstLine="0" w:firstLineChars="0"/>
              <w:jc w:val="left"/>
              <w:rPr>
                <w:rFonts w:ascii="宋体" w:hAnsi="宋体" w:cs="华文仿宋"/>
                <w:sz w:val="21"/>
                <w:szCs w:val="21"/>
              </w:rPr>
            </w:pPr>
          </w:p>
        </w:tc>
        <w:tc>
          <w:tcPr>
            <w:tcW w:w="2693" w:type="dxa"/>
            <w:vAlign w:val="center"/>
          </w:tcPr>
          <w:p w14:paraId="78911480">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取供试品20片，置于称量瓶中，精密称定。取多或取少本项不得分</w:t>
            </w:r>
          </w:p>
        </w:tc>
        <w:tc>
          <w:tcPr>
            <w:tcW w:w="567" w:type="dxa"/>
            <w:vAlign w:val="center"/>
          </w:tcPr>
          <w:p w14:paraId="7D5529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5EFD3F63">
            <w:pPr>
              <w:spacing w:line="360" w:lineRule="exact"/>
              <w:ind w:firstLine="0" w:firstLineChars="0"/>
              <w:jc w:val="center"/>
              <w:rPr>
                <w:rFonts w:ascii="宋体" w:hAnsi="宋体" w:cs="华文仿宋"/>
                <w:sz w:val="21"/>
                <w:szCs w:val="21"/>
              </w:rPr>
            </w:pPr>
          </w:p>
        </w:tc>
        <w:tc>
          <w:tcPr>
            <w:tcW w:w="1818" w:type="dxa"/>
            <w:vMerge w:val="continue"/>
          </w:tcPr>
          <w:p w14:paraId="4EF360FF">
            <w:pPr>
              <w:spacing w:line="360" w:lineRule="exact"/>
              <w:ind w:firstLine="0" w:firstLineChars="0"/>
              <w:jc w:val="left"/>
              <w:rPr>
                <w:rFonts w:ascii="宋体" w:hAnsi="宋体" w:cs="华文仿宋"/>
                <w:sz w:val="21"/>
                <w:szCs w:val="21"/>
              </w:rPr>
            </w:pPr>
          </w:p>
        </w:tc>
      </w:tr>
      <w:tr w14:paraId="499B7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7D968B2">
            <w:pPr>
              <w:spacing w:line="360" w:lineRule="exact"/>
              <w:ind w:firstLine="0" w:firstLineChars="0"/>
              <w:rPr>
                <w:rFonts w:ascii="宋体" w:hAnsi="宋体" w:cs="华文仿宋"/>
                <w:sz w:val="21"/>
                <w:szCs w:val="21"/>
              </w:rPr>
            </w:pPr>
          </w:p>
        </w:tc>
        <w:tc>
          <w:tcPr>
            <w:tcW w:w="1134" w:type="dxa"/>
            <w:vMerge w:val="continue"/>
          </w:tcPr>
          <w:p w14:paraId="2C9019B4">
            <w:pPr>
              <w:spacing w:line="360" w:lineRule="exact"/>
              <w:ind w:firstLine="0" w:firstLineChars="0"/>
              <w:jc w:val="center"/>
              <w:rPr>
                <w:rFonts w:ascii="宋体" w:hAnsi="宋体" w:cs="华文仿宋"/>
                <w:sz w:val="21"/>
                <w:szCs w:val="21"/>
              </w:rPr>
            </w:pPr>
          </w:p>
        </w:tc>
        <w:tc>
          <w:tcPr>
            <w:tcW w:w="993" w:type="dxa"/>
            <w:vMerge w:val="continue"/>
            <w:vAlign w:val="center"/>
          </w:tcPr>
          <w:p w14:paraId="6C2C7676">
            <w:pPr>
              <w:spacing w:line="360" w:lineRule="exact"/>
              <w:ind w:firstLine="0" w:firstLineChars="0"/>
              <w:jc w:val="left"/>
              <w:rPr>
                <w:rFonts w:ascii="宋体" w:hAnsi="宋体" w:cs="华文仿宋"/>
                <w:sz w:val="21"/>
                <w:szCs w:val="21"/>
              </w:rPr>
            </w:pPr>
          </w:p>
        </w:tc>
        <w:tc>
          <w:tcPr>
            <w:tcW w:w="2693" w:type="dxa"/>
            <w:vAlign w:val="center"/>
          </w:tcPr>
          <w:p w14:paraId="2D2EABF6">
            <w:pPr>
              <w:spacing w:line="360" w:lineRule="exact"/>
              <w:ind w:firstLine="0" w:firstLineChars="0"/>
              <w:jc w:val="left"/>
              <w:rPr>
                <w:rFonts w:ascii="宋体" w:hAnsi="宋体" w:cs="华文仿宋"/>
                <w:sz w:val="21"/>
                <w:szCs w:val="21"/>
              </w:rPr>
            </w:pPr>
            <w:r>
              <w:rPr>
                <w:rFonts w:hint="eastAsia" w:ascii="宋体" w:hAnsi="宋体" w:cs="华文仿宋"/>
                <w:sz w:val="21"/>
                <w:szCs w:val="21"/>
              </w:rPr>
              <w:t>两次称量值之差即为20片供试品总重量，除以20，得平均片重</w:t>
            </w:r>
          </w:p>
        </w:tc>
        <w:tc>
          <w:tcPr>
            <w:tcW w:w="567" w:type="dxa"/>
            <w:vAlign w:val="center"/>
          </w:tcPr>
          <w:p w14:paraId="551B753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4513F888">
            <w:pPr>
              <w:spacing w:line="360" w:lineRule="exact"/>
              <w:ind w:firstLine="0" w:firstLineChars="0"/>
              <w:jc w:val="center"/>
              <w:rPr>
                <w:rFonts w:ascii="宋体" w:hAnsi="宋体" w:cs="华文仿宋"/>
                <w:sz w:val="21"/>
                <w:szCs w:val="21"/>
              </w:rPr>
            </w:pPr>
          </w:p>
        </w:tc>
        <w:tc>
          <w:tcPr>
            <w:tcW w:w="1818" w:type="dxa"/>
            <w:vMerge w:val="continue"/>
          </w:tcPr>
          <w:p w14:paraId="47506C0A">
            <w:pPr>
              <w:spacing w:line="360" w:lineRule="exact"/>
              <w:ind w:firstLine="0" w:firstLineChars="0"/>
              <w:jc w:val="left"/>
              <w:rPr>
                <w:rFonts w:ascii="宋体" w:hAnsi="宋体" w:cs="华文仿宋"/>
                <w:sz w:val="21"/>
                <w:szCs w:val="21"/>
              </w:rPr>
            </w:pPr>
          </w:p>
        </w:tc>
      </w:tr>
      <w:tr w14:paraId="6D328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84722B9">
            <w:pPr>
              <w:spacing w:line="360" w:lineRule="exact"/>
              <w:ind w:firstLine="0" w:firstLineChars="0"/>
              <w:rPr>
                <w:rFonts w:ascii="宋体" w:hAnsi="宋体" w:cs="华文仿宋"/>
                <w:sz w:val="21"/>
                <w:szCs w:val="21"/>
              </w:rPr>
            </w:pPr>
          </w:p>
        </w:tc>
        <w:tc>
          <w:tcPr>
            <w:tcW w:w="1134" w:type="dxa"/>
            <w:vMerge w:val="continue"/>
          </w:tcPr>
          <w:p w14:paraId="4323546A">
            <w:pPr>
              <w:spacing w:line="360" w:lineRule="exact"/>
              <w:ind w:firstLine="0" w:firstLineChars="0"/>
              <w:jc w:val="center"/>
              <w:rPr>
                <w:rFonts w:ascii="宋体" w:hAnsi="宋体" w:cs="华文仿宋"/>
                <w:sz w:val="21"/>
                <w:szCs w:val="21"/>
              </w:rPr>
            </w:pPr>
          </w:p>
        </w:tc>
        <w:tc>
          <w:tcPr>
            <w:tcW w:w="993" w:type="dxa"/>
            <w:vMerge w:val="continue"/>
            <w:vAlign w:val="center"/>
          </w:tcPr>
          <w:p w14:paraId="3E046B90">
            <w:pPr>
              <w:spacing w:line="360" w:lineRule="exact"/>
              <w:ind w:firstLine="0" w:firstLineChars="0"/>
              <w:jc w:val="left"/>
              <w:rPr>
                <w:rFonts w:ascii="宋体" w:hAnsi="宋体" w:cs="华文仿宋"/>
                <w:sz w:val="21"/>
                <w:szCs w:val="21"/>
              </w:rPr>
            </w:pPr>
          </w:p>
        </w:tc>
        <w:tc>
          <w:tcPr>
            <w:tcW w:w="2693" w:type="dxa"/>
            <w:vAlign w:val="center"/>
          </w:tcPr>
          <w:p w14:paraId="1531E739">
            <w:pPr>
              <w:spacing w:line="360" w:lineRule="exact"/>
              <w:ind w:firstLine="0" w:firstLineChars="0"/>
              <w:jc w:val="left"/>
              <w:rPr>
                <w:rFonts w:ascii="宋体" w:hAnsi="宋体" w:cs="华文仿宋"/>
                <w:sz w:val="21"/>
                <w:szCs w:val="21"/>
              </w:rPr>
            </w:pPr>
            <w:r>
              <w:rPr>
                <w:rFonts w:hint="eastAsia" w:ascii="宋体" w:hAnsi="宋体" w:cs="华文仿宋"/>
                <w:sz w:val="21"/>
                <w:szCs w:val="21"/>
              </w:rPr>
              <w:t>从已称定总重量的20片供试品中，依次用镊子取出1片，分别精密称定重量，得各片重量</w:t>
            </w:r>
          </w:p>
        </w:tc>
        <w:tc>
          <w:tcPr>
            <w:tcW w:w="567" w:type="dxa"/>
            <w:vAlign w:val="center"/>
          </w:tcPr>
          <w:p w14:paraId="0A70608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068F1BA4">
            <w:pPr>
              <w:spacing w:line="360" w:lineRule="exact"/>
              <w:ind w:firstLine="0" w:firstLineChars="0"/>
              <w:jc w:val="center"/>
              <w:rPr>
                <w:rFonts w:ascii="宋体" w:hAnsi="宋体" w:cs="华文仿宋"/>
                <w:sz w:val="21"/>
                <w:szCs w:val="21"/>
              </w:rPr>
            </w:pPr>
          </w:p>
        </w:tc>
        <w:tc>
          <w:tcPr>
            <w:tcW w:w="1818" w:type="dxa"/>
            <w:vMerge w:val="continue"/>
          </w:tcPr>
          <w:p w14:paraId="07DD0E69">
            <w:pPr>
              <w:spacing w:line="360" w:lineRule="exact"/>
              <w:ind w:firstLine="0" w:firstLineChars="0"/>
              <w:jc w:val="left"/>
              <w:rPr>
                <w:rFonts w:ascii="宋体" w:hAnsi="宋体" w:cs="华文仿宋"/>
                <w:sz w:val="21"/>
                <w:szCs w:val="21"/>
              </w:rPr>
            </w:pPr>
          </w:p>
        </w:tc>
      </w:tr>
      <w:tr w14:paraId="28D8E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8AD6802">
            <w:pPr>
              <w:spacing w:line="360" w:lineRule="exact"/>
              <w:ind w:firstLine="0" w:firstLineChars="0"/>
              <w:rPr>
                <w:rFonts w:ascii="宋体" w:hAnsi="宋体" w:cs="华文仿宋"/>
                <w:sz w:val="21"/>
                <w:szCs w:val="21"/>
              </w:rPr>
            </w:pPr>
          </w:p>
        </w:tc>
        <w:tc>
          <w:tcPr>
            <w:tcW w:w="1134" w:type="dxa"/>
            <w:vMerge w:val="continue"/>
          </w:tcPr>
          <w:p w14:paraId="2B0DF210">
            <w:pPr>
              <w:spacing w:line="360" w:lineRule="exact"/>
              <w:ind w:firstLine="0" w:firstLineChars="0"/>
              <w:jc w:val="center"/>
              <w:rPr>
                <w:rFonts w:ascii="宋体" w:hAnsi="宋体" w:cs="华文仿宋"/>
                <w:sz w:val="21"/>
                <w:szCs w:val="21"/>
              </w:rPr>
            </w:pPr>
          </w:p>
        </w:tc>
        <w:tc>
          <w:tcPr>
            <w:tcW w:w="993" w:type="dxa"/>
            <w:vMerge w:val="continue"/>
            <w:vAlign w:val="center"/>
          </w:tcPr>
          <w:p w14:paraId="781CFD67">
            <w:pPr>
              <w:spacing w:line="360" w:lineRule="exact"/>
              <w:ind w:firstLine="0" w:firstLineChars="0"/>
              <w:jc w:val="left"/>
              <w:rPr>
                <w:rFonts w:ascii="宋体" w:hAnsi="宋体" w:cs="华文仿宋"/>
                <w:sz w:val="21"/>
                <w:szCs w:val="21"/>
              </w:rPr>
            </w:pPr>
          </w:p>
        </w:tc>
        <w:tc>
          <w:tcPr>
            <w:tcW w:w="2693" w:type="dxa"/>
            <w:vAlign w:val="center"/>
          </w:tcPr>
          <w:p w14:paraId="3EFF1B65">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称量中未用镊子本项不得分</w:t>
            </w:r>
          </w:p>
        </w:tc>
        <w:tc>
          <w:tcPr>
            <w:tcW w:w="567" w:type="dxa"/>
            <w:vAlign w:val="center"/>
          </w:tcPr>
          <w:p w14:paraId="3A1FFC6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1A9739A">
            <w:pPr>
              <w:spacing w:line="360" w:lineRule="exact"/>
              <w:ind w:firstLine="0" w:firstLineChars="0"/>
              <w:jc w:val="center"/>
              <w:rPr>
                <w:rFonts w:ascii="宋体" w:hAnsi="宋体" w:cs="华文仿宋"/>
                <w:sz w:val="21"/>
                <w:szCs w:val="21"/>
              </w:rPr>
            </w:pPr>
          </w:p>
        </w:tc>
        <w:tc>
          <w:tcPr>
            <w:tcW w:w="1818" w:type="dxa"/>
            <w:vMerge w:val="continue"/>
          </w:tcPr>
          <w:p w14:paraId="05A961F3">
            <w:pPr>
              <w:spacing w:line="360" w:lineRule="exact"/>
              <w:ind w:firstLine="0" w:firstLineChars="0"/>
              <w:jc w:val="left"/>
              <w:rPr>
                <w:rFonts w:ascii="宋体" w:hAnsi="宋体" w:cs="华文仿宋"/>
                <w:sz w:val="21"/>
                <w:szCs w:val="21"/>
              </w:rPr>
            </w:pPr>
          </w:p>
        </w:tc>
      </w:tr>
      <w:tr w14:paraId="10FDE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E014D92">
            <w:pPr>
              <w:spacing w:line="360" w:lineRule="exact"/>
              <w:ind w:firstLine="0" w:firstLineChars="0"/>
              <w:rPr>
                <w:rFonts w:ascii="宋体" w:hAnsi="宋体" w:cs="华文仿宋"/>
                <w:sz w:val="21"/>
                <w:szCs w:val="21"/>
              </w:rPr>
            </w:pPr>
          </w:p>
        </w:tc>
        <w:tc>
          <w:tcPr>
            <w:tcW w:w="1134" w:type="dxa"/>
            <w:vMerge w:val="continue"/>
          </w:tcPr>
          <w:p w14:paraId="69049FAD">
            <w:pPr>
              <w:spacing w:line="360" w:lineRule="exact"/>
              <w:ind w:firstLine="0" w:firstLineChars="0"/>
              <w:jc w:val="center"/>
              <w:rPr>
                <w:rFonts w:ascii="宋体" w:hAnsi="宋体" w:cs="华文仿宋"/>
                <w:sz w:val="21"/>
                <w:szCs w:val="21"/>
              </w:rPr>
            </w:pPr>
          </w:p>
        </w:tc>
        <w:tc>
          <w:tcPr>
            <w:tcW w:w="993" w:type="dxa"/>
            <w:vMerge w:val="continue"/>
            <w:vAlign w:val="center"/>
          </w:tcPr>
          <w:p w14:paraId="087E5CEA">
            <w:pPr>
              <w:spacing w:line="360" w:lineRule="exact"/>
              <w:ind w:firstLine="0" w:firstLineChars="0"/>
              <w:jc w:val="left"/>
              <w:rPr>
                <w:rFonts w:ascii="宋体" w:hAnsi="宋体" w:cs="华文仿宋"/>
                <w:sz w:val="21"/>
                <w:szCs w:val="21"/>
              </w:rPr>
            </w:pPr>
          </w:p>
        </w:tc>
        <w:tc>
          <w:tcPr>
            <w:tcW w:w="2693" w:type="dxa"/>
            <w:vAlign w:val="center"/>
          </w:tcPr>
          <w:p w14:paraId="47CBC685">
            <w:pPr>
              <w:spacing w:line="360" w:lineRule="exact"/>
              <w:ind w:firstLine="0" w:firstLineChars="0"/>
              <w:jc w:val="left"/>
              <w:rPr>
                <w:rFonts w:ascii="宋体" w:hAnsi="宋体" w:cs="华文仿宋"/>
                <w:sz w:val="21"/>
                <w:szCs w:val="21"/>
              </w:rPr>
            </w:pPr>
            <w:r>
              <w:rPr>
                <w:rFonts w:hint="eastAsia" w:ascii="宋体" w:hAnsi="宋体" w:cs="华文仿宋"/>
                <w:sz w:val="21"/>
                <w:szCs w:val="21"/>
              </w:rPr>
              <w:t>根据供试品的平均片重，查表确定重量差异限度</w:t>
            </w:r>
          </w:p>
        </w:tc>
        <w:tc>
          <w:tcPr>
            <w:tcW w:w="567" w:type="dxa"/>
            <w:vAlign w:val="center"/>
          </w:tcPr>
          <w:p w14:paraId="619C3C1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107468D3">
            <w:pPr>
              <w:spacing w:line="360" w:lineRule="exact"/>
              <w:ind w:firstLine="0" w:firstLineChars="0"/>
              <w:jc w:val="center"/>
              <w:rPr>
                <w:rFonts w:ascii="宋体" w:hAnsi="宋体" w:cs="华文仿宋"/>
                <w:sz w:val="21"/>
                <w:szCs w:val="21"/>
              </w:rPr>
            </w:pPr>
          </w:p>
        </w:tc>
        <w:tc>
          <w:tcPr>
            <w:tcW w:w="1818" w:type="dxa"/>
            <w:vMerge w:val="continue"/>
          </w:tcPr>
          <w:p w14:paraId="37D088A3">
            <w:pPr>
              <w:spacing w:line="360" w:lineRule="exact"/>
              <w:ind w:firstLine="0" w:firstLineChars="0"/>
              <w:jc w:val="left"/>
              <w:rPr>
                <w:rFonts w:ascii="宋体" w:hAnsi="宋体" w:cs="华文仿宋"/>
                <w:sz w:val="21"/>
                <w:szCs w:val="21"/>
              </w:rPr>
            </w:pPr>
          </w:p>
        </w:tc>
      </w:tr>
      <w:tr w14:paraId="76D8E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13CE142">
            <w:pPr>
              <w:spacing w:line="360" w:lineRule="exact"/>
              <w:ind w:firstLine="0" w:firstLineChars="0"/>
              <w:rPr>
                <w:rFonts w:ascii="宋体" w:hAnsi="宋体" w:cs="华文仿宋"/>
                <w:sz w:val="21"/>
                <w:szCs w:val="21"/>
              </w:rPr>
            </w:pPr>
          </w:p>
        </w:tc>
        <w:tc>
          <w:tcPr>
            <w:tcW w:w="1134" w:type="dxa"/>
            <w:vMerge w:val="continue"/>
          </w:tcPr>
          <w:p w14:paraId="0626866A">
            <w:pPr>
              <w:spacing w:line="360" w:lineRule="exact"/>
              <w:ind w:firstLine="0" w:firstLineChars="0"/>
              <w:jc w:val="center"/>
              <w:rPr>
                <w:rFonts w:ascii="宋体" w:hAnsi="宋体" w:cs="华文仿宋"/>
                <w:sz w:val="21"/>
                <w:szCs w:val="21"/>
              </w:rPr>
            </w:pPr>
          </w:p>
        </w:tc>
        <w:tc>
          <w:tcPr>
            <w:tcW w:w="993" w:type="dxa"/>
            <w:vMerge w:val="continue"/>
            <w:vAlign w:val="center"/>
          </w:tcPr>
          <w:p w14:paraId="5B2AF659">
            <w:pPr>
              <w:spacing w:line="360" w:lineRule="exact"/>
              <w:ind w:firstLine="0" w:firstLineChars="0"/>
              <w:jc w:val="left"/>
              <w:rPr>
                <w:rFonts w:ascii="宋体" w:hAnsi="宋体" w:cs="华文仿宋"/>
                <w:sz w:val="21"/>
                <w:szCs w:val="21"/>
              </w:rPr>
            </w:pPr>
          </w:p>
        </w:tc>
        <w:tc>
          <w:tcPr>
            <w:tcW w:w="2693" w:type="dxa"/>
            <w:vAlign w:val="center"/>
          </w:tcPr>
          <w:p w14:paraId="3D2DE5A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正确根据重量差异限度计算出重量范围</w:t>
            </w:r>
          </w:p>
        </w:tc>
        <w:tc>
          <w:tcPr>
            <w:tcW w:w="567" w:type="dxa"/>
            <w:vAlign w:val="center"/>
          </w:tcPr>
          <w:p w14:paraId="5AB5D8C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441BDCC6">
            <w:pPr>
              <w:spacing w:line="360" w:lineRule="exact"/>
              <w:ind w:firstLine="0" w:firstLineChars="0"/>
              <w:jc w:val="center"/>
              <w:rPr>
                <w:rFonts w:ascii="宋体" w:hAnsi="宋体" w:cs="华文仿宋"/>
                <w:sz w:val="21"/>
                <w:szCs w:val="21"/>
              </w:rPr>
            </w:pPr>
          </w:p>
        </w:tc>
        <w:tc>
          <w:tcPr>
            <w:tcW w:w="1818" w:type="dxa"/>
            <w:vMerge w:val="continue"/>
          </w:tcPr>
          <w:p w14:paraId="205265AE">
            <w:pPr>
              <w:spacing w:line="360" w:lineRule="exact"/>
              <w:ind w:firstLine="0" w:firstLineChars="0"/>
              <w:jc w:val="left"/>
              <w:rPr>
                <w:rFonts w:ascii="宋体" w:hAnsi="宋体" w:cs="华文仿宋"/>
                <w:sz w:val="21"/>
                <w:szCs w:val="21"/>
              </w:rPr>
            </w:pPr>
          </w:p>
        </w:tc>
      </w:tr>
      <w:tr w14:paraId="0894D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61130DD">
            <w:pPr>
              <w:spacing w:line="360" w:lineRule="exact"/>
              <w:ind w:firstLine="0" w:firstLineChars="0"/>
              <w:rPr>
                <w:rFonts w:ascii="宋体" w:hAnsi="宋体" w:cs="华文仿宋"/>
                <w:sz w:val="21"/>
                <w:szCs w:val="21"/>
              </w:rPr>
            </w:pPr>
          </w:p>
        </w:tc>
        <w:tc>
          <w:tcPr>
            <w:tcW w:w="1134" w:type="dxa"/>
            <w:vMerge w:val="continue"/>
          </w:tcPr>
          <w:p w14:paraId="7F9FEF81">
            <w:pPr>
              <w:spacing w:line="360" w:lineRule="exact"/>
              <w:ind w:firstLine="0" w:firstLineChars="0"/>
              <w:jc w:val="center"/>
              <w:rPr>
                <w:rFonts w:ascii="宋体" w:hAnsi="宋体" w:cs="华文仿宋"/>
                <w:sz w:val="21"/>
                <w:szCs w:val="21"/>
              </w:rPr>
            </w:pPr>
          </w:p>
        </w:tc>
        <w:tc>
          <w:tcPr>
            <w:tcW w:w="993" w:type="dxa"/>
            <w:vMerge w:val="continue"/>
            <w:vAlign w:val="center"/>
          </w:tcPr>
          <w:p w14:paraId="3899CADE">
            <w:pPr>
              <w:spacing w:line="360" w:lineRule="exact"/>
              <w:ind w:firstLine="0" w:firstLineChars="0"/>
              <w:jc w:val="left"/>
              <w:rPr>
                <w:rFonts w:ascii="宋体" w:hAnsi="宋体" w:cs="华文仿宋"/>
                <w:sz w:val="21"/>
                <w:szCs w:val="21"/>
              </w:rPr>
            </w:pPr>
          </w:p>
        </w:tc>
        <w:tc>
          <w:tcPr>
            <w:tcW w:w="2693" w:type="dxa"/>
            <w:vAlign w:val="center"/>
          </w:tcPr>
          <w:p w14:paraId="34FEE9F7">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供试品重量是否在重量范围内，超过的不得多于2片，且不得超过重量限度1倍，判定符合规定，否则不符合规定。判定错误的本项不得分</w:t>
            </w:r>
          </w:p>
        </w:tc>
        <w:tc>
          <w:tcPr>
            <w:tcW w:w="567" w:type="dxa"/>
            <w:vAlign w:val="center"/>
          </w:tcPr>
          <w:p w14:paraId="04FABC8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5B3E1A25">
            <w:pPr>
              <w:spacing w:line="360" w:lineRule="exact"/>
              <w:ind w:firstLine="0" w:firstLineChars="0"/>
              <w:jc w:val="center"/>
              <w:rPr>
                <w:rFonts w:ascii="宋体" w:hAnsi="宋体" w:cs="华文仿宋"/>
                <w:sz w:val="21"/>
                <w:szCs w:val="21"/>
              </w:rPr>
            </w:pPr>
          </w:p>
        </w:tc>
        <w:tc>
          <w:tcPr>
            <w:tcW w:w="1818" w:type="dxa"/>
            <w:vMerge w:val="continue"/>
          </w:tcPr>
          <w:p w14:paraId="12C68729">
            <w:pPr>
              <w:spacing w:line="360" w:lineRule="exact"/>
              <w:ind w:firstLine="0" w:firstLineChars="0"/>
              <w:jc w:val="left"/>
              <w:rPr>
                <w:rFonts w:ascii="宋体" w:hAnsi="宋体" w:cs="华文仿宋"/>
                <w:sz w:val="21"/>
                <w:szCs w:val="21"/>
              </w:rPr>
            </w:pPr>
          </w:p>
        </w:tc>
      </w:tr>
      <w:tr w14:paraId="6C369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5BDFC66">
            <w:pPr>
              <w:spacing w:line="360" w:lineRule="exact"/>
              <w:ind w:firstLine="0" w:firstLineChars="0"/>
              <w:rPr>
                <w:rFonts w:ascii="宋体" w:hAnsi="宋体" w:cs="华文仿宋"/>
                <w:sz w:val="21"/>
                <w:szCs w:val="21"/>
              </w:rPr>
            </w:pPr>
          </w:p>
        </w:tc>
        <w:tc>
          <w:tcPr>
            <w:tcW w:w="1134" w:type="dxa"/>
            <w:vMerge w:val="continue"/>
          </w:tcPr>
          <w:p w14:paraId="3C59AE96">
            <w:pPr>
              <w:spacing w:line="360" w:lineRule="exact"/>
              <w:ind w:firstLine="0" w:firstLineChars="0"/>
              <w:jc w:val="center"/>
              <w:rPr>
                <w:rFonts w:ascii="宋体" w:hAnsi="宋体" w:cs="华文仿宋"/>
                <w:sz w:val="21"/>
                <w:szCs w:val="21"/>
              </w:rPr>
            </w:pPr>
          </w:p>
        </w:tc>
        <w:tc>
          <w:tcPr>
            <w:tcW w:w="993" w:type="dxa"/>
            <w:vMerge w:val="continue"/>
            <w:vAlign w:val="center"/>
          </w:tcPr>
          <w:p w14:paraId="4B696FEB">
            <w:pPr>
              <w:spacing w:line="360" w:lineRule="exact"/>
              <w:ind w:firstLine="0" w:firstLineChars="0"/>
              <w:jc w:val="left"/>
              <w:rPr>
                <w:rFonts w:ascii="宋体" w:hAnsi="宋体" w:cs="华文仿宋"/>
                <w:sz w:val="21"/>
                <w:szCs w:val="21"/>
              </w:rPr>
            </w:pPr>
          </w:p>
        </w:tc>
        <w:tc>
          <w:tcPr>
            <w:tcW w:w="2693" w:type="dxa"/>
            <w:vAlign w:val="center"/>
          </w:tcPr>
          <w:p w14:paraId="5683B3DB">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称量过程中有药片掉落在称量瓶外侧本项不得分</w:t>
            </w:r>
          </w:p>
        </w:tc>
        <w:tc>
          <w:tcPr>
            <w:tcW w:w="567" w:type="dxa"/>
            <w:vAlign w:val="center"/>
          </w:tcPr>
          <w:p w14:paraId="031096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5CC019D8">
            <w:pPr>
              <w:spacing w:line="360" w:lineRule="exact"/>
              <w:ind w:firstLine="0" w:firstLineChars="0"/>
              <w:jc w:val="center"/>
              <w:rPr>
                <w:rFonts w:ascii="宋体" w:hAnsi="宋体" w:cs="华文仿宋"/>
                <w:sz w:val="21"/>
                <w:szCs w:val="21"/>
              </w:rPr>
            </w:pPr>
          </w:p>
        </w:tc>
        <w:tc>
          <w:tcPr>
            <w:tcW w:w="1818" w:type="dxa"/>
            <w:vMerge w:val="continue"/>
          </w:tcPr>
          <w:p w14:paraId="59D3C22E">
            <w:pPr>
              <w:spacing w:line="360" w:lineRule="exact"/>
              <w:ind w:firstLine="0" w:firstLineChars="0"/>
              <w:jc w:val="left"/>
              <w:rPr>
                <w:rFonts w:ascii="宋体" w:hAnsi="宋体" w:cs="华文仿宋"/>
                <w:sz w:val="21"/>
                <w:szCs w:val="21"/>
              </w:rPr>
            </w:pPr>
          </w:p>
        </w:tc>
      </w:tr>
      <w:tr w14:paraId="41D2F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E863395">
            <w:pPr>
              <w:spacing w:line="360" w:lineRule="exact"/>
              <w:ind w:firstLine="0" w:firstLineChars="0"/>
              <w:rPr>
                <w:rFonts w:ascii="宋体" w:hAnsi="宋体" w:cs="华文仿宋"/>
                <w:sz w:val="21"/>
                <w:szCs w:val="21"/>
              </w:rPr>
            </w:pPr>
          </w:p>
        </w:tc>
        <w:tc>
          <w:tcPr>
            <w:tcW w:w="1134" w:type="dxa"/>
            <w:vMerge w:val="continue"/>
          </w:tcPr>
          <w:p w14:paraId="0C107EE6">
            <w:pPr>
              <w:spacing w:line="360" w:lineRule="exact"/>
              <w:ind w:firstLine="0" w:firstLineChars="0"/>
              <w:jc w:val="center"/>
              <w:rPr>
                <w:rFonts w:ascii="宋体" w:hAnsi="宋体" w:cs="华文仿宋"/>
                <w:sz w:val="21"/>
                <w:szCs w:val="21"/>
              </w:rPr>
            </w:pPr>
          </w:p>
        </w:tc>
        <w:tc>
          <w:tcPr>
            <w:tcW w:w="993" w:type="dxa"/>
            <w:vMerge w:val="continue"/>
            <w:vAlign w:val="center"/>
          </w:tcPr>
          <w:p w14:paraId="55E1153E">
            <w:pPr>
              <w:spacing w:line="360" w:lineRule="exact"/>
              <w:ind w:firstLine="0" w:firstLineChars="0"/>
              <w:jc w:val="left"/>
              <w:rPr>
                <w:rFonts w:ascii="宋体" w:hAnsi="宋体" w:cs="华文仿宋"/>
                <w:sz w:val="21"/>
                <w:szCs w:val="21"/>
              </w:rPr>
            </w:pPr>
          </w:p>
        </w:tc>
        <w:tc>
          <w:tcPr>
            <w:tcW w:w="2693" w:type="dxa"/>
            <w:vAlign w:val="center"/>
          </w:tcPr>
          <w:p w14:paraId="299730BB">
            <w:pPr>
              <w:spacing w:line="360" w:lineRule="exact"/>
              <w:ind w:firstLine="0" w:firstLineChars="0"/>
              <w:jc w:val="left"/>
              <w:rPr>
                <w:rFonts w:ascii="宋体" w:hAnsi="宋体" w:cs="华文仿宋"/>
                <w:sz w:val="21"/>
                <w:szCs w:val="21"/>
              </w:rPr>
            </w:pPr>
            <w:r>
              <w:rPr>
                <w:rFonts w:hint="eastAsia" w:ascii="宋体" w:hAnsi="宋体" w:cs="华文仿宋"/>
                <w:sz w:val="21"/>
                <w:szCs w:val="21"/>
              </w:rPr>
              <w:t>称量过程中未佩戴口罩者本项不得分</w:t>
            </w:r>
          </w:p>
        </w:tc>
        <w:tc>
          <w:tcPr>
            <w:tcW w:w="567" w:type="dxa"/>
            <w:vAlign w:val="center"/>
          </w:tcPr>
          <w:p w14:paraId="3F294E5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7B6AAE1C">
            <w:pPr>
              <w:spacing w:line="360" w:lineRule="exact"/>
              <w:ind w:firstLine="0" w:firstLineChars="0"/>
              <w:jc w:val="center"/>
              <w:rPr>
                <w:rFonts w:ascii="宋体" w:hAnsi="宋体" w:cs="华文仿宋"/>
                <w:sz w:val="21"/>
                <w:szCs w:val="21"/>
              </w:rPr>
            </w:pPr>
          </w:p>
        </w:tc>
        <w:tc>
          <w:tcPr>
            <w:tcW w:w="1818" w:type="dxa"/>
            <w:vMerge w:val="continue"/>
          </w:tcPr>
          <w:p w14:paraId="74A84C16">
            <w:pPr>
              <w:spacing w:line="360" w:lineRule="exact"/>
              <w:ind w:firstLine="0" w:firstLineChars="0"/>
              <w:jc w:val="left"/>
              <w:rPr>
                <w:rFonts w:ascii="宋体" w:hAnsi="宋体" w:cs="华文仿宋"/>
                <w:sz w:val="21"/>
                <w:szCs w:val="21"/>
              </w:rPr>
            </w:pPr>
          </w:p>
        </w:tc>
      </w:tr>
      <w:tr w14:paraId="65297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5D32D24">
            <w:pPr>
              <w:spacing w:line="360" w:lineRule="exact"/>
              <w:ind w:firstLine="0" w:firstLineChars="0"/>
              <w:rPr>
                <w:rFonts w:ascii="宋体" w:hAnsi="宋体" w:cs="华文仿宋"/>
                <w:sz w:val="21"/>
                <w:szCs w:val="21"/>
              </w:rPr>
            </w:pPr>
          </w:p>
        </w:tc>
        <w:tc>
          <w:tcPr>
            <w:tcW w:w="1134" w:type="dxa"/>
            <w:vMerge w:val="continue"/>
          </w:tcPr>
          <w:p w14:paraId="71DF2710">
            <w:pPr>
              <w:spacing w:line="360" w:lineRule="exact"/>
              <w:ind w:firstLine="0" w:firstLineChars="0"/>
              <w:jc w:val="center"/>
              <w:rPr>
                <w:rFonts w:ascii="宋体" w:hAnsi="宋体" w:cs="华文仿宋"/>
                <w:sz w:val="21"/>
                <w:szCs w:val="21"/>
              </w:rPr>
            </w:pPr>
          </w:p>
        </w:tc>
        <w:tc>
          <w:tcPr>
            <w:tcW w:w="993" w:type="dxa"/>
            <w:vMerge w:val="restart"/>
            <w:vAlign w:val="center"/>
          </w:tcPr>
          <w:p w14:paraId="451D03A0">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3.清场操作</w:t>
            </w:r>
          </w:p>
        </w:tc>
        <w:tc>
          <w:tcPr>
            <w:tcW w:w="2693" w:type="dxa"/>
            <w:vAlign w:val="center"/>
          </w:tcPr>
          <w:p w14:paraId="49D3FFF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567" w:type="dxa"/>
            <w:vAlign w:val="center"/>
          </w:tcPr>
          <w:p w14:paraId="554AC3E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5D68BD3">
            <w:pPr>
              <w:spacing w:line="360" w:lineRule="exact"/>
              <w:ind w:firstLine="0" w:firstLineChars="0"/>
              <w:jc w:val="center"/>
              <w:rPr>
                <w:rFonts w:ascii="宋体" w:hAnsi="宋体" w:cs="华文仿宋"/>
                <w:sz w:val="21"/>
                <w:szCs w:val="21"/>
              </w:rPr>
            </w:pPr>
          </w:p>
        </w:tc>
        <w:tc>
          <w:tcPr>
            <w:tcW w:w="1818" w:type="dxa"/>
            <w:vMerge w:val="continue"/>
          </w:tcPr>
          <w:p w14:paraId="357A994F">
            <w:pPr>
              <w:spacing w:line="360" w:lineRule="exact"/>
              <w:ind w:firstLine="0" w:firstLineChars="0"/>
              <w:jc w:val="left"/>
              <w:rPr>
                <w:rFonts w:ascii="宋体" w:hAnsi="宋体" w:cs="华文仿宋"/>
                <w:sz w:val="21"/>
                <w:szCs w:val="21"/>
              </w:rPr>
            </w:pPr>
          </w:p>
        </w:tc>
      </w:tr>
      <w:tr w14:paraId="1BFF2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21C517E">
            <w:pPr>
              <w:spacing w:line="360" w:lineRule="exact"/>
              <w:ind w:firstLine="0" w:firstLineChars="0"/>
              <w:rPr>
                <w:rFonts w:ascii="宋体" w:hAnsi="宋体" w:cs="华文仿宋"/>
                <w:sz w:val="21"/>
                <w:szCs w:val="21"/>
              </w:rPr>
            </w:pPr>
          </w:p>
        </w:tc>
        <w:tc>
          <w:tcPr>
            <w:tcW w:w="1134" w:type="dxa"/>
            <w:vMerge w:val="continue"/>
          </w:tcPr>
          <w:p w14:paraId="4E7AC7B0">
            <w:pPr>
              <w:spacing w:line="360" w:lineRule="exact"/>
              <w:ind w:firstLine="0" w:firstLineChars="0"/>
              <w:jc w:val="center"/>
              <w:rPr>
                <w:rFonts w:ascii="宋体" w:hAnsi="宋体" w:cs="华文仿宋"/>
                <w:sz w:val="21"/>
                <w:szCs w:val="21"/>
              </w:rPr>
            </w:pPr>
          </w:p>
        </w:tc>
        <w:tc>
          <w:tcPr>
            <w:tcW w:w="993" w:type="dxa"/>
            <w:vMerge w:val="continue"/>
            <w:vAlign w:val="center"/>
          </w:tcPr>
          <w:p w14:paraId="05452C23">
            <w:pPr>
              <w:spacing w:line="360" w:lineRule="exact"/>
              <w:ind w:firstLine="0" w:firstLineChars="0"/>
              <w:jc w:val="left"/>
              <w:rPr>
                <w:rFonts w:ascii="宋体" w:hAnsi="宋体" w:cs="华文仿宋"/>
                <w:sz w:val="21"/>
                <w:szCs w:val="21"/>
              </w:rPr>
            </w:pPr>
          </w:p>
        </w:tc>
        <w:tc>
          <w:tcPr>
            <w:tcW w:w="2693" w:type="dxa"/>
            <w:vAlign w:val="center"/>
          </w:tcPr>
          <w:p w14:paraId="6AA92F9E">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567" w:type="dxa"/>
            <w:vAlign w:val="center"/>
          </w:tcPr>
          <w:p w14:paraId="19BCAA8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4AE119D">
            <w:pPr>
              <w:spacing w:line="360" w:lineRule="exact"/>
              <w:ind w:firstLine="0" w:firstLineChars="0"/>
              <w:jc w:val="center"/>
              <w:rPr>
                <w:rFonts w:ascii="宋体" w:hAnsi="宋体" w:cs="华文仿宋"/>
                <w:sz w:val="21"/>
                <w:szCs w:val="21"/>
              </w:rPr>
            </w:pPr>
          </w:p>
        </w:tc>
        <w:tc>
          <w:tcPr>
            <w:tcW w:w="1818" w:type="dxa"/>
            <w:vMerge w:val="continue"/>
          </w:tcPr>
          <w:p w14:paraId="3582A486">
            <w:pPr>
              <w:spacing w:line="360" w:lineRule="exact"/>
              <w:ind w:firstLine="0" w:firstLineChars="0"/>
              <w:jc w:val="left"/>
              <w:rPr>
                <w:rFonts w:ascii="宋体" w:hAnsi="宋体" w:cs="华文仿宋"/>
                <w:sz w:val="21"/>
                <w:szCs w:val="21"/>
              </w:rPr>
            </w:pPr>
          </w:p>
        </w:tc>
      </w:tr>
      <w:tr w14:paraId="33A84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001B180">
            <w:pPr>
              <w:spacing w:line="360" w:lineRule="exact"/>
              <w:ind w:firstLine="0" w:firstLineChars="0"/>
              <w:rPr>
                <w:rFonts w:ascii="宋体" w:hAnsi="宋体" w:cs="华文仿宋"/>
                <w:sz w:val="21"/>
                <w:szCs w:val="21"/>
              </w:rPr>
            </w:pPr>
          </w:p>
        </w:tc>
        <w:tc>
          <w:tcPr>
            <w:tcW w:w="1134" w:type="dxa"/>
            <w:vMerge w:val="continue"/>
          </w:tcPr>
          <w:p w14:paraId="307F620A">
            <w:pPr>
              <w:spacing w:line="360" w:lineRule="exact"/>
              <w:ind w:firstLine="0" w:firstLineChars="0"/>
              <w:jc w:val="center"/>
              <w:rPr>
                <w:rFonts w:ascii="宋体" w:hAnsi="宋体" w:cs="华文仿宋"/>
                <w:sz w:val="21"/>
                <w:szCs w:val="21"/>
              </w:rPr>
            </w:pPr>
          </w:p>
        </w:tc>
        <w:tc>
          <w:tcPr>
            <w:tcW w:w="993" w:type="dxa"/>
            <w:vMerge w:val="continue"/>
            <w:vAlign w:val="center"/>
          </w:tcPr>
          <w:p w14:paraId="6975E985">
            <w:pPr>
              <w:spacing w:line="360" w:lineRule="exact"/>
              <w:ind w:firstLine="0" w:firstLineChars="0"/>
              <w:jc w:val="left"/>
              <w:rPr>
                <w:rFonts w:ascii="宋体" w:hAnsi="宋体" w:cs="华文仿宋"/>
                <w:sz w:val="21"/>
                <w:szCs w:val="21"/>
              </w:rPr>
            </w:pPr>
          </w:p>
        </w:tc>
        <w:tc>
          <w:tcPr>
            <w:tcW w:w="2693" w:type="dxa"/>
            <w:vAlign w:val="center"/>
          </w:tcPr>
          <w:p w14:paraId="17E56D93">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567" w:type="dxa"/>
            <w:vAlign w:val="center"/>
          </w:tcPr>
          <w:p w14:paraId="65A9FE3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5BF59F71">
            <w:pPr>
              <w:spacing w:line="360" w:lineRule="exact"/>
              <w:ind w:firstLine="0" w:firstLineChars="0"/>
              <w:jc w:val="center"/>
              <w:rPr>
                <w:rFonts w:ascii="宋体" w:hAnsi="宋体" w:cs="华文仿宋"/>
                <w:sz w:val="21"/>
                <w:szCs w:val="21"/>
              </w:rPr>
            </w:pPr>
          </w:p>
        </w:tc>
        <w:tc>
          <w:tcPr>
            <w:tcW w:w="1818" w:type="dxa"/>
            <w:vMerge w:val="continue"/>
          </w:tcPr>
          <w:p w14:paraId="0F20BC70">
            <w:pPr>
              <w:spacing w:line="360" w:lineRule="exact"/>
              <w:ind w:firstLine="0" w:firstLineChars="0"/>
              <w:jc w:val="left"/>
              <w:rPr>
                <w:rFonts w:ascii="宋体" w:hAnsi="宋体" w:cs="华文仿宋"/>
                <w:sz w:val="21"/>
                <w:szCs w:val="21"/>
              </w:rPr>
            </w:pPr>
          </w:p>
        </w:tc>
      </w:tr>
      <w:tr w14:paraId="390F9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E13DFA9">
            <w:pPr>
              <w:spacing w:line="360" w:lineRule="exact"/>
              <w:ind w:firstLine="0" w:firstLineChars="0"/>
              <w:rPr>
                <w:rFonts w:ascii="宋体" w:hAnsi="宋体" w:cs="华文仿宋"/>
                <w:sz w:val="21"/>
                <w:szCs w:val="21"/>
              </w:rPr>
            </w:pPr>
          </w:p>
        </w:tc>
        <w:tc>
          <w:tcPr>
            <w:tcW w:w="1134" w:type="dxa"/>
            <w:vMerge w:val="continue"/>
          </w:tcPr>
          <w:p w14:paraId="0399BC8F">
            <w:pPr>
              <w:spacing w:line="360" w:lineRule="exact"/>
              <w:ind w:firstLine="0" w:firstLineChars="0"/>
              <w:jc w:val="center"/>
              <w:rPr>
                <w:rFonts w:ascii="宋体" w:hAnsi="宋体" w:cs="华文仿宋"/>
                <w:sz w:val="21"/>
                <w:szCs w:val="21"/>
              </w:rPr>
            </w:pPr>
          </w:p>
        </w:tc>
        <w:tc>
          <w:tcPr>
            <w:tcW w:w="993" w:type="dxa"/>
            <w:vMerge w:val="continue"/>
            <w:vAlign w:val="center"/>
          </w:tcPr>
          <w:p w14:paraId="413CAD7A">
            <w:pPr>
              <w:spacing w:line="360" w:lineRule="exact"/>
              <w:ind w:firstLine="0" w:firstLineChars="0"/>
              <w:jc w:val="left"/>
              <w:rPr>
                <w:rFonts w:ascii="宋体" w:hAnsi="宋体" w:cs="华文仿宋"/>
                <w:sz w:val="21"/>
                <w:szCs w:val="21"/>
              </w:rPr>
            </w:pPr>
          </w:p>
        </w:tc>
        <w:tc>
          <w:tcPr>
            <w:tcW w:w="2693" w:type="dxa"/>
            <w:vAlign w:val="center"/>
          </w:tcPr>
          <w:p w14:paraId="06649C6D">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567" w:type="dxa"/>
            <w:vAlign w:val="center"/>
          </w:tcPr>
          <w:p w14:paraId="3CD9418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09A5305">
            <w:pPr>
              <w:spacing w:line="360" w:lineRule="exact"/>
              <w:ind w:firstLine="0" w:firstLineChars="0"/>
              <w:jc w:val="center"/>
              <w:rPr>
                <w:rFonts w:ascii="宋体" w:hAnsi="宋体" w:cs="华文仿宋"/>
                <w:sz w:val="21"/>
                <w:szCs w:val="21"/>
              </w:rPr>
            </w:pPr>
          </w:p>
        </w:tc>
        <w:tc>
          <w:tcPr>
            <w:tcW w:w="1818" w:type="dxa"/>
            <w:vMerge w:val="continue"/>
          </w:tcPr>
          <w:p w14:paraId="14BDDCE1">
            <w:pPr>
              <w:spacing w:line="360" w:lineRule="exact"/>
              <w:ind w:firstLine="0" w:firstLineChars="0"/>
              <w:jc w:val="left"/>
              <w:rPr>
                <w:rFonts w:ascii="宋体" w:hAnsi="宋体" w:cs="华文仿宋"/>
                <w:sz w:val="21"/>
                <w:szCs w:val="21"/>
              </w:rPr>
            </w:pPr>
          </w:p>
        </w:tc>
      </w:tr>
      <w:tr w14:paraId="1E78E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FDCB099">
            <w:pPr>
              <w:spacing w:line="360" w:lineRule="exact"/>
              <w:ind w:firstLine="0" w:firstLineChars="0"/>
              <w:rPr>
                <w:rFonts w:ascii="宋体" w:hAnsi="宋体" w:cs="华文仿宋"/>
                <w:sz w:val="21"/>
                <w:szCs w:val="21"/>
              </w:rPr>
            </w:pPr>
          </w:p>
        </w:tc>
        <w:tc>
          <w:tcPr>
            <w:tcW w:w="1134" w:type="dxa"/>
            <w:vMerge w:val="continue"/>
          </w:tcPr>
          <w:p w14:paraId="0512FD95">
            <w:pPr>
              <w:spacing w:line="360" w:lineRule="exact"/>
              <w:ind w:firstLine="0" w:firstLineChars="0"/>
              <w:jc w:val="center"/>
              <w:rPr>
                <w:rFonts w:ascii="宋体" w:hAnsi="宋体" w:cs="华文仿宋"/>
                <w:sz w:val="21"/>
                <w:szCs w:val="21"/>
              </w:rPr>
            </w:pPr>
          </w:p>
        </w:tc>
        <w:tc>
          <w:tcPr>
            <w:tcW w:w="3686" w:type="dxa"/>
            <w:gridSpan w:val="2"/>
            <w:vAlign w:val="center"/>
          </w:tcPr>
          <w:p w14:paraId="5EBB6EC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4.有无玻璃器具破损</w:t>
            </w:r>
          </w:p>
        </w:tc>
        <w:tc>
          <w:tcPr>
            <w:tcW w:w="567" w:type="dxa"/>
            <w:vAlign w:val="center"/>
          </w:tcPr>
          <w:p w14:paraId="46445B8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tcPr>
          <w:p w14:paraId="3238A817">
            <w:pPr>
              <w:spacing w:line="360" w:lineRule="exact"/>
              <w:ind w:firstLine="0" w:firstLineChars="0"/>
              <w:jc w:val="center"/>
              <w:rPr>
                <w:rFonts w:ascii="宋体" w:hAnsi="宋体" w:cs="华文仿宋"/>
                <w:sz w:val="21"/>
                <w:szCs w:val="21"/>
              </w:rPr>
            </w:pPr>
          </w:p>
        </w:tc>
        <w:tc>
          <w:tcPr>
            <w:tcW w:w="1818" w:type="dxa"/>
            <w:vMerge w:val="continue"/>
          </w:tcPr>
          <w:p w14:paraId="5C9AF9A9">
            <w:pPr>
              <w:spacing w:line="360" w:lineRule="exact"/>
              <w:ind w:firstLine="0" w:firstLineChars="0"/>
              <w:jc w:val="left"/>
              <w:rPr>
                <w:rFonts w:ascii="宋体" w:hAnsi="宋体" w:cs="华文仿宋"/>
                <w:sz w:val="21"/>
                <w:szCs w:val="21"/>
              </w:rPr>
            </w:pPr>
          </w:p>
        </w:tc>
      </w:tr>
      <w:tr w14:paraId="14FB6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9EA1B32">
            <w:pPr>
              <w:spacing w:line="360" w:lineRule="exact"/>
              <w:ind w:firstLine="0" w:firstLineChars="0"/>
              <w:rPr>
                <w:rFonts w:ascii="宋体" w:hAnsi="宋体" w:cs="华文仿宋"/>
                <w:sz w:val="21"/>
                <w:szCs w:val="21"/>
              </w:rPr>
            </w:pPr>
          </w:p>
        </w:tc>
        <w:tc>
          <w:tcPr>
            <w:tcW w:w="1134" w:type="dxa"/>
            <w:vMerge w:val="continue"/>
          </w:tcPr>
          <w:p w14:paraId="309F4061">
            <w:pPr>
              <w:spacing w:line="360" w:lineRule="exact"/>
              <w:ind w:firstLine="0" w:firstLineChars="0"/>
              <w:jc w:val="center"/>
              <w:rPr>
                <w:rFonts w:ascii="宋体" w:hAnsi="宋体" w:cs="华文仿宋"/>
                <w:sz w:val="21"/>
                <w:szCs w:val="21"/>
              </w:rPr>
            </w:pPr>
          </w:p>
        </w:tc>
        <w:tc>
          <w:tcPr>
            <w:tcW w:w="993" w:type="dxa"/>
            <w:vMerge w:val="restart"/>
            <w:vAlign w:val="center"/>
          </w:tcPr>
          <w:p w14:paraId="59274AE5">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5.记录书写</w:t>
            </w:r>
          </w:p>
          <w:p w14:paraId="291F28F0">
            <w:pPr>
              <w:spacing w:line="360" w:lineRule="exact"/>
              <w:ind w:firstLine="0" w:firstLineChars="0"/>
              <w:jc w:val="left"/>
              <w:rPr>
                <w:rFonts w:ascii="宋体" w:hAnsi="宋体" w:cs="华文仿宋"/>
                <w:sz w:val="21"/>
                <w:szCs w:val="21"/>
              </w:rPr>
            </w:pPr>
          </w:p>
        </w:tc>
        <w:tc>
          <w:tcPr>
            <w:tcW w:w="2693" w:type="dxa"/>
            <w:vAlign w:val="center"/>
          </w:tcPr>
          <w:p w14:paraId="1A38851D">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567" w:type="dxa"/>
            <w:vAlign w:val="center"/>
          </w:tcPr>
          <w:p w14:paraId="64BB87A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159BE0E6">
            <w:pPr>
              <w:spacing w:line="360" w:lineRule="exact"/>
              <w:ind w:firstLine="0" w:firstLineChars="0"/>
              <w:jc w:val="center"/>
              <w:rPr>
                <w:rFonts w:ascii="宋体" w:hAnsi="宋体" w:cs="华文仿宋"/>
                <w:sz w:val="21"/>
                <w:szCs w:val="21"/>
              </w:rPr>
            </w:pPr>
          </w:p>
        </w:tc>
        <w:tc>
          <w:tcPr>
            <w:tcW w:w="1818" w:type="dxa"/>
            <w:vMerge w:val="continue"/>
          </w:tcPr>
          <w:p w14:paraId="09298DD7">
            <w:pPr>
              <w:spacing w:line="360" w:lineRule="exact"/>
              <w:ind w:firstLine="0" w:firstLineChars="0"/>
              <w:jc w:val="left"/>
              <w:rPr>
                <w:rFonts w:ascii="宋体" w:hAnsi="宋体" w:cs="华文仿宋"/>
                <w:sz w:val="21"/>
                <w:szCs w:val="21"/>
              </w:rPr>
            </w:pPr>
          </w:p>
        </w:tc>
      </w:tr>
      <w:tr w14:paraId="74E82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30B9C4A">
            <w:pPr>
              <w:spacing w:line="360" w:lineRule="exact"/>
              <w:ind w:firstLine="0" w:firstLineChars="0"/>
              <w:rPr>
                <w:rFonts w:ascii="宋体" w:hAnsi="宋体" w:cs="华文仿宋"/>
                <w:sz w:val="21"/>
                <w:szCs w:val="21"/>
              </w:rPr>
            </w:pPr>
          </w:p>
        </w:tc>
        <w:tc>
          <w:tcPr>
            <w:tcW w:w="1134" w:type="dxa"/>
            <w:vMerge w:val="continue"/>
          </w:tcPr>
          <w:p w14:paraId="375ABF41">
            <w:pPr>
              <w:spacing w:line="360" w:lineRule="exact"/>
              <w:ind w:firstLine="0" w:firstLineChars="0"/>
              <w:jc w:val="center"/>
              <w:rPr>
                <w:rFonts w:ascii="宋体" w:hAnsi="宋体" w:cs="华文仿宋"/>
                <w:sz w:val="21"/>
                <w:szCs w:val="21"/>
              </w:rPr>
            </w:pPr>
          </w:p>
        </w:tc>
        <w:tc>
          <w:tcPr>
            <w:tcW w:w="993" w:type="dxa"/>
            <w:vMerge w:val="continue"/>
            <w:vAlign w:val="center"/>
          </w:tcPr>
          <w:p w14:paraId="50D77178">
            <w:pPr>
              <w:spacing w:line="360" w:lineRule="exact"/>
              <w:ind w:firstLine="0" w:firstLineChars="0"/>
              <w:jc w:val="left"/>
              <w:rPr>
                <w:rFonts w:ascii="宋体" w:hAnsi="宋体" w:cs="华文仿宋"/>
                <w:sz w:val="21"/>
                <w:szCs w:val="21"/>
              </w:rPr>
            </w:pPr>
          </w:p>
        </w:tc>
        <w:tc>
          <w:tcPr>
            <w:tcW w:w="2693" w:type="dxa"/>
            <w:vAlign w:val="center"/>
          </w:tcPr>
          <w:p w14:paraId="54F860F7">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567" w:type="dxa"/>
            <w:vAlign w:val="center"/>
          </w:tcPr>
          <w:p w14:paraId="5167AFE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C182CA1">
            <w:pPr>
              <w:spacing w:line="360" w:lineRule="exact"/>
              <w:ind w:firstLine="0" w:firstLineChars="0"/>
              <w:jc w:val="center"/>
              <w:rPr>
                <w:rFonts w:ascii="宋体" w:hAnsi="宋体" w:cs="华文仿宋"/>
                <w:sz w:val="21"/>
                <w:szCs w:val="21"/>
              </w:rPr>
            </w:pPr>
          </w:p>
        </w:tc>
        <w:tc>
          <w:tcPr>
            <w:tcW w:w="1818" w:type="dxa"/>
            <w:vMerge w:val="continue"/>
          </w:tcPr>
          <w:p w14:paraId="0A689EFA">
            <w:pPr>
              <w:spacing w:line="360" w:lineRule="exact"/>
              <w:ind w:firstLine="0" w:firstLineChars="0"/>
              <w:jc w:val="left"/>
              <w:rPr>
                <w:rFonts w:ascii="宋体" w:hAnsi="宋体" w:cs="华文仿宋"/>
                <w:sz w:val="21"/>
                <w:szCs w:val="21"/>
              </w:rPr>
            </w:pPr>
          </w:p>
        </w:tc>
      </w:tr>
      <w:tr w14:paraId="53684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329824F">
            <w:pPr>
              <w:spacing w:line="360" w:lineRule="exact"/>
              <w:ind w:firstLine="0" w:firstLineChars="0"/>
              <w:rPr>
                <w:rFonts w:ascii="宋体" w:hAnsi="宋体" w:cs="华文仿宋"/>
                <w:sz w:val="21"/>
                <w:szCs w:val="21"/>
              </w:rPr>
            </w:pPr>
          </w:p>
        </w:tc>
        <w:tc>
          <w:tcPr>
            <w:tcW w:w="1134" w:type="dxa"/>
            <w:vMerge w:val="continue"/>
          </w:tcPr>
          <w:p w14:paraId="2F62583D">
            <w:pPr>
              <w:spacing w:line="360" w:lineRule="exact"/>
              <w:ind w:firstLine="0" w:firstLineChars="0"/>
              <w:jc w:val="center"/>
              <w:rPr>
                <w:rFonts w:ascii="宋体" w:hAnsi="宋体" w:cs="华文仿宋"/>
                <w:sz w:val="21"/>
                <w:szCs w:val="21"/>
              </w:rPr>
            </w:pPr>
          </w:p>
        </w:tc>
        <w:tc>
          <w:tcPr>
            <w:tcW w:w="993" w:type="dxa"/>
            <w:vMerge w:val="continue"/>
            <w:vAlign w:val="center"/>
          </w:tcPr>
          <w:p w14:paraId="6F6312DF">
            <w:pPr>
              <w:spacing w:line="360" w:lineRule="exact"/>
              <w:ind w:firstLine="0" w:firstLineChars="0"/>
              <w:jc w:val="left"/>
              <w:rPr>
                <w:rFonts w:ascii="宋体" w:hAnsi="宋体" w:cs="华文仿宋"/>
                <w:sz w:val="21"/>
                <w:szCs w:val="21"/>
              </w:rPr>
            </w:pPr>
          </w:p>
        </w:tc>
        <w:tc>
          <w:tcPr>
            <w:tcW w:w="2693" w:type="dxa"/>
            <w:vAlign w:val="center"/>
          </w:tcPr>
          <w:p w14:paraId="387BE2D8">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567" w:type="dxa"/>
            <w:vAlign w:val="center"/>
          </w:tcPr>
          <w:p w14:paraId="1A4654D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57F5155">
            <w:pPr>
              <w:spacing w:line="360" w:lineRule="exact"/>
              <w:ind w:firstLine="0" w:firstLineChars="0"/>
              <w:jc w:val="center"/>
              <w:rPr>
                <w:rFonts w:ascii="宋体" w:hAnsi="宋体" w:cs="华文仿宋"/>
                <w:sz w:val="21"/>
                <w:szCs w:val="21"/>
              </w:rPr>
            </w:pPr>
          </w:p>
        </w:tc>
        <w:tc>
          <w:tcPr>
            <w:tcW w:w="1818" w:type="dxa"/>
            <w:vMerge w:val="continue"/>
          </w:tcPr>
          <w:p w14:paraId="6A691813">
            <w:pPr>
              <w:spacing w:line="360" w:lineRule="exact"/>
              <w:ind w:firstLine="0" w:firstLineChars="0"/>
              <w:jc w:val="left"/>
              <w:rPr>
                <w:rFonts w:ascii="宋体" w:hAnsi="宋体" w:cs="华文仿宋"/>
                <w:sz w:val="21"/>
                <w:szCs w:val="21"/>
              </w:rPr>
            </w:pPr>
          </w:p>
        </w:tc>
      </w:tr>
      <w:tr w14:paraId="5919F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A7AC556">
            <w:pPr>
              <w:spacing w:line="360" w:lineRule="exact"/>
              <w:ind w:firstLine="0" w:firstLineChars="0"/>
              <w:rPr>
                <w:rFonts w:ascii="宋体" w:hAnsi="宋体" w:cs="华文仿宋"/>
                <w:sz w:val="21"/>
                <w:szCs w:val="21"/>
              </w:rPr>
            </w:pPr>
          </w:p>
        </w:tc>
        <w:tc>
          <w:tcPr>
            <w:tcW w:w="1134" w:type="dxa"/>
            <w:vMerge w:val="continue"/>
          </w:tcPr>
          <w:p w14:paraId="408D7AE8">
            <w:pPr>
              <w:spacing w:line="360" w:lineRule="exact"/>
              <w:ind w:firstLine="0" w:firstLineChars="0"/>
              <w:jc w:val="center"/>
              <w:rPr>
                <w:rFonts w:ascii="宋体" w:hAnsi="宋体" w:cs="华文仿宋"/>
                <w:sz w:val="21"/>
                <w:szCs w:val="21"/>
              </w:rPr>
            </w:pPr>
          </w:p>
        </w:tc>
        <w:tc>
          <w:tcPr>
            <w:tcW w:w="3686" w:type="dxa"/>
            <w:gridSpan w:val="2"/>
            <w:vAlign w:val="center"/>
          </w:tcPr>
          <w:p w14:paraId="661799B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6.操作时间超过15分钟本项不得分</w:t>
            </w:r>
          </w:p>
        </w:tc>
        <w:tc>
          <w:tcPr>
            <w:tcW w:w="567" w:type="dxa"/>
            <w:vAlign w:val="center"/>
          </w:tcPr>
          <w:p w14:paraId="22A12FD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5375C75">
            <w:pPr>
              <w:spacing w:line="360" w:lineRule="exact"/>
              <w:ind w:firstLine="0" w:firstLineChars="0"/>
              <w:jc w:val="center"/>
              <w:rPr>
                <w:rFonts w:ascii="宋体" w:hAnsi="宋体" w:cs="华文仿宋"/>
                <w:sz w:val="21"/>
                <w:szCs w:val="21"/>
              </w:rPr>
            </w:pPr>
          </w:p>
        </w:tc>
        <w:tc>
          <w:tcPr>
            <w:tcW w:w="1818" w:type="dxa"/>
            <w:vMerge w:val="continue"/>
          </w:tcPr>
          <w:p w14:paraId="56EFDC90">
            <w:pPr>
              <w:spacing w:line="360" w:lineRule="exact"/>
              <w:ind w:firstLine="0" w:firstLineChars="0"/>
              <w:jc w:val="left"/>
              <w:rPr>
                <w:rFonts w:ascii="宋体" w:hAnsi="宋体" w:cs="华文仿宋"/>
                <w:sz w:val="21"/>
                <w:szCs w:val="21"/>
              </w:rPr>
            </w:pPr>
          </w:p>
        </w:tc>
      </w:tr>
      <w:tr w14:paraId="79BC0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restart"/>
            <w:vAlign w:val="center"/>
          </w:tcPr>
          <w:p w14:paraId="2E3F3E3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口服液装量检查</w:t>
            </w:r>
          </w:p>
          <w:p w14:paraId="26633009">
            <w:pPr>
              <w:spacing w:line="360" w:lineRule="exact"/>
              <w:ind w:firstLine="0" w:firstLineChars="0"/>
              <w:jc w:val="center"/>
              <w:rPr>
                <w:rFonts w:ascii="宋体" w:hAnsi="宋体" w:cs="华文仿宋"/>
                <w:sz w:val="21"/>
                <w:szCs w:val="21"/>
              </w:rPr>
            </w:pPr>
          </w:p>
          <w:p w14:paraId="5F9846EF">
            <w:pPr>
              <w:spacing w:line="360" w:lineRule="exact"/>
              <w:ind w:firstLine="0" w:firstLineChars="0"/>
              <w:jc w:val="center"/>
              <w:rPr>
                <w:rFonts w:ascii="宋体" w:hAnsi="宋体" w:cs="华文仿宋"/>
                <w:sz w:val="21"/>
                <w:szCs w:val="21"/>
              </w:rPr>
            </w:pPr>
          </w:p>
          <w:p w14:paraId="614B63FB">
            <w:pPr>
              <w:spacing w:line="360" w:lineRule="exact"/>
              <w:ind w:firstLine="420"/>
              <w:jc w:val="center"/>
              <w:rPr>
                <w:rFonts w:ascii="宋体" w:hAnsi="宋体" w:cs="华文仿宋"/>
                <w:sz w:val="21"/>
                <w:szCs w:val="21"/>
              </w:rPr>
            </w:pPr>
          </w:p>
        </w:tc>
        <w:tc>
          <w:tcPr>
            <w:tcW w:w="1134" w:type="dxa"/>
            <w:vMerge w:val="restart"/>
            <w:vAlign w:val="center"/>
          </w:tcPr>
          <w:p w14:paraId="5454F1F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993" w:type="dxa"/>
            <w:vMerge w:val="restart"/>
            <w:vAlign w:val="center"/>
          </w:tcPr>
          <w:p w14:paraId="0FC60C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2693" w:type="dxa"/>
            <w:vAlign w:val="center"/>
          </w:tcPr>
          <w:p w14:paraId="1B64B058">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567" w:type="dxa"/>
            <w:vAlign w:val="center"/>
          </w:tcPr>
          <w:p w14:paraId="2912EA7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restart"/>
          </w:tcPr>
          <w:p w14:paraId="27AEAB5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3A4F1C3A">
            <w:pPr>
              <w:spacing w:line="360" w:lineRule="exact"/>
              <w:ind w:firstLine="0" w:firstLineChars="0"/>
              <w:rPr>
                <w:rFonts w:ascii="宋体" w:hAnsi="宋体" w:cs="华文仿宋"/>
                <w:sz w:val="21"/>
                <w:szCs w:val="21"/>
              </w:rPr>
            </w:pPr>
            <w:r>
              <w:rPr>
                <w:rFonts w:hint="eastAsia" w:ascii="宋体" w:hAnsi="宋体" w:cs="华文仿宋"/>
                <w:sz w:val="21"/>
                <w:szCs w:val="21"/>
              </w:rPr>
              <w:t>1.口服液</w:t>
            </w:r>
          </w:p>
          <w:p w14:paraId="5DABFEDF">
            <w:pPr>
              <w:spacing w:line="360" w:lineRule="exact"/>
              <w:ind w:firstLine="0" w:firstLineChars="0"/>
              <w:rPr>
                <w:rFonts w:ascii="宋体" w:hAnsi="宋体" w:cs="华文仿宋"/>
                <w:sz w:val="21"/>
                <w:szCs w:val="21"/>
              </w:rPr>
            </w:pPr>
            <w:r>
              <w:rPr>
                <w:rFonts w:hint="eastAsia" w:ascii="宋体" w:hAnsi="宋体" w:cs="华文仿宋"/>
                <w:sz w:val="21"/>
                <w:szCs w:val="21"/>
              </w:rPr>
              <w:t>2.口罩</w:t>
            </w:r>
          </w:p>
          <w:p w14:paraId="373513C2">
            <w:pPr>
              <w:spacing w:line="360" w:lineRule="exact"/>
              <w:ind w:firstLine="0" w:firstLineChars="0"/>
              <w:rPr>
                <w:rFonts w:ascii="宋体" w:hAnsi="宋体" w:cs="华文仿宋"/>
                <w:sz w:val="21"/>
                <w:szCs w:val="21"/>
              </w:rPr>
            </w:pPr>
            <w:r>
              <w:rPr>
                <w:rFonts w:hint="eastAsia" w:ascii="宋体" w:hAnsi="宋体" w:cs="华文仿宋"/>
                <w:sz w:val="21"/>
                <w:szCs w:val="21"/>
              </w:rPr>
              <w:t>3.手套</w:t>
            </w:r>
          </w:p>
          <w:p w14:paraId="1F182958">
            <w:pPr>
              <w:spacing w:line="360" w:lineRule="exact"/>
              <w:ind w:firstLine="0" w:firstLineChars="0"/>
              <w:rPr>
                <w:rFonts w:ascii="宋体" w:hAnsi="宋体" w:cs="华文仿宋"/>
                <w:sz w:val="21"/>
                <w:szCs w:val="21"/>
              </w:rPr>
            </w:pPr>
            <w:r>
              <w:rPr>
                <w:rFonts w:hint="eastAsia" w:ascii="宋体" w:hAnsi="宋体" w:cs="华文仿宋"/>
                <w:sz w:val="21"/>
                <w:szCs w:val="21"/>
              </w:rPr>
              <w:t>4.记号笔</w:t>
            </w:r>
          </w:p>
          <w:p w14:paraId="74C6F51A">
            <w:pPr>
              <w:spacing w:line="360" w:lineRule="exact"/>
              <w:ind w:firstLine="0" w:firstLineChars="0"/>
              <w:rPr>
                <w:rFonts w:ascii="宋体" w:hAnsi="宋体" w:cs="华文仿宋"/>
                <w:sz w:val="21"/>
                <w:szCs w:val="21"/>
              </w:rPr>
            </w:pPr>
            <w:r>
              <w:rPr>
                <w:rFonts w:hint="eastAsia" w:ascii="宋体" w:hAnsi="宋体" w:cs="华文仿宋"/>
                <w:sz w:val="21"/>
                <w:szCs w:val="21"/>
              </w:rPr>
              <w:t>5.计算器</w:t>
            </w:r>
          </w:p>
          <w:p w14:paraId="6A350082">
            <w:pPr>
              <w:spacing w:line="360" w:lineRule="exact"/>
              <w:ind w:firstLine="0" w:firstLineChars="0"/>
              <w:rPr>
                <w:rFonts w:ascii="宋体" w:hAnsi="宋体" w:cs="华文仿宋"/>
                <w:sz w:val="21"/>
                <w:szCs w:val="21"/>
              </w:rPr>
            </w:pPr>
            <w:r>
              <w:rPr>
                <w:rFonts w:hint="eastAsia" w:ascii="宋体" w:hAnsi="宋体" w:cs="华文仿宋"/>
                <w:sz w:val="21"/>
                <w:szCs w:val="21"/>
              </w:rPr>
              <w:t>6.量筒</w:t>
            </w:r>
          </w:p>
          <w:p w14:paraId="19239818">
            <w:pPr>
              <w:spacing w:line="360" w:lineRule="exact"/>
              <w:ind w:firstLine="0" w:firstLineChars="0"/>
              <w:rPr>
                <w:rFonts w:ascii="宋体" w:hAnsi="宋体" w:cs="华文仿宋"/>
                <w:sz w:val="21"/>
                <w:szCs w:val="21"/>
              </w:rPr>
            </w:pPr>
            <w:r>
              <w:rPr>
                <w:rFonts w:hint="eastAsia" w:ascii="宋体" w:hAnsi="宋体" w:cs="华文仿宋"/>
                <w:sz w:val="21"/>
                <w:szCs w:val="21"/>
              </w:rPr>
              <w:t>7.剪子</w:t>
            </w:r>
          </w:p>
        </w:tc>
      </w:tr>
      <w:tr w14:paraId="6846B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ECC928B">
            <w:pPr>
              <w:spacing w:line="360" w:lineRule="exact"/>
              <w:ind w:firstLine="420"/>
              <w:jc w:val="center"/>
              <w:rPr>
                <w:rFonts w:ascii="宋体" w:hAnsi="宋体" w:cs="华文仿宋"/>
                <w:sz w:val="21"/>
                <w:szCs w:val="21"/>
              </w:rPr>
            </w:pPr>
          </w:p>
        </w:tc>
        <w:tc>
          <w:tcPr>
            <w:tcW w:w="1134" w:type="dxa"/>
            <w:vMerge w:val="continue"/>
          </w:tcPr>
          <w:p w14:paraId="6864B35B">
            <w:pPr>
              <w:spacing w:line="360" w:lineRule="exact"/>
              <w:ind w:firstLine="0" w:firstLineChars="0"/>
              <w:jc w:val="center"/>
              <w:rPr>
                <w:rFonts w:ascii="宋体" w:hAnsi="宋体" w:cs="华文仿宋"/>
                <w:sz w:val="21"/>
                <w:szCs w:val="21"/>
              </w:rPr>
            </w:pPr>
          </w:p>
        </w:tc>
        <w:tc>
          <w:tcPr>
            <w:tcW w:w="993" w:type="dxa"/>
            <w:vMerge w:val="continue"/>
            <w:vAlign w:val="center"/>
          </w:tcPr>
          <w:p w14:paraId="532813C4">
            <w:pPr>
              <w:spacing w:line="360" w:lineRule="exact"/>
              <w:ind w:firstLine="0" w:firstLineChars="0"/>
              <w:jc w:val="left"/>
              <w:rPr>
                <w:rFonts w:ascii="宋体" w:hAnsi="宋体" w:cs="华文仿宋"/>
                <w:sz w:val="21"/>
                <w:szCs w:val="21"/>
              </w:rPr>
            </w:pPr>
          </w:p>
        </w:tc>
        <w:tc>
          <w:tcPr>
            <w:tcW w:w="2693" w:type="dxa"/>
            <w:vAlign w:val="center"/>
          </w:tcPr>
          <w:p w14:paraId="5C17F780">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567" w:type="dxa"/>
            <w:vAlign w:val="center"/>
          </w:tcPr>
          <w:p w14:paraId="62F056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7F81A483">
            <w:pPr>
              <w:spacing w:line="360" w:lineRule="exact"/>
              <w:ind w:firstLine="0" w:firstLineChars="0"/>
              <w:jc w:val="center"/>
              <w:rPr>
                <w:rFonts w:ascii="宋体" w:hAnsi="宋体" w:cs="华文仿宋"/>
                <w:sz w:val="21"/>
                <w:szCs w:val="21"/>
              </w:rPr>
            </w:pPr>
          </w:p>
        </w:tc>
        <w:tc>
          <w:tcPr>
            <w:tcW w:w="1818" w:type="dxa"/>
            <w:vMerge w:val="continue"/>
          </w:tcPr>
          <w:p w14:paraId="381274DD">
            <w:pPr>
              <w:spacing w:line="360" w:lineRule="exact"/>
              <w:ind w:firstLine="0" w:firstLineChars="0"/>
              <w:jc w:val="left"/>
              <w:rPr>
                <w:rFonts w:ascii="宋体" w:hAnsi="宋体" w:cs="华文仿宋"/>
                <w:sz w:val="21"/>
                <w:szCs w:val="21"/>
              </w:rPr>
            </w:pPr>
          </w:p>
        </w:tc>
      </w:tr>
      <w:tr w14:paraId="0B444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28FA634">
            <w:pPr>
              <w:spacing w:line="360" w:lineRule="exact"/>
              <w:ind w:firstLine="420"/>
              <w:jc w:val="center"/>
              <w:rPr>
                <w:rFonts w:ascii="宋体" w:hAnsi="宋体" w:cs="华文仿宋"/>
                <w:sz w:val="21"/>
                <w:szCs w:val="21"/>
              </w:rPr>
            </w:pPr>
          </w:p>
        </w:tc>
        <w:tc>
          <w:tcPr>
            <w:tcW w:w="1134" w:type="dxa"/>
            <w:vMerge w:val="continue"/>
          </w:tcPr>
          <w:p w14:paraId="1326C9F8">
            <w:pPr>
              <w:spacing w:line="360" w:lineRule="exact"/>
              <w:ind w:firstLine="0" w:firstLineChars="0"/>
              <w:jc w:val="center"/>
              <w:rPr>
                <w:rFonts w:ascii="宋体" w:hAnsi="宋体" w:cs="华文仿宋"/>
                <w:sz w:val="21"/>
                <w:szCs w:val="21"/>
              </w:rPr>
            </w:pPr>
          </w:p>
        </w:tc>
        <w:tc>
          <w:tcPr>
            <w:tcW w:w="993" w:type="dxa"/>
            <w:vMerge w:val="continue"/>
            <w:vAlign w:val="center"/>
          </w:tcPr>
          <w:p w14:paraId="408E1131">
            <w:pPr>
              <w:spacing w:line="360" w:lineRule="exact"/>
              <w:ind w:firstLine="0" w:firstLineChars="0"/>
              <w:jc w:val="left"/>
              <w:rPr>
                <w:rFonts w:ascii="宋体" w:hAnsi="宋体" w:cs="华文仿宋"/>
                <w:sz w:val="21"/>
                <w:szCs w:val="21"/>
              </w:rPr>
            </w:pPr>
          </w:p>
        </w:tc>
        <w:tc>
          <w:tcPr>
            <w:tcW w:w="2693" w:type="dxa"/>
            <w:vAlign w:val="center"/>
          </w:tcPr>
          <w:p w14:paraId="12C42AE6">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佩戴口罩和手套</w:t>
            </w:r>
          </w:p>
        </w:tc>
        <w:tc>
          <w:tcPr>
            <w:tcW w:w="567" w:type="dxa"/>
            <w:vAlign w:val="center"/>
          </w:tcPr>
          <w:p w14:paraId="22B6DA0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BA6B550">
            <w:pPr>
              <w:spacing w:line="360" w:lineRule="exact"/>
              <w:ind w:firstLine="0" w:firstLineChars="0"/>
              <w:jc w:val="center"/>
              <w:rPr>
                <w:rFonts w:ascii="宋体" w:hAnsi="宋体" w:cs="华文仿宋"/>
                <w:sz w:val="21"/>
                <w:szCs w:val="21"/>
              </w:rPr>
            </w:pPr>
          </w:p>
        </w:tc>
        <w:tc>
          <w:tcPr>
            <w:tcW w:w="1818" w:type="dxa"/>
            <w:vMerge w:val="continue"/>
          </w:tcPr>
          <w:p w14:paraId="4EFA3F57">
            <w:pPr>
              <w:spacing w:line="360" w:lineRule="exact"/>
              <w:ind w:firstLine="0" w:firstLineChars="0"/>
              <w:jc w:val="left"/>
              <w:rPr>
                <w:rFonts w:ascii="宋体" w:hAnsi="宋体" w:cs="华文仿宋"/>
                <w:sz w:val="21"/>
                <w:szCs w:val="21"/>
              </w:rPr>
            </w:pPr>
          </w:p>
        </w:tc>
      </w:tr>
      <w:tr w14:paraId="34E1A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65D4624">
            <w:pPr>
              <w:spacing w:line="360" w:lineRule="exact"/>
              <w:ind w:firstLine="420"/>
              <w:jc w:val="center"/>
              <w:rPr>
                <w:rFonts w:ascii="宋体" w:hAnsi="宋体" w:cs="华文仿宋"/>
                <w:sz w:val="21"/>
                <w:szCs w:val="21"/>
              </w:rPr>
            </w:pPr>
          </w:p>
        </w:tc>
        <w:tc>
          <w:tcPr>
            <w:tcW w:w="1134" w:type="dxa"/>
            <w:vMerge w:val="continue"/>
          </w:tcPr>
          <w:p w14:paraId="4CA862CA">
            <w:pPr>
              <w:spacing w:line="360" w:lineRule="exact"/>
              <w:ind w:firstLine="0" w:firstLineChars="0"/>
              <w:jc w:val="center"/>
              <w:rPr>
                <w:rFonts w:ascii="宋体" w:hAnsi="宋体" w:cs="华文仿宋"/>
                <w:sz w:val="21"/>
                <w:szCs w:val="21"/>
              </w:rPr>
            </w:pPr>
          </w:p>
        </w:tc>
        <w:tc>
          <w:tcPr>
            <w:tcW w:w="993" w:type="dxa"/>
            <w:vMerge w:val="continue"/>
            <w:vAlign w:val="center"/>
          </w:tcPr>
          <w:p w14:paraId="05EC76A5">
            <w:pPr>
              <w:spacing w:line="360" w:lineRule="exact"/>
              <w:ind w:firstLine="0" w:firstLineChars="0"/>
              <w:jc w:val="left"/>
              <w:rPr>
                <w:rFonts w:ascii="宋体" w:hAnsi="宋体" w:cs="华文仿宋"/>
                <w:sz w:val="21"/>
                <w:szCs w:val="21"/>
              </w:rPr>
            </w:pPr>
          </w:p>
        </w:tc>
        <w:tc>
          <w:tcPr>
            <w:tcW w:w="2693" w:type="dxa"/>
            <w:vAlign w:val="center"/>
          </w:tcPr>
          <w:p w14:paraId="276245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567" w:type="dxa"/>
            <w:vAlign w:val="center"/>
          </w:tcPr>
          <w:p w14:paraId="02B4123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14A04EBD">
            <w:pPr>
              <w:spacing w:line="360" w:lineRule="exact"/>
              <w:ind w:firstLine="0" w:firstLineChars="0"/>
              <w:jc w:val="center"/>
              <w:rPr>
                <w:rFonts w:ascii="宋体" w:hAnsi="宋体" w:cs="华文仿宋"/>
                <w:sz w:val="21"/>
                <w:szCs w:val="21"/>
              </w:rPr>
            </w:pPr>
          </w:p>
        </w:tc>
        <w:tc>
          <w:tcPr>
            <w:tcW w:w="1818" w:type="dxa"/>
            <w:vMerge w:val="continue"/>
          </w:tcPr>
          <w:p w14:paraId="27541E83">
            <w:pPr>
              <w:spacing w:line="360" w:lineRule="exact"/>
              <w:ind w:firstLine="0" w:firstLineChars="0"/>
              <w:jc w:val="left"/>
              <w:rPr>
                <w:rFonts w:ascii="宋体" w:hAnsi="宋体" w:cs="华文仿宋"/>
                <w:sz w:val="21"/>
                <w:szCs w:val="21"/>
              </w:rPr>
            </w:pPr>
          </w:p>
        </w:tc>
      </w:tr>
      <w:tr w14:paraId="58585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CFBF678">
            <w:pPr>
              <w:spacing w:line="360" w:lineRule="exact"/>
              <w:ind w:firstLine="0" w:firstLineChars="0"/>
              <w:jc w:val="center"/>
              <w:rPr>
                <w:rFonts w:ascii="宋体" w:hAnsi="宋体" w:cs="华文仿宋"/>
                <w:sz w:val="21"/>
                <w:szCs w:val="21"/>
              </w:rPr>
            </w:pPr>
          </w:p>
        </w:tc>
        <w:tc>
          <w:tcPr>
            <w:tcW w:w="1134" w:type="dxa"/>
            <w:vMerge w:val="continue"/>
          </w:tcPr>
          <w:p w14:paraId="66CBDF1E">
            <w:pPr>
              <w:spacing w:line="360" w:lineRule="exact"/>
              <w:ind w:firstLine="0" w:firstLineChars="0"/>
              <w:jc w:val="center"/>
              <w:rPr>
                <w:rFonts w:ascii="宋体" w:hAnsi="宋体" w:cs="华文仿宋"/>
                <w:sz w:val="21"/>
                <w:szCs w:val="21"/>
              </w:rPr>
            </w:pPr>
          </w:p>
        </w:tc>
        <w:tc>
          <w:tcPr>
            <w:tcW w:w="993" w:type="dxa"/>
            <w:vMerge w:val="continue"/>
            <w:vAlign w:val="center"/>
          </w:tcPr>
          <w:p w14:paraId="0A0410F9">
            <w:pPr>
              <w:spacing w:line="360" w:lineRule="exact"/>
              <w:ind w:firstLine="0" w:firstLineChars="0"/>
              <w:jc w:val="left"/>
              <w:rPr>
                <w:rFonts w:ascii="宋体" w:hAnsi="宋体" w:cs="华文仿宋"/>
                <w:sz w:val="21"/>
                <w:szCs w:val="21"/>
              </w:rPr>
            </w:pPr>
          </w:p>
        </w:tc>
        <w:tc>
          <w:tcPr>
            <w:tcW w:w="2693" w:type="dxa"/>
            <w:vAlign w:val="center"/>
          </w:tcPr>
          <w:p w14:paraId="38C6EB4F">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567" w:type="dxa"/>
            <w:vAlign w:val="center"/>
          </w:tcPr>
          <w:p w14:paraId="44EF572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52DAC80D">
            <w:pPr>
              <w:spacing w:line="360" w:lineRule="exact"/>
              <w:ind w:firstLine="0" w:firstLineChars="0"/>
              <w:jc w:val="center"/>
              <w:rPr>
                <w:rFonts w:ascii="宋体" w:hAnsi="宋体" w:cs="华文仿宋"/>
                <w:sz w:val="21"/>
                <w:szCs w:val="21"/>
              </w:rPr>
            </w:pPr>
          </w:p>
        </w:tc>
        <w:tc>
          <w:tcPr>
            <w:tcW w:w="1818" w:type="dxa"/>
            <w:vMerge w:val="continue"/>
          </w:tcPr>
          <w:p w14:paraId="4D66FB9D">
            <w:pPr>
              <w:spacing w:line="360" w:lineRule="exact"/>
              <w:ind w:firstLine="0" w:firstLineChars="0"/>
              <w:jc w:val="left"/>
              <w:rPr>
                <w:rFonts w:ascii="宋体" w:hAnsi="宋体" w:cs="华文仿宋"/>
                <w:sz w:val="21"/>
                <w:szCs w:val="21"/>
              </w:rPr>
            </w:pPr>
          </w:p>
        </w:tc>
      </w:tr>
      <w:tr w14:paraId="4360C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FDB65E8">
            <w:pPr>
              <w:spacing w:line="360" w:lineRule="exact"/>
              <w:ind w:firstLine="0" w:firstLineChars="0"/>
              <w:jc w:val="center"/>
              <w:rPr>
                <w:rFonts w:ascii="宋体" w:hAnsi="宋体" w:cs="华文仿宋"/>
                <w:sz w:val="21"/>
                <w:szCs w:val="21"/>
              </w:rPr>
            </w:pPr>
          </w:p>
        </w:tc>
        <w:tc>
          <w:tcPr>
            <w:tcW w:w="1134" w:type="dxa"/>
            <w:vMerge w:val="continue"/>
          </w:tcPr>
          <w:p w14:paraId="73EE1474">
            <w:pPr>
              <w:spacing w:line="360" w:lineRule="exact"/>
              <w:ind w:firstLine="0" w:firstLineChars="0"/>
              <w:jc w:val="center"/>
              <w:rPr>
                <w:rFonts w:ascii="宋体" w:hAnsi="宋体" w:cs="华文仿宋"/>
                <w:sz w:val="21"/>
                <w:szCs w:val="21"/>
              </w:rPr>
            </w:pPr>
          </w:p>
        </w:tc>
        <w:tc>
          <w:tcPr>
            <w:tcW w:w="993" w:type="dxa"/>
            <w:vMerge w:val="restart"/>
            <w:vAlign w:val="center"/>
          </w:tcPr>
          <w:p w14:paraId="3ED1041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2.装量差异检查</w:t>
            </w:r>
          </w:p>
          <w:p w14:paraId="6F8F9C95">
            <w:pPr>
              <w:spacing w:line="360" w:lineRule="exact"/>
              <w:ind w:firstLine="0" w:firstLineChars="0"/>
              <w:jc w:val="left"/>
              <w:rPr>
                <w:rFonts w:ascii="宋体" w:hAnsi="宋体" w:cs="华文仿宋"/>
                <w:sz w:val="21"/>
                <w:szCs w:val="21"/>
              </w:rPr>
            </w:pPr>
          </w:p>
          <w:p w14:paraId="6FFA381D">
            <w:pPr>
              <w:spacing w:line="360" w:lineRule="exact"/>
              <w:ind w:firstLine="0" w:firstLineChars="0"/>
              <w:jc w:val="left"/>
              <w:rPr>
                <w:rFonts w:ascii="宋体" w:hAnsi="宋体" w:cs="华文仿宋"/>
                <w:sz w:val="21"/>
                <w:szCs w:val="21"/>
              </w:rPr>
            </w:pPr>
          </w:p>
        </w:tc>
        <w:tc>
          <w:tcPr>
            <w:tcW w:w="2693" w:type="dxa"/>
            <w:vAlign w:val="center"/>
          </w:tcPr>
          <w:p w14:paraId="600C2EDB">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供试品每瓶为1份，共取10份，取多或取少本项不得分</w:t>
            </w:r>
          </w:p>
        </w:tc>
        <w:tc>
          <w:tcPr>
            <w:tcW w:w="567" w:type="dxa"/>
            <w:vAlign w:val="center"/>
          </w:tcPr>
          <w:p w14:paraId="2D0ED6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B516E59">
            <w:pPr>
              <w:spacing w:line="360" w:lineRule="exact"/>
              <w:ind w:firstLine="0" w:firstLineChars="0"/>
              <w:jc w:val="center"/>
              <w:rPr>
                <w:rFonts w:ascii="宋体" w:hAnsi="宋体" w:cs="华文仿宋"/>
                <w:sz w:val="21"/>
                <w:szCs w:val="21"/>
              </w:rPr>
            </w:pPr>
          </w:p>
        </w:tc>
        <w:tc>
          <w:tcPr>
            <w:tcW w:w="1818" w:type="dxa"/>
            <w:vMerge w:val="continue"/>
          </w:tcPr>
          <w:p w14:paraId="3C5FCE0A">
            <w:pPr>
              <w:spacing w:line="360" w:lineRule="exact"/>
              <w:ind w:firstLine="0" w:firstLineChars="0"/>
              <w:jc w:val="left"/>
              <w:rPr>
                <w:rFonts w:ascii="宋体" w:hAnsi="宋体" w:cs="华文仿宋"/>
                <w:sz w:val="21"/>
                <w:szCs w:val="21"/>
              </w:rPr>
            </w:pPr>
          </w:p>
        </w:tc>
      </w:tr>
      <w:tr w14:paraId="768EF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45E62C8">
            <w:pPr>
              <w:spacing w:line="360" w:lineRule="exact"/>
              <w:ind w:firstLine="0" w:firstLineChars="0"/>
              <w:jc w:val="center"/>
              <w:rPr>
                <w:rFonts w:ascii="宋体" w:hAnsi="宋体" w:cs="华文仿宋"/>
                <w:sz w:val="21"/>
                <w:szCs w:val="21"/>
              </w:rPr>
            </w:pPr>
          </w:p>
        </w:tc>
        <w:tc>
          <w:tcPr>
            <w:tcW w:w="1134" w:type="dxa"/>
            <w:vMerge w:val="continue"/>
          </w:tcPr>
          <w:p w14:paraId="36A470E5">
            <w:pPr>
              <w:spacing w:line="360" w:lineRule="exact"/>
              <w:ind w:firstLine="0" w:firstLineChars="0"/>
              <w:jc w:val="center"/>
              <w:rPr>
                <w:rFonts w:ascii="宋体" w:hAnsi="宋体" w:cs="华文仿宋"/>
                <w:sz w:val="21"/>
                <w:szCs w:val="21"/>
              </w:rPr>
            </w:pPr>
          </w:p>
        </w:tc>
        <w:tc>
          <w:tcPr>
            <w:tcW w:w="993" w:type="dxa"/>
            <w:vMerge w:val="continue"/>
            <w:vAlign w:val="center"/>
          </w:tcPr>
          <w:p w14:paraId="4D648395">
            <w:pPr>
              <w:spacing w:line="360" w:lineRule="exact"/>
              <w:ind w:firstLine="0" w:firstLineChars="0"/>
              <w:jc w:val="left"/>
              <w:rPr>
                <w:rFonts w:ascii="宋体" w:hAnsi="宋体" w:cs="华文仿宋"/>
                <w:sz w:val="21"/>
                <w:szCs w:val="21"/>
              </w:rPr>
            </w:pPr>
          </w:p>
        </w:tc>
        <w:tc>
          <w:tcPr>
            <w:tcW w:w="2693" w:type="dxa"/>
            <w:vAlign w:val="center"/>
          </w:tcPr>
          <w:p w14:paraId="344BBA5E">
            <w:pPr>
              <w:spacing w:line="360" w:lineRule="exact"/>
              <w:ind w:firstLine="0" w:firstLineChars="0"/>
              <w:jc w:val="left"/>
              <w:rPr>
                <w:rFonts w:ascii="宋体" w:hAnsi="宋体" w:cs="华文仿宋"/>
                <w:sz w:val="21"/>
                <w:szCs w:val="21"/>
              </w:rPr>
            </w:pPr>
            <w:r>
              <w:rPr>
                <w:rFonts w:hint="eastAsia" w:ascii="宋体" w:hAnsi="宋体" w:cs="华文仿宋"/>
                <w:sz w:val="21"/>
                <w:szCs w:val="21"/>
              </w:rPr>
              <w:t>分别将每份内容物倾倒至量筒中，供试品瓶在量筒上停留1min</w:t>
            </w:r>
          </w:p>
        </w:tc>
        <w:tc>
          <w:tcPr>
            <w:tcW w:w="567" w:type="dxa"/>
            <w:vAlign w:val="center"/>
          </w:tcPr>
          <w:p w14:paraId="624DE4A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51D44A31">
            <w:pPr>
              <w:spacing w:line="360" w:lineRule="exact"/>
              <w:ind w:firstLine="0" w:firstLineChars="0"/>
              <w:jc w:val="center"/>
              <w:rPr>
                <w:rFonts w:ascii="宋体" w:hAnsi="宋体" w:cs="华文仿宋"/>
                <w:sz w:val="21"/>
                <w:szCs w:val="21"/>
              </w:rPr>
            </w:pPr>
          </w:p>
        </w:tc>
        <w:tc>
          <w:tcPr>
            <w:tcW w:w="1818" w:type="dxa"/>
            <w:vMerge w:val="continue"/>
          </w:tcPr>
          <w:p w14:paraId="125A4906">
            <w:pPr>
              <w:spacing w:line="360" w:lineRule="exact"/>
              <w:ind w:firstLine="0" w:firstLineChars="0"/>
              <w:jc w:val="left"/>
              <w:rPr>
                <w:rFonts w:ascii="宋体" w:hAnsi="宋体" w:cs="华文仿宋"/>
                <w:sz w:val="21"/>
                <w:szCs w:val="21"/>
              </w:rPr>
            </w:pPr>
          </w:p>
        </w:tc>
      </w:tr>
      <w:tr w14:paraId="65B1F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E7D29CE">
            <w:pPr>
              <w:spacing w:line="360" w:lineRule="exact"/>
              <w:ind w:firstLine="0" w:firstLineChars="0"/>
              <w:jc w:val="center"/>
              <w:rPr>
                <w:rFonts w:ascii="宋体" w:hAnsi="宋体" w:cs="华文仿宋"/>
                <w:sz w:val="21"/>
                <w:szCs w:val="21"/>
              </w:rPr>
            </w:pPr>
          </w:p>
        </w:tc>
        <w:tc>
          <w:tcPr>
            <w:tcW w:w="1134" w:type="dxa"/>
            <w:vMerge w:val="continue"/>
          </w:tcPr>
          <w:p w14:paraId="01AC45A4">
            <w:pPr>
              <w:spacing w:line="360" w:lineRule="exact"/>
              <w:ind w:firstLine="0" w:firstLineChars="0"/>
              <w:jc w:val="center"/>
              <w:rPr>
                <w:rFonts w:ascii="宋体" w:hAnsi="宋体" w:cs="华文仿宋"/>
                <w:sz w:val="21"/>
                <w:szCs w:val="21"/>
              </w:rPr>
            </w:pPr>
          </w:p>
        </w:tc>
        <w:tc>
          <w:tcPr>
            <w:tcW w:w="993" w:type="dxa"/>
            <w:vMerge w:val="continue"/>
            <w:vAlign w:val="center"/>
          </w:tcPr>
          <w:p w14:paraId="7CF5034F">
            <w:pPr>
              <w:spacing w:line="360" w:lineRule="exact"/>
              <w:ind w:firstLine="0" w:firstLineChars="0"/>
              <w:jc w:val="left"/>
              <w:rPr>
                <w:rFonts w:ascii="宋体" w:hAnsi="宋体" w:cs="华文仿宋"/>
                <w:sz w:val="21"/>
                <w:szCs w:val="21"/>
              </w:rPr>
            </w:pPr>
          </w:p>
        </w:tc>
        <w:tc>
          <w:tcPr>
            <w:tcW w:w="2693" w:type="dxa"/>
            <w:vAlign w:val="center"/>
          </w:tcPr>
          <w:p w14:paraId="32E50D30">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口服液未倾倒完全的本项不得分</w:t>
            </w:r>
          </w:p>
        </w:tc>
        <w:tc>
          <w:tcPr>
            <w:tcW w:w="567" w:type="dxa"/>
            <w:vAlign w:val="center"/>
          </w:tcPr>
          <w:p w14:paraId="42F6F68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D443561">
            <w:pPr>
              <w:spacing w:line="360" w:lineRule="exact"/>
              <w:ind w:firstLine="0" w:firstLineChars="0"/>
              <w:jc w:val="center"/>
              <w:rPr>
                <w:rFonts w:ascii="宋体" w:hAnsi="宋体" w:cs="华文仿宋"/>
                <w:sz w:val="21"/>
                <w:szCs w:val="21"/>
              </w:rPr>
            </w:pPr>
          </w:p>
        </w:tc>
        <w:tc>
          <w:tcPr>
            <w:tcW w:w="1818" w:type="dxa"/>
            <w:vMerge w:val="continue"/>
          </w:tcPr>
          <w:p w14:paraId="4974F10B">
            <w:pPr>
              <w:spacing w:line="360" w:lineRule="exact"/>
              <w:ind w:firstLine="0" w:firstLineChars="0"/>
              <w:jc w:val="left"/>
              <w:rPr>
                <w:rFonts w:ascii="宋体" w:hAnsi="宋体" w:cs="华文仿宋"/>
                <w:sz w:val="21"/>
                <w:szCs w:val="21"/>
              </w:rPr>
            </w:pPr>
          </w:p>
        </w:tc>
      </w:tr>
      <w:tr w14:paraId="2F928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22ECC53">
            <w:pPr>
              <w:spacing w:line="360" w:lineRule="exact"/>
              <w:ind w:firstLine="0" w:firstLineChars="0"/>
              <w:jc w:val="center"/>
              <w:rPr>
                <w:rFonts w:ascii="宋体" w:hAnsi="宋体" w:cs="华文仿宋"/>
                <w:sz w:val="21"/>
                <w:szCs w:val="21"/>
              </w:rPr>
            </w:pPr>
          </w:p>
        </w:tc>
        <w:tc>
          <w:tcPr>
            <w:tcW w:w="1134" w:type="dxa"/>
            <w:vMerge w:val="continue"/>
          </w:tcPr>
          <w:p w14:paraId="6CD76591">
            <w:pPr>
              <w:spacing w:line="360" w:lineRule="exact"/>
              <w:ind w:firstLine="0" w:firstLineChars="0"/>
              <w:jc w:val="center"/>
              <w:rPr>
                <w:rFonts w:ascii="宋体" w:hAnsi="宋体" w:cs="华文仿宋"/>
                <w:sz w:val="21"/>
                <w:szCs w:val="21"/>
              </w:rPr>
            </w:pPr>
          </w:p>
        </w:tc>
        <w:tc>
          <w:tcPr>
            <w:tcW w:w="993" w:type="dxa"/>
            <w:vMerge w:val="continue"/>
            <w:vAlign w:val="center"/>
          </w:tcPr>
          <w:p w14:paraId="477424D7">
            <w:pPr>
              <w:spacing w:line="360" w:lineRule="exact"/>
              <w:ind w:firstLine="0" w:firstLineChars="0"/>
              <w:jc w:val="left"/>
              <w:rPr>
                <w:rFonts w:ascii="宋体" w:hAnsi="宋体" w:cs="华文仿宋"/>
                <w:sz w:val="21"/>
                <w:szCs w:val="21"/>
              </w:rPr>
            </w:pPr>
          </w:p>
        </w:tc>
        <w:tc>
          <w:tcPr>
            <w:tcW w:w="2693" w:type="dxa"/>
            <w:vAlign w:val="center"/>
          </w:tcPr>
          <w:p w14:paraId="544C00A4">
            <w:pPr>
              <w:spacing w:line="360" w:lineRule="exact"/>
              <w:ind w:firstLine="0" w:firstLineChars="0"/>
              <w:jc w:val="left"/>
              <w:rPr>
                <w:rFonts w:ascii="宋体" w:hAnsi="宋体" w:cs="华文仿宋"/>
                <w:sz w:val="21"/>
                <w:szCs w:val="21"/>
              </w:rPr>
            </w:pPr>
            <w:r>
              <w:rPr>
                <w:rFonts w:hint="eastAsia" w:ascii="宋体" w:hAnsi="宋体" w:cs="华文仿宋"/>
                <w:sz w:val="21"/>
                <w:szCs w:val="21"/>
              </w:rPr>
              <w:t>去除橡皮塞时未佩戴手套本项不得分</w:t>
            </w:r>
          </w:p>
        </w:tc>
        <w:tc>
          <w:tcPr>
            <w:tcW w:w="567" w:type="dxa"/>
            <w:vAlign w:val="center"/>
          </w:tcPr>
          <w:p w14:paraId="63E9049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2C438034">
            <w:pPr>
              <w:spacing w:line="360" w:lineRule="exact"/>
              <w:ind w:firstLine="0" w:firstLineChars="0"/>
              <w:jc w:val="center"/>
              <w:rPr>
                <w:rFonts w:ascii="宋体" w:hAnsi="宋体" w:cs="华文仿宋"/>
                <w:sz w:val="21"/>
                <w:szCs w:val="21"/>
              </w:rPr>
            </w:pPr>
          </w:p>
        </w:tc>
        <w:tc>
          <w:tcPr>
            <w:tcW w:w="1818" w:type="dxa"/>
            <w:vMerge w:val="continue"/>
          </w:tcPr>
          <w:p w14:paraId="163A5A5E">
            <w:pPr>
              <w:spacing w:line="360" w:lineRule="exact"/>
              <w:ind w:firstLine="0" w:firstLineChars="0"/>
              <w:jc w:val="left"/>
              <w:rPr>
                <w:rFonts w:ascii="宋体" w:hAnsi="宋体" w:cs="华文仿宋"/>
                <w:sz w:val="21"/>
                <w:szCs w:val="21"/>
              </w:rPr>
            </w:pPr>
          </w:p>
        </w:tc>
      </w:tr>
      <w:tr w14:paraId="5F301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5BAA34C">
            <w:pPr>
              <w:spacing w:line="360" w:lineRule="exact"/>
              <w:ind w:firstLine="0" w:firstLineChars="0"/>
              <w:jc w:val="center"/>
              <w:rPr>
                <w:rFonts w:ascii="宋体" w:hAnsi="宋体" w:cs="华文仿宋"/>
                <w:sz w:val="21"/>
                <w:szCs w:val="21"/>
              </w:rPr>
            </w:pPr>
          </w:p>
        </w:tc>
        <w:tc>
          <w:tcPr>
            <w:tcW w:w="1134" w:type="dxa"/>
            <w:vMerge w:val="continue"/>
          </w:tcPr>
          <w:p w14:paraId="555B82CC">
            <w:pPr>
              <w:spacing w:line="360" w:lineRule="exact"/>
              <w:ind w:firstLine="0" w:firstLineChars="0"/>
              <w:jc w:val="center"/>
              <w:rPr>
                <w:rFonts w:ascii="宋体" w:hAnsi="宋体" w:cs="华文仿宋"/>
                <w:sz w:val="21"/>
                <w:szCs w:val="21"/>
              </w:rPr>
            </w:pPr>
          </w:p>
        </w:tc>
        <w:tc>
          <w:tcPr>
            <w:tcW w:w="993" w:type="dxa"/>
            <w:vMerge w:val="continue"/>
            <w:vAlign w:val="center"/>
          </w:tcPr>
          <w:p w14:paraId="39FBD66A">
            <w:pPr>
              <w:spacing w:line="360" w:lineRule="exact"/>
              <w:ind w:firstLine="0" w:firstLineChars="0"/>
              <w:jc w:val="left"/>
              <w:rPr>
                <w:rFonts w:ascii="宋体" w:hAnsi="宋体" w:cs="华文仿宋"/>
                <w:sz w:val="21"/>
                <w:szCs w:val="21"/>
              </w:rPr>
            </w:pPr>
          </w:p>
        </w:tc>
        <w:tc>
          <w:tcPr>
            <w:tcW w:w="2693" w:type="dxa"/>
            <w:vAlign w:val="center"/>
          </w:tcPr>
          <w:p w14:paraId="40BDB728">
            <w:pPr>
              <w:spacing w:line="360" w:lineRule="exact"/>
              <w:ind w:firstLine="0" w:firstLineChars="0"/>
              <w:jc w:val="left"/>
              <w:rPr>
                <w:rFonts w:ascii="宋体" w:hAnsi="宋体" w:cs="华文仿宋"/>
                <w:sz w:val="21"/>
                <w:szCs w:val="21"/>
              </w:rPr>
            </w:pPr>
            <w:r>
              <w:rPr>
                <w:rFonts w:hint="eastAsia" w:ascii="宋体" w:hAnsi="宋体" w:cs="华文仿宋"/>
                <w:sz w:val="21"/>
                <w:szCs w:val="21"/>
              </w:rPr>
              <w:t>在室温下读出每份供试品内容量的装量，取三位有效数字</w:t>
            </w:r>
          </w:p>
        </w:tc>
        <w:tc>
          <w:tcPr>
            <w:tcW w:w="567" w:type="dxa"/>
            <w:vAlign w:val="center"/>
          </w:tcPr>
          <w:p w14:paraId="14F96E0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91BE68F">
            <w:pPr>
              <w:spacing w:line="360" w:lineRule="exact"/>
              <w:ind w:firstLine="0" w:firstLineChars="0"/>
              <w:jc w:val="center"/>
              <w:rPr>
                <w:rFonts w:ascii="宋体" w:hAnsi="宋体" w:cs="华文仿宋"/>
                <w:sz w:val="21"/>
                <w:szCs w:val="21"/>
              </w:rPr>
            </w:pPr>
          </w:p>
        </w:tc>
        <w:tc>
          <w:tcPr>
            <w:tcW w:w="1818" w:type="dxa"/>
            <w:vMerge w:val="continue"/>
          </w:tcPr>
          <w:p w14:paraId="6D89EE79">
            <w:pPr>
              <w:spacing w:line="360" w:lineRule="exact"/>
              <w:ind w:firstLine="0" w:firstLineChars="0"/>
              <w:jc w:val="left"/>
              <w:rPr>
                <w:rFonts w:ascii="宋体" w:hAnsi="宋体" w:cs="华文仿宋"/>
                <w:sz w:val="21"/>
                <w:szCs w:val="21"/>
              </w:rPr>
            </w:pPr>
          </w:p>
        </w:tc>
      </w:tr>
      <w:tr w14:paraId="78BF5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0FAB9F5">
            <w:pPr>
              <w:spacing w:line="360" w:lineRule="exact"/>
              <w:ind w:firstLine="0" w:firstLineChars="0"/>
              <w:jc w:val="center"/>
              <w:rPr>
                <w:rFonts w:ascii="宋体" w:hAnsi="宋体" w:cs="华文仿宋"/>
                <w:sz w:val="21"/>
                <w:szCs w:val="21"/>
              </w:rPr>
            </w:pPr>
          </w:p>
        </w:tc>
        <w:tc>
          <w:tcPr>
            <w:tcW w:w="1134" w:type="dxa"/>
            <w:vMerge w:val="continue"/>
          </w:tcPr>
          <w:p w14:paraId="003693B6">
            <w:pPr>
              <w:spacing w:line="360" w:lineRule="exact"/>
              <w:ind w:firstLine="0" w:firstLineChars="0"/>
              <w:jc w:val="center"/>
              <w:rPr>
                <w:rFonts w:ascii="宋体" w:hAnsi="宋体" w:cs="华文仿宋"/>
                <w:sz w:val="21"/>
                <w:szCs w:val="21"/>
              </w:rPr>
            </w:pPr>
          </w:p>
        </w:tc>
        <w:tc>
          <w:tcPr>
            <w:tcW w:w="993" w:type="dxa"/>
            <w:vMerge w:val="continue"/>
            <w:vAlign w:val="center"/>
          </w:tcPr>
          <w:p w14:paraId="6A963963">
            <w:pPr>
              <w:spacing w:line="360" w:lineRule="exact"/>
              <w:ind w:firstLine="0" w:firstLineChars="0"/>
              <w:jc w:val="left"/>
              <w:rPr>
                <w:rFonts w:ascii="宋体" w:hAnsi="宋体" w:cs="华文仿宋"/>
                <w:sz w:val="21"/>
                <w:szCs w:val="21"/>
              </w:rPr>
            </w:pPr>
          </w:p>
        </w:tc>
        <w:tc>
          <w:tcPr>
            <w:tcW w:w="2693" w:type="dxa"/>
            <w:vAlign w:val="center"/>
          </w:tcPr>
          <w:p w14:paraId="7BDAE4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如选择的量筒规格过大，筒径过大，本项不得分</w:t>
            </w:r>
          </w:p>
        </w:tc>
        <w:tc>
          <w:tcPr>
            <w:tcW w:w="567" w:type="dxa"/>
            <w:vAlign w:val="center"/>
          </w:tcPr>
          <w:p w14:paraId="7A3EE4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3B545A6">
            <w:pPr>
              <w:spacing w:line="360" w:lineRule="exact"/>
              <w:ind w:firstLine="0" w:firstLineChars="0"/>
              <w:jc w:val="center"/>
              <w:rPr>
                <w:rFonts w:ascii="宋体" w:hAnsi="宋体" w:cs="华文仿宋"/>
                <w:sz w:val="21"/>
                <w:szCs w:val="21"/>
              </w:rPr>
            </w:pPr>
          </w:p>
        </w:tc>
        <w:tc>
          <w:tcPr>
            <w:tcW w:w="1818" w:type="dxa"/>
            <w:vMerge w:val="continue"/>
          </w:tcPr>
          <w:p w14:paraId="1339C96D">
            <w:pPr>
              <w:spacing w:line="360" w:lineRule="exact"/>
              <w:ind w:firstLine="0" w:firstLineChars="0"/>
              <w:jc w:val="left"/>
              <w:rPr>
                <w:rFonts w:ascii="宋体" w:hAnsi="宋体" w:cs="华文仿宋"/>
                <w:sz w:val="21"/>
                <w:szCs w:val="21"/>
              </w:rPr>
            </w:pPr>
          </w:p>
        </w:tc>
      </w:tr>
      <w:tr w14:paraId="07AD9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0A44519">
            <w:pPr>
              <w:spacing w:line="360" w:lineRule="exact"/>
              <w:ind w:firstLine="0" w:firstLineChars="0"/>
              <w:jc w:val="center"/>
              <w:rPr>
                <w:rFonts w:ascii="宋体" w:hAnsi="宋体" w:cs="华文仿宋"/>
                <w:sz w:val="21"/>
                <w:szCs w:val="21"/>
              </w:rPr>
            </w:pPr>
          </w:p>
        </w:tc>
        <w:tc>
          <w:tcPr>
            <w:tcW w:w="1134" w:type="dxa"/>
            <w:vMerge w:val="continue"/>
          </w:tcPr>
          <w:p w14:paraId="6899F687">
            <w:pPr>
              <w:spacing w:line="360" w:lineRule="exact"/>
              <w:ind w:firstLine="0" w:firstLineChars="0"/>
              <w:jc w:val="center"/>
              <w:rPr>
                <w:rFonts w:ascii="宋体" w:hAnsi="宋体" w:cs="华文仿宋"/>
                <w:sz w:val="21"/>
                <w:szCs w:val="21"/>
              </w:rPr>
            </w:pPr>
          </w:p>
        </w:tc>
        <w:tc>
          <w:tcPr>
            <w:tcW w:w="993" w:type="dxa"/>
            <w:vMerge w:val="continue"/>
            <w:vAlign w:val="center"/>
          </w:tcPr>
          <w:p w14:paraId="1D4176D3">
            <w:pPr>
              <w:spacing w:line="360" w:lineRule="exact"/>
              <w:ind w:firstLine="0" w:firstLineChars="0"/>
              <w:jc w:val="left"/>
              <w:rPr>
                <w:rFonts w:ascii="宋体" w:hAnsi="宋体" w:cs="华文仿宋"/>
                <w:sz w:val="21"/>
                <w:szCs w:val="21"/>
              </w:rPr>
            </w:pPr>
          </w:p>
        </w:tc>
        <w:tc>
          <w:tcPr>
            <w:tcW w:w="2693" w:type="dxa"/>
            <w:vAlign w:val="center"/>
          </w:tcPr>
          <w:p w14:paraId="3D17F4E9">
            <w:pPr>
              <w:spacing w:line="360" w:lineRule="exact"/>
              <w:ind w:firstLine="0" w:firstLineChars="0"/>
              <w:jc w:val="left"/>
              <w:rPr>
                <w:rFonts w:ascii="宋体" w:hAnsi="宋体" w:cs="华文仿宋"/>
                <w:sz w:val="21"/>
                <w:szCs w:val="21"/>
              </w:rPr>
            </w:pPr>
            <w:r>
              <w:rPr>
                <w:rFonts w:hint="eastAsia" w:ascii="宋体" w:hAnsi="宋体" w:cs="华文仿宋"/>
                <w:sz w:val="21"/>
                <w:szCs w:val="21"/>
              </w:rPr>
              <w:t>供试品装量与标准装量比较，少于标准装量的不得多于1支，并不得少于标准装量的95%，判定符合规定，否则不符合规定。判定错误的本项不得分</w:t>
            </w:r>
          </w:p>
        </w:tc>
        <w:tc>
          <w:tcPr>
            <w:tcW w:w="567" w:type="dxa"/>
            <w:vAlign w:val="center"/>
          </w:tcPr>
          <w:p w14:paraId="600B40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709" w:type="dxa"/>
            <w:vMerge w:val="continue"/>
          </w:tcPr>
          <w:p w14:paraId="2E76A30C">
            <w:pPr>
              <w:spacing w:line="360" w:lineRule="exact"/>
              <w:ind w:firstLine="0" w:firstLineChars="0"/>
              <w:jc w:val="center"/>
              <w:rPr>
                <w:rFonts w:ascii="宋体" w:hAnsi="宋体" w:cs="华文仿宋"/>
                <w:sz w:val="21"/>
                <w:szCs w:val="21"/>
              </w:rPr>
            </w:pPr>
          </w:p>
        </w:tc>
        <w:tc>
          <w:tcPr>
            <w:tcW w:w="1818" w:type="dxa"/>
            <w:vMerge w:val="continue"/>
          </w:tcPr>
          <w:p w14:paraId="52E5C21D">
            <w:pPr>
              <w:spacing w:line="360" w:lineRule="exact"/>
              <w:ind w:firstLine="0" w:firstLineChars="0"/>
              <w:jc w:val="left"/>
              <w:rPr>
                <w:rFonts w:ascii="宋体" w:hAnsi="宋体" w:cs="华文仿宋"/>
                <w:sz w:val="21"/>
                <w:szCs w:val="21"/>
              </w:rPr>
            </w:pPr>
          </w:p>
        </w:tc>
      </w:tr>
      <w:tr w14:paraId="63779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59C2613">
            <w:pPr>
              <w:spacing w:line="360" w:lineRule="exact"/>
              <w:ind w:firstLine="0" w:firstLineChars="0"/>
              <w:jc w:val="center"/>
              <w:rPr>
                <w:rFonts w:ascii="宋体" w:hAnsi="宋体" w:cs="华文仿宋"/>
                <w:sz w:val="21"/>
                <w:szCs w:val="21"/>
              </w:rPr>
            </w:pPr>
          </w:p>
        </w:tc>
        <w:tc>
          <w:tcPr>
            <w:tcW w:w="1134" w:type="dxa"/>
            <w:vMerge w:val="continue"/>
          </w:tcPr>
          <w:p w14:paraId="086BEBF6">
            <w:pPr>
              <w:spacing w:line="360" w:lineRule="exact"/>
              <w:ind w:firstLine="0" w:firstLineChars="0"/>
              <w:jc w:val="center"/>
              <w:rPr>
                <w:rFonts w:ascii="宋体" w:hAnsi="宋体" w:cs="华文仿宋"/>
                <w:sz w:val="21"/>
                <w:szCs w:val="21"/>
              </w:rPr>
            </w:pPr>
          </w:p>
        </w:tc>
        <w:tc>
          <w:tcPr>
            <w:tcW w:w="993" w:type="dxa"/>
            <w:vMerge w:val="continue"/>
            <w:vAlign w:val="center"/>
          </w:tcPr>
          <w:p w14:paraId="6AF6FC29">
            <w:pPr>
              <w:spacing w:line="360" w:lineRule="exact"/>
              <w:ind w:firstLine="0" w:firstLineChars="0"/>
              <w:jc w:val="left"/>
              <w:rPr>
                <w:rFonts w:ascii="宋体" w:hAnsi="宋体" w:cs="华文仿宋"/>
                <w:sz w:val="21"/>
                <w:szCs w:val="21"/>
              </w:rPr>
            </w:pPr>
          </w:p>
        </w:tc>
        <w:tc>
          <w:tcPr>
            <w:tcW w:w="2693" w:type="dxa"/>
            <w:vAlign w:val="center"/>
          </w:tcPr>
          <w:p w14:paraId="240EA258">
            <w:pPr>
              <w:spacing w:line="360" w:lineRule="exact"/>
              <w:ind w:firstLine="0" w:firstLineChars="0"/>
              <w:jc w:val="left"/>
              <w:rPr>
                <w:rFonts w:ascii="宋体" w:hAnsi="宋体" w:cs="华文仿宋"/>
                <w:sz w:val="21"/>
                <w:szCs w:val="21"/>
              </w:rPr>
            </w:pPr>
            <w:r>
              <w:rPr>
                <w:rFonts w:hint="eastAsia" w:ascii="宋体" w:hAnsi="宋体" w:cs="华文仿宋"/>
                <w:sz w:val="21"/>
                <w:szCs w:val="21"/>
              </w:rPr>
              <w:t>倾倒过程中有口服液撒到量筒外侧本项不得分</w:t>
            </w:r>
          </w:p>
        </w:tc>
        <w:tc>
          <w:tcPr>
            <w:tcW w:w="567" w:type="dxa"/>
            <w:vAlign w:val="center"/>
          </w:tcPr>
          <w:p w14:paraId="6188DEE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74F1B73">
            <w:pPr>
              <w:spacing w:line="360" w:lineRule="exact"/>
              <w:ind w:firstLine="0" w:firstLineChars="0"/>
              <w:jc w:val="center"/>
              <w:rPr>
                <w:rFonts w:ascii="宋体" w:hAnsi="宋体" w:cs="华文仿宋"/>
                <w:sz w:val="21"/>
                <w:szCs w:val="21"/>
              </w:rPr>
            </w:pPr>
          </w:p>
        </w:tc>
        <w:tc>
          <w:tcPr>
            <w:tcW w:w="1818" w:type="dxa"/>
            <w:vMerge w:val="continue"/>
          </w:tcPr>
          <w:p w14:paraId="466AC4D9">
            <w:pPr>
              <w:spacing w:line="360" w:lineRule="exact"/>
              <w:ind w:firstLine="0" w:firstLineChars="0"/>
              <w:jc w:val="left"/>
              <w:rPr>
                <w:rFonts w:ascii="宋体" w:hAnsi="宋体" w:cs="华文仿宋"/>
                <w:sz w:val="21"/>
                <w:szCs w:val="21"/>
              </w:rPr>
            </w:pPr>
          </w:p>
        </w:tc>
      </w:tr>
      <w:tr w14:paraId="2306F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889F44E">
            <w:pPr>
              <w:spacing w:line="360" w:lineRule="exact"/>
              <w:ind w:firstLine="0" w:firstLineChars="0"/>
              <w:jc w:val="center"/>
              <w:rPr>
                <w:rFonts w:ascii="宋体" w:hAnsi="宋体" w:cs="华文仿宋"/>
                <w:sz w:val="21"/>
                <w:szCs w:val="21"/>
              </w:rPr>
            </w:pPr>
          </w:p>
        </w:tc>
        <w:tc>
          <w:tcPr>
            <w:tcW w:w="1134" w:type="dxa"/>
            <w:vMerge w:val="continue"/>
          </w:tcPr>
          <w:p w14:paraId="02ED2F44">
            <w:pPr>
              <w:spacing w:line="360" w:lineRule="exact"/>
              <w:ind w:firstLine="0" w:firstLineChars="0"/>
              <w:jc w:val="center"/>
              <w:rPr>
                <w:rFonts w:ascii="宋体" w:hAnsi="宋体" w:cs="华文仿宋"/>
                <w:sz w:val="21"/>
                <w:szCs w:val="21"/>
              </w:rPr>
            </w:pPr>
          </w:p>
        </w:tc>
        <w:tc>
          <w:tcPr>
            <w:tcW w:w="993" w:type="dxa"/>
            <w:vMerge w:val="continue"/>
            <w:vAlign w:val="center"/>
          </w:tcPr>
          <w:p w14:paraId="3379D723">
            <w:pPr>
              <w:spacing w:line="360" w:lineRule="exact"/>
              <w:ind w:firstLine="0" w:firstLineChars="0"/>
              <w:jc w:val="left"/>
              <w:rPr>
                <w:rFonts w:ascii="宋体" w:hAnsi="宋体" w:cs="华文仿宋"/>
                <w:sz w:val="21"/>
                <w:szCs w:val="21"/>
              </w:rPr>
            </w:pPr>
          </w:p>
        </w:tc>
        <w:tc>
          <w:tcPr>
            <w:tcW w:w="2693" w:type="dxa"/>
            <w:vAlign w:val="center"/>
          </w:tcPr>
          <w:p w14:paraId="117C7F45">
            <w:pPr>
              <w:spacing w:line="360" w:lineRule="exact"/>
              <w:ind w:firstLine="0" w:firstLineChars="0"/>
              <w:jc w:val="left"/>
              <w:rPr>
                <w:rFonts w:ascii="宋体" w:hAnsi="宋体" w:cs="华文仿宋"/>
                <w:sz w:val="21"/>
                <w:szCs w:val="21"/>
              </w:rPr>
            </w:pPr>
            <w:r>
              <w:rPr>
                <w:rFonts w:hint="eastAsia" w:ascii="宋体" w:hAnsi="宋体" w:cs="华文仿宋"/>
                <w:sz w:val="21"/>
                <w:szCs w:val="21"/>
              </w:rPr>
              <w:t>倾倒过程中未佩戴口罩者本项不得分</w:t>
            </w:r>
          </w:p>
        </w:tc>
        <w:tc>
          <w:tcPr>
            <w:tcW w:w="567" w:type="dxa"/>
            <w:vAlign w:val="center"/>
          </w:tcPr>
          <w:p w14:paraId="1E04F63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71009186">
            <w:pPr>
              <w:spacing w:line="360" w:lineRule="exact"/>
              <w:ind w:firstLine="0" w:firstLineChars="0"/>
              <w:jc w:val="center"/>
              <w:rPr>
                <w:rFonts w:ascii="宋体" w:hAnsi="宋体" w:cs="华文仿宋"/>
                <w:sz w:val="21"/>
                <w:szCs w:val="21"/>
              </w:rPr>
            </w:pPr>
          </w:p>
        </w:tc>
        <w:tc>
          <w:tcPr>
            <w:tcW w:w="1818" w:type="dxa"/>
            <w:vMerge w:val="continue"/>
          </w:tcPr>
          <w:p w14:paraId="5D551F2A">
            <w:pPr>
              <w:spacing w:line="360" w:lineRule="exact"/>
              <w:ind w:firstLine="0" w:firstLineChars="0"/>
              <w:jc w:val="left"/>
              <w:rPr>
                <w:rFonts w:ascii="宋体" w:hAnsi="宋体" w:cs="华文仿宋"/>
                <w:sz w:val="21"/>
                <w:szCs w:val="21"/>
              </w:rPr>
            </w:pPr>
          </w:p>
        </w:tc>
      </w:tr>
      <w:tr w14:paraId="23262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895C8D1">
            <w:pPr>
              <w:spacing w:line="360" w:lineRule="exact"/>
              <w:ind w:firstLine="0" w:firstLineChars="0"/>
              <w:jc w:val="center"/>
              <w:rPr>
                <w:rFonts w:ascii="宋体" w:hAnsi="宋体" w:cs="华文仿宋"/>
                <w:sz w:val="21"/>
                <w:szCs w:val="21"/>
              </w:rPr>
            </w:pPr>
          </w:p>
        </w:tc>
        <w:tc>
          <w:tcPr>
            <w:tcW w:w="1134" w:type="dxa"/>
            <w:vMerge w:val="continue"/>
          </w:tcPr>
          <w:p w14:paraId="48E465B0">
            <w:pPr>
              <w:spacing w:line="360" w:lineRule="exact"/>
              <w:ind w:firstLine="0" w:firstLineChars="0"/>
              <w:jc w:val="center"/>
              <w:rPr>
                <w:rFonts w:ascii="宋体" w:hAnsi="宋体" w:cs="华文仿宋"/>
                <w:sz w:val="21"/>
                <w:szCs w:val="21"/>
              </w:rPr>
            </w:pPr>
          </w:p>
        </w:tc>
        <w:tc>
          <w:tcPr>
            <w:tcW w:w="993" w:type="dxa"/>
            <w:vMerge w:val="restart"/>
            <w:vAlign w:val="center"/>
          </w:tcPr>
          <w:p w14:paraId="3091AE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3.清场操作</w:t>
            </w:r>
          </w:p>
        </w:tc>
        <w:tc>
          <w:tcPr>
            <w:tcW w:w="2693" w:type="dxa"/>
            <w:vAlign w:val="center"/>
          </w:tcPr>
          <w:p w14:paraId="0B274369">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567" w:type="dxa"/>
            <w:vAlign w:val="center"/>
          </w:tcPr>
          <w:p w14:paraId="2C6CFD9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7E62F26D">
            <w:pPr>
              <w:spacing w:line="360" w:lineRule="exact"/>
              <w:ind w:firstLine="0" w:firstLineChars="0"/>
              <w:jc w:val="center"/>
              <w:rPr>
                <w:rFonts w:ascii="宋体" w:hAnsi="宋体" w:cs="华文仿宋"/>
                <w:sz w:val="21"/>
                <w:szCs w:val="21"/>
              </w:rPr>
            </w:pPr>
          </w:p>
        </w:tc>
        <w:tc>
          <w:tcPr>
            <w:tcW w:w="1818" w:type="dxa"/>
            <w:vMerge w:val="continue"/>
          </w:tcPr>
          <w:p w14:paraId="0814173E">
            <w:pPr>
              <w:spacing w:line="360" w:lineRule="exact"/>
              <w:ind w:firstLine="0" w:firstLineChars="0"/>
              <w:jc w:val="left"/>
              <w:rPr>
                <w:rFonts w:ascii="宋体" w:hAnsi="宋体" w:cs="华文仿宋"/>
                <w:sz w:val="21"/>
                <w:szCs w:val="21"/>
              </w:rPr>
            </w:pPr>
          </w:p>
        </w:tc>
      </w:tr>
      <w:tr w14:paraId="21E14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B77D394">
            <w:pPr>
              <w:spacing w:line="360" w:lineRule="exact"/>
              <w:ind w:firstLine="0" w:firstLineChars="0"/>
              <w:jc w:val="center"/>
              <w:rPr>
                <w:rFonts w:ascii="宋体" w:hAnsi="宋体" w:cs="华文仿宋"/>
                <w:sz w:val="21"/>
                <w:szCs w:val="21"/>
              </w:rPr>
            </w:pPr>
          </w:p>
        </w:tc>
        <w:tc>
          <w:tcPr>
            <w:tcW w:w="1134" w:type="dxa"/>
            <w:vMerge w:val="continue"/>
          </w:tcPr>
          <w:p w14:paraId="4625F7FE">
            <w:pPr>
              <w:spacing w:line="360" w:lineRule="exact"/>
              <w:ind w:firstLine="0" w:firstLineChars="0"/>
              <w:jc w:val="center"/>
              <w:rPr>
                <w:rFonts w:ascii="宋体" w:hAnsi="宋体" w:cs="华文仿宋"/>
                <w:sz w:val="21"/>
                <w:szCs w:val="21"/>
              </w:rPr>
            </w:pPr>
          </w:p>
        </w:tc>
        <w:tc>
          <w:tcPr>
            <w:tcW w:w="993" w:type="dxa"/>
            <w:vMerge w:val="continue"/>
            <w:vAlign w:val="center"/>
          </w:tcPr>
          <w:p w14:paraId="778891AA">
            <w:pPr>
              <w:spacing w:line="360" w:lineRule="exact"/>
              <w:ind w:firstLine="0" w:firstLineChars="0"/>
              <w:jc w:val="left"/>
              <w:rPr>
                <w:rFonts w:ascii="宋体" w:hAnsi="宋体" w:cs="华文仿宋"/>
                <w:sz w:val="21"/>
                <w:szCs w:val="21"/>
              </w:rPr>
            </w:pPr>
          </w:p>
        </w:tc>
        <w:tc>
          <w:tcPr>
            <w:tcW w:w="2693" w:type="dxa"/>
            <w:vAlign w:val="center"/>
          </w:tcPr>
          <w:p w14:paraId="575ACEFE">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567" w:type="dxa"/>
            <w:vAlign w:val="center"/>
          </w:tcPr>
          <w:p w14:paraId="492DCD3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25443AA">
            <w:pPr>
              <w:spacing w:line="360" w:lineRule="exact"/>
              <w:ind w:firstLine="0" w:firstLineChars="0"/>
              <w:jc w:val="center"/>
              <w:rPr>
                <w:rFonts w:ascii="宋体" w:hAnsi="宋体" w:cs="华文仿宋"/>
                <w:sz w:val="21"/>
                <w:szCs w:val="21"/>
              </w:rPr>
            </w:pPr>
          </w:p>
        </w:tc>
        <w:tc>
          <w:tcPr>
            <w:tcW w:w="1818" w:type="dxa"/>
            <w:vMerge w:val="continue"/>
          </w:tcPr>
          <w:p w14:paraId="01374823">
            <w:pPr>
              <w:spacing w:line="360" w:lineRule="exact"/>
              <w:ind w:firstLine="0" w:firstLineChars="0"/>
              <w:jc w:val="left"/>
              <w:rPr>
                <w:rFonts w:ascii="宋体" w:hAnsi="宋体" w:cs="华文仿宋"/>
                <w:sz w:val="21"/>
                <w:szCs w:val="21"/>
              </w:rPr>
            </w:pPr>
          </w:p>
        </w:tc>
      </w:tr>
      <w:tr w14:paraId="222F7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F0D4CEE">
            <w:pPr>
              <w:spacing w:line="360" w:lineRule="exact"/>
              <w:ind w:firstLine="0" w:firstLineChars="0"/>
              <w:jc w:val="center"/>
              <w:rPr>
                <w:rFonts w:ascii="宋体" w:hAnsi="宋体" w:cs="华文仿宋"/>
                <w:sz w:val="21"/>
                <w:szCs w:val="21"/>
              </w:rPr>
            </w:pPr>
          </w:p>
        </w:tc>
        <w:tc>
          <w:tcPr>
            <w:tcW w:w="1134" w:type="dxa"/>
            <w:vMerge w:val="continue"/>
          </w:tcPr>
          <w:p w14:paraId="3B33EA26">
            <w:pPr>
              <w:spacing w:line="360" w:lineRule="exact"/>
              <w:ind w:firstLine="0" w:firstLineChars="0"/>
              <w:jc w:val="center"/>
              <w:rPr>
                <w:rFonts w:ascii="宋体" w:hAnsi="宋体" w:cs="华文仿宋"/>
                <w:sz w:val="21"/>
                <w:szCs w:val="21"/>
              </w:rPr>
            </w:pPr>
          </w:p>
        </w:tc>
        <w:tc>
          <w:tcPr>
            <w:tcW w:w="993" w:type="dxa"/>
            <w:vMerge w:val="continue"/>
            <w:vAlign w:val="center"/>
          </w:tcPr>
          <w:p w14:paraId="58F016D5">
            <w:pPr>
              <w:spacing w:line="360" w:lineRule="exact"/>
              <w:ind w:firstLine="0" w:firstLineChars="0"/>
              <w:jc w:val="left"/>
              <w:rPr>
                <w:rFonts w:ascii="宋体" w:hAnsi="宋体" w:cs="华文仿宋"/>
                <w:sz w:val="21"/>
                <w:szCs w:val="21"/>
              </w:rPr>
            </w:pPr>
          </w:p>
        </w:tc>
        <w:tc>
          <w:tcPr>
            <w:tcW w:w="2693" w:type="dxa"/>
            <w:vAlign w:val="center"/>
          </w:tcPr>
          <w:p w14:paraId="7BE12C05">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567" w:type="dxa"/>
            <w:vAlign w:val="center"/>
          </w:tcPr>
          <w:p w14:paraId="4D5FBDB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753DBB60">
            <w:pPr>
              <w:spacing w:line="360" w:lineRule="exact"/>
              <w:ind w:firstLine="0" w:firstLineChars="0"/>
              <w:jc w:val="center"/>
              <w:rPr>
                <w:rFonts w:ascii="宋体" w:hAnsi="宋体" w:cs="华文仿宋"/>
                <w:sz w:val="21"/>
                <w:szCs w:val="21"/>
              </w:rPr>
            </w:pPr>
          </w:p>
        </w:tc>
        <w:tc>
          <w:tcPr>
            <w:tcW w:w="1818" w:type="dxa"/>
            <w:vMerge w:val="continue"/>
          </w:tcPr>
          <w:p w14:paraId="39EB94BA">
            <w:pPr>
              <w:spacing w:line="360" w:lineRule="exact"/>
              <w:ind w:firstLine="0" w:firstLineChars="0"/>
              <w:jc w:val="left"/>
              <w:rPr>
                <w:rFonts w:ascii="宋体" w:hAnsi="宋体" w:cs="华文仿宋"/>
                <w:sz w:val="21"/>
                <w:szCs w:val="21"/>
              </w:rPr>
            </w:pPr>
          </w:p>
        </w:tc>
      </w:tr>
      <w:tr w14:paraId="77CD6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97BEACC">
            <w:pPr>
              <w:spacing w:line="360" w:lineRule="exact"/>
              <w:ind w:firstLine="0" w:firstLineChars="0"/>
              <w:jc w:val="center"/>
              <w:rPr>
                <w:rFonts w:ascii="宋体" w:hAnsi="宋体" w:cs="华文仿宋"/>
                <w:sz w:val="21"/>
                <w:szCs w:val="21"/>
              </w:rPr>
            </w:pPr>
          </w:p>
        </w:tc>
        <w:tc>
          <w:tcPr>
            <w:tcW w:w="1134" w:type="dxa"/>
            <w:vMerge w:val="continue"/>
          </w:tcPr>
          <w:p w14:paraId="50652B69">
            <w:pPr>
              <w:spacing w:line="360" w:lineRule="exact"/>
              <w:ind w:firstLine="0" w:firstLineChars="0"/>
              <w:jc w:val="center"/>
              <w:rPr>
                <w:rFonts w:ascii="宋体" w:hAnsi="宋体" w:cs="华文仿宋"/>
                <w:sz w:val="21"/>
                <w:szCs w:val="21"/>
              </w:rPr>
            </w:pPr>
          </w:p>
        </w:tc>
        <w:tc>
          <w:tcPr>
            <w:tcW w:w="993" w:type="dxa"/>
            <w:vMerge w:val="continue"/>
            <w:vAlign w:val="center"/>
          </w:tcPr>
          <w:p w14:paraId="25CA36A1">
            <w:pPr>
              <w:spacing w:line="360" w:lineRule="exact"/>
              <w:ind w:firstLine="0" w:firstLineChars="0"/>
              <w:jc w:val="left"/>
              <w:rPr>
                <w:rFonts w:ascii="宋体" w:hAnsi="宋体" w:cs="华文仿宋"/>
                <w:sz w:val="21"/>
                <w:szCs w:val="21"/>
              </w:rPr>
            </w:pPr>
          </w:p>
        </w:tc>
        <w:tc>
          <w:tcPr>
            <w:tcW w:w="2693" w:type="dxa"/>
            <w:vAlign w:val="center"/>
          </w:tcPr>
          <w:p w14:paraId="24B6EF63">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567" w:type="dxa"/>
            <w:vAlign w:val="center"/>
          </w:tcPr>
          <w:p w14:paraId="4E35E5C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D6CAA5C">
            <w:pPr>
              <w:spacing w:line="360" w:lineRule="exact"/>
              <w:ind w:firstLine="0" w:firstLineChars="0"/>
              <w:jc w:val="center"/>
              <w:rPr>
                <w:rFonts w:ascii="宋体" w:hAnsi="宋体" w:cs="华文仿宋"/>
                <w:sz w:val="21"/>
                <w:szCs w:val="21"/>
              </w:rPr>
            </w:pPr>
          </w:p>
        </w:tc>
        <w:tc>
          <w:tcPr>
            <w:tcW w:w="1818" w:type="dxa"/>
            <w:vMerge w:val="continue"/>
          </w:tcPr>
          <w:p w14:paraId="0B813FE2">
            <w:pPr>
              <w:spacing w:line="360" w:lineRule="exact"/>
              <w:ind w:firstLine="0" w:firstLineChars="0"/>
              <w:jc w:val="left"/>
              <w:rPr>
                <w:rFonts w:ascii="宋体" w:hAnsi="宋体" w:cs="华文仿宋"/>
                <w:sz w:val="21"/>
                <w:szCs w:val="21"/>
              </w:rPr>
            </w:pPr>
          </w:p>
        </w:tc>
      </w:tr>
      <w:tr w14:paraId="13E9F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398E7DF">
            <w:pPr>
              <w:spacing w:line="360" w:lineRule="exact"/>
              <w:ind w:firstLine="0" w:firstLineChars="0"/>
              <w:jc w:val="center"/>
              <w:rPr>
                <w:rFonts w:ascii="宋体" w:hAnsi="宋体" w:cs="华文仿宋"/>
                <w:sz w:val="21"/>
                <w:szCs w:val="21"/>
              </w:rPr>
            </w:pPr>
          </w:p>
        </w:tc>
        <w:tc>
          <w:tcPr>
            <w:tcW w:w="1134" w:type="dxa"/>
            <w:vMerge w:val="continue"/>
          </w:tcPr>
          <w:p w14:paraId="5741A7F1">
            <w:pPr>
              <w:spacing w:line="360" w:lineRule="exact"/>
              <w:ind w:firstLine="0" w:firstLineChars="0"/>
              <w:jc w:val="center"/>
              <w:rPr>
                <w:rFonts w:ascii="宋体" w:hAnsi="宋体" w:cs="华文仿宋"/>
                <w:sz w:val="21"/>
                <w:szCs w:val="21"/>
              </w:rPr>
            </w:pPr>
          </w:p>
        </w:tc>
        <w:tc>
          <w:tcPr>
            <w:tcW w:w="3686" w:type="dxa"/>
            <w:gridSpan w:val="2"/>
            <w:vAlign w:val="center"/>
          </w:tcPr>
          <w:p w14:paraId="5B9871F5">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4.有无玻璃器具破损</w:t>
            </w:r>
          </w:p>
        </w:tc>
        <w:tc>
          <w:tcPr>
            <w:tcW w:w="567" w:type="dxa"/>
            <w:vAlign w:val="center"/>
          </w:tcPr>
          <w:p w14:paraId="0BDD361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tcPr>
          <w:p w14:paraId="5CC4D206">
            <w:pPr>
              <w:spacing w:line="360" w:lineRule="exact"/>
              <w:ind w:firstLine="0" w:firstLineChars="0"/>
              <w:jc w:val="center"/>
              <w:rPr>
                <w:rFonts w:ascii="宋体" w:hAnsi="宋体" w:cs="华文仿宋"/>
                <w:sz w:val="21"/>
                <w:szCs w:val="21"/>
              </w:rPr>
            </w:pPr>
          </w:p>
        </w:tc>
        <w:tc>
          <w:tcPr>
            <w:tcW w:w="1818" w:type="dxa"/>
            <w:vMerge w:val="continue"/>
          </w:tcPr>
          <w:p w14:paraId="692B843E">
            <w:pPr>
              <w:spacing w:line="360" w:lineRule="exact"/>
              <w:ind w:firstLine="0" w:firstLineChars="0"/>
              <w:jc w:val="left"/>
              <w:rPr>
                <w:rFonts w:ascii="宋体" w:hAnsi="宋体" w:cs="华文仿宋"/>
                <w:sz w:val="21"/>
                <w:szCs w:val="21"/>
              </w:rPr>
            </w:pPr>
          </w:p>
        </w:tc>
      </w:tr>
      <w:tr w14:paraId="0584D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0FB86BF">
            <w:pPr>
              <w:spacing w:line="360" w:lineRule="exact"/>
              <w:ind w:firstLine="0" w:firstLineChars="0"/>
              <w:jc w:val="center"/>
              <w:rPr>
                <w:rFonts w:ascii="宋体" w:hAnsi="宋体" w:cs="华文仿宋"/>
                <w:sz w:val="21"/>
                <w:szCs w:val="21"/>
              </w:rPr>
            </w:pPr>
          </w:p>
        </w:tc>
        <w:tc>
          <w:tcPr>
            <w:tcW w:w="1134" w:type="dxa"/>
            <w:vMerge w:val="continue"/>
          </w:tcPr>
          <w:p w14:paraId="6662F213">
            <w:pPr>
              <w:spacing w:line="360" w:lineRule="exact"/>
              <w:ind w:firstLine="0" w:firstLineChars="0"/>
              <w:jc w:val="center"/>
              <w:rPr>
                <w:rFonts w:ascii="宋体" w:hAnsi="宋体" w:cs="华文仿宋"/>
                <w:sz w:val="21"/>
                <w:szCs w:val="21"/>
              </w:rPr>
            </w:pPr>
          </w:p>
        </w:tc>
        <w:tc>
          <w:tcPr>
            <w:tcW w:w="993" w:type="dxa"/>
            <w:vMerge w:val="restart"/>
            <w:vAlign w:val="center"/>
          </w:tcPr>
          <w:p w14:paraId="064E23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5.记录书写</w:t>
            </w:r>
          </w:p>
          <w:p w14:paraId="140F04B6">
            <w:pPr>
              <w:spacing w:line="360" w:lineRule="exact"/>
              <w:ind w:firstLine="0" w:firstLineChars="0"/>
              <w:jc w:val="left"/>
              <w:rPr>
                <w:rFonts w:ascii="宋体" w:hAnsi="宋体" w:cs="华文仿宋"/>
                <w:sz w:val="21"/>
                <w:szCs w:val="21"/>
              </w:rPr>
            </w:pPr>
          </w:p>
        </w:tc>
        <w:tc>
          <w:tcPr>
            <w:tcW w:w="2693" w:type="dxa"/>
            <w:vAlign w:val="center"/>
          </w:tcPr>
          <w:p w14:paraId="2F063ECD">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567" w:type="dxa"/>
            <w:vAlign w:val="center"/>
          </w:tcPr>
          <w:p w14:paraId="35497E4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49FFDAFA">
            <w:pPr>
              <w:spacing w:line="360" w:lineRule="exact"/>
              <w:ind w:firstLine="0" w:firstLineChars="0"/>
              <w:jc w:val="center"/>
              <w:rPr>
                <w:rFonts w:ascii="宋体" w:hAnsi="宋体" w:cs="华文仿宋"/>
                <w:sz w:val="21"/>
                <w:szCs w:val="21"/>
              </w:rPr>
            </w:pPr>
          </w:p>
        </w:tc>
        <w:tc>
          <w:tcPr>
            <w:tcW w:w="1818" w:type="dxa"/>
            <w:vMerge w:val="continue"/>
          </w:tcPr>
          <w:p w14:paraId="00F95CE4">
            <w:pPr>
              <w:spacing w:line="360" w:lineRule="exact"/>
              <w:ind w:firstLine="0" w:firstLineChars="0"/>
              <w:jc w:val="left"/>
              <w:rPr>
                <w:rFonts w:ascii="宋体" w:hAnsi="宋体" w:cs="华文仿宋"/>
                <w:sz w:val="21"/>
                <w:szCs w:val="21"/>
              </w:rPr>
            </w:pPr>
          </w:p>
        </w:tc>
      </w:tr>
      <w:tr w14:paraId="28AF9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28D60CF">
            <w:pPr>
              <w:spacing w:line="360" w:lineRule="exact"/>
              <w:ind w:firstLine="0" w:firstLineChars="0"/>
              <w:jc w:val="center"/>
              <w:rPr>
                <w:rFonts w:ascii="宋体" w:hAnsi="宋体" w:cs="华文仿宋"/>
                <w:sz w:val="21"/>
                <w:szCs w:val="21"/>
              </w:rPr>
            </w:pPr>
          </w:p>
        </w:tc>
        <w:tc>
          <w:tcPr>
            <w:tcW w:w="1134" w:type="dxa"/>
            <w:vMerge w:val="continue"/>
          </w:tcPr>
          <w:p w14:paraId="23F0B3E9">
            <w:pPr>
              <w:spacing w:line="360" w:lineRule="exact"/>
              <w:ind w:firstLine="0" w:firstLineChars="0"/>
              <w:jc w:val="center"/>
              <w:rPr>
                <w:rFonts w:ascii="宋体" w:hAnsi="宋体" w:cs="华文仿宋"/>
                <w:sz w:val="21"/>
                <w:szCs w:val="21"/>
              </w:rPr>
            </w:pPr>
          </w:p>
        </w:tc>
        <w:tc>
          <w:tcPr>
            <w:tcW w:w="993" w:type="dxa"/>
            <w:vMerge w:val="continue"/>
            <w:vAlign w:val="center"/>
          </w:tcPr>
          <w:p w14:paraId="25FB8956">
            <w:pPr>
              <w:spacing w:line="360" w:lineRule="exact"/>
              <w:ind w:firstLine="0" w:firstLineChars="0"/>
              <w:jc w:val="left"/>
              <w:rPr>
                <w:rFonts w:ascii="宋体" w:hAnsi="宋体" w:cs="华文仿宋"/>
                <w:sz w:val="21"/>
                <w:szCs w:val="21"/>
              </w:rPr>
            </w:pPr>
          </w:p>
        </w:tc>
        <w:tc>
          <w:tcPr>
            <w:tcW w:w="2693" w:type="dxa"/>
            <w:vAlign w:val="center"/>
          </w:tcPr>
          <w:p w14:paraId="56973BA9">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567" w:type="dxa"/>
            <w:vAlign w:val="center"/>
          </w:tcPr>
          <w:p w14:paraId="2CFCFFD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422C6F47">
            <w:pPr>
              <w:spacing w:line="360" w:lineRule="exact"/>
              <w:ind w:firstLine="0" w:firstLineChars="0"/>
              <w:jc w:val="center"/>
              <w:rPr>
                <w:rFonts w:ascii="宋体" w:hAnsi="宋体" w:cs="华文仿宋"/>
                <w:sz w:val="21"/>
                <w:szCs w:val="21"/>
              </w:rPr>
            </w:pPr>
          </w:p>
        </w:tc>
        <w:tc>
          <w:tcPr>
            <w:tcW w:w="1818" w:type="dxa"/>
            <w:vMerge w:val="continue"/>
          </w:tcPr>
          <w:p w14:paraId="667DE70C">
            <w:pPr>
              <w:spacing w:line="360" w:lineRule="exact"/>
              <w:ind w:firstLine="0" w:firstLineChars="0"/>
              <w:jc w:val="left"/>
              <w:rPr>
                <w:rFonts w:ascii="宋体" w:hAnsi="宋体" w:cs="华文仿宋"/>
                <w:sz w:val="21"/>
                <w:szCs w:val="21"/>
              </w:rPr>
            </w:pPr>
          </w:p>
        </w:tc>
      </w:tr>
      <w:tr w14:paraId="1890B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63DA2BD">
            <w:pPr>
              <w:spacing w:line="360" w:lineRule="exact"/>
              <w:ind w:firstLine="0" w:firstLineChars="0"/>
              <w:jc w:val="center"/>
              <w:rPr>
                <w:rFonts w:ascii="宋体" w:hAnsi="宋体" w:cs="华文仿宋"/>
                <w:sz w:val="21"/>
                <w:szCs w:val="21"/>
              </w:rPr>
            </w:pPr>
          </w:p>
        </w:tc>
        <w:tc>
          <w:tcPr>
            <w:tcW w:w="1134" w:type="dxa"/>
            <w:vMerge w:val="continue"/>
          </w:tcPr>
          <w:p w14:paraId="13C6BB9C">
            <w:pPr>
              <w:spacing w:line="360" w:lineRule="exact"/>
              <w:ind w:firstLine="0" w:firstLineChars="0"/>
              <w:jc w:val="center"/>
              <w:rPr>
                <w:rFonts w:ascii="宋体" w:hAnsi="宋体" w:cs="华文仿宋"/>
                <w:sz w:val="21"/>
                <w:szCs w:val="21"/>
              </w:rPr>
            </w:pPr>
          </w:p>
        </w:tc>
        <w:tc>
          <w:tcPr>
            <w:tcW w:w="993" w:type="dxa"/>
            <w:vMerge w:val="continue"/>
            <w:vAlign w:val="center"/>
          </w:tcPr>
          <w:p w14:paraId="01A04535">
            <w:pPr>
              <w:spacing w:line="360" w:lineRule="exact"/>
              <w:ind w:firstLine="0" w:firstLineChars="0"/>
              <w:jc w:val="left"/>
              <w:rPr>
                <w:rFonts w:ascii="宋体" w:hAnsi="宋体" w:cs="华文仿宋"/>
                <w:sz w:val="21"/>
                <w:szCs w:val="21"/>
              </w:rPr>
            </w:pPr>
          </w:p>
        </w:tc>
        <w:tc>
          <w:tcPr>
            <w:tcW w:w="2693" w:type="dxa"/>
            <w:vAlign w:val="center"/>
          </w:tcPr>
          <w:p w14:paraId="3002745A">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567" w:type="dxa"/>
            <w:vAlign w:val="center"/>
          </w:tcPr>
          <w:p w14:paraId="581B5D5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7D2A07FF">
            <w:pPr>
              <w:spacing w:line="360" w:lineRule="exact"/>
              <w:ind w:firstLine="0" w:firstLineChars="0"/>
              <w:jc w:val="center"/>
              <w:rPr>
                <w:rFonts w:ascii="宋体" w:hAnsi="宋体" w:cs="华文仿宋"/>
                <w:sz w:val="21"/>
                <w:szCs w:val="21"/>
              </w:rPr>
            </w:pPr>
          </w:p>
        </w:tc>
        <w:tc>
          <w:tcPr>
            <w:tcW w:w="1818" w:type="dxa"/>
            <w:vMerge w:val="continue"/>
          </w:tcPr>
          <w:p w14:paraId="11B14F9E">
            <w:pPr>
              <w:spacing w:line="360" w:lineRule="exact"/>
              <w:ind w:firstLine="0" w:firstLineChars="0"/>
              <w:jc w:val="left"/>
              <w:rPr>
                <w:rFonts w:ascii="宋体" w:hAnsi="宋体" w:cs="华文仿宋"/>
                <w:sz w:val="21"/>
                <w:szCs w:val="21"/>
              </w:rPr>
            </w:pPr>
          </w:p>
        </w:tc>
      </w:tr>
      <w:tr w14:paraId="33C8D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1B9C74E">
            <w:pPr>
              <w:spacing w:line="360" w:lineRule="exact"/>
              <w:ind w:firstLine="0" w:firstLineChars="0"/>
              <w:jc w:val="center"/>
              <w:rPr>
                <w:rFonts w:ascii="宋体" w:hAnsi="宋体" w:cs="华文仿宋"/>
                <w:sz w:val="21"/>
                <w:szCs w:val="21"/>
              </w:rPr>
            </w:pPr>
          </w:p>
        </w:tc>
        <w:tc>
          <w:tcPr>
            <w:tcW w:w="1134" w:type="dxa"/>
            <w:vMerge w:val="continue"/>
          </w:tcPr>
          <w:p w14:paraId="37EB7D0A">
            <w:pPr>
              <w:spacing w:line="360" w:lineRule="exact"/>
              <w:ind w:firstLine="0" w:firstLineChars="0"/>
              <w:jc w:val="center"/>
              <w:rPr>
                <w:rFonts w:ascii="宋体" w:hAnsi="宋体" w:cs="华文仿宋"/>
                <w:sz w:val="21"/>
                <w:szCs w:val="21"/>
              </w:rPr>
            </w:pPr>
          </w:p>
        </w:tc>
        <w:tc>
          <w:tcPr>
            <w:tcW w:w="3686" w:type="dxa"/>
            <w:gridSpan w:val="2"/>
            <w:vAlign w:val="center"/>
          </w:tcPr>
          <w:p w14:paraId="17A811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6.操作时间超过15分钟本项不得分</w:t>
            </w:r>
          </w:p>
        </w:tc>
        <w:tc>
          <w:tcPr>
            <w:tcW w:w="567" w:type="dxa"/>
            <w:vAlign w:val="center"/>
          </w:tcPr>
          <w:p w14:paraId="4F6C05E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3600194D">
            <w:pPr>
              <w:spacing w:line="360" w:lineRule="exact"/>
              <w:ind w:firstLine="0" w:firstLineChars="0"/>
              <w:jc w:val="center"/>
              <w:rPr>
                <w:rFonts w:ascii="宋体" w:hAnsi="宋体" w:cs="华文仿宋"/>
                <w:sz w:val="21"/>
                <w:szCs w:val="21"/>
              </w:rPr>
            </w:pPr>
          </w:p>
        </w:tc>
        <w:tc>
          <w:tcPr>
            <w:tcW w:w="1818" w:type="dxa"/>
            <w:vMerge w:val="continue"/>
          </w:tcPr>
          <w:p w14:paraId="3BAFCCCE">
            <w:pPr>
              <w:spacing w:line="360" w:lineRule="exact"/>
              <w:ind w:firstLine="0" w:firstLineChars="0"/>
              <w:jc w:val="left"/>
              <w:rPr>
                <w:rFonts w:ascii="宋体" w:hAnsi="宋体" w:cs="华文仿宋"/>
                <w:sz w:val="21"/>
                <w:szCs w:val="21"/>
              </w:rPr>
            </w:pPr>
          </w:p>
        </w:tc>
      </w:tr>
      <w:tr w14:paraId="091A8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restart"/>
            <w:vAlign w:val="center"/>
          </w:tcPr>
          <w:p w14:paraId="79C635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颗粒剂的整粒操作</w:t>
            </w:r>
          </w:p>
        </w:tc>
        <w:tc>
          <w:tcPr>
            <w:tcW w:w="1134" w:type="dxa"/>
            <w:vMerge w:val="restart"/>
            <w:vAlign w:val="center"/>
          </w:tcPr>
          <w:p w14:paraId="21F7743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993" w:type="dxa"/>
            <w:vMerge w:val="restart"/>
            <w:vAlign w:val="center"/>
          </w:tcPr>
          <w:p w14:paraId="3C05C64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2693" w:type="dxa"/>
            <w:vAlign w:val="center"/>
          </w:tcPr>
          <w:p w14:paraId="0EDCDE71">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洁净工作服穿戴整齐</w:t>
            </w:r>
          </w:p>
        </w:tc>
        <w:tc>
          <w:tcPr>
            <w:tcW w:w="567" w:type="dxa"/>
            <w:vAlign w:val="center"/>
          </w:tcPr>
          <w:p w14:paraId="6AB51B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restart"/>
          </w:tcPr>
          <w:p w14:paraId="4011417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10B91379">
            <w:pPr>
              <w:spacing w:line="360" w:lineRule="exact"/>
              <w:ind w:firstLine="0" w:firstLineChars="0"/>
              <w:rPr>
                <w:rFonts w:ascii="宋体" w:hAnsi="宋体" w:cs="华文仿宋"/>
                <w:sz w:val="21"/>
                <w:szCs w:val="21"/>
              </w:rPr>
            </w:pPr>
            <w:r>
              <w:rPr>
                <w:rFonts w:hint="eastAsia" w:ascii="宋体" w:hAnsi="宋体" w:cs="华文仿宋"/>
                <w:sz w:val="21"/>
                <w:szCs w:val="21"/>
              </w:rPr>
              <w:t>1.电子分析天平</w:t>
            </w:r>
          </w:p>
          <w:p w14:paraId="2B9F7850">
            <w:pPr>
              <w:spacing w:line="360" w:lineRule="exact"/>
              <w:ind w:firstLine="0" w:firstLineChars="0"/>
              <w:rPr>
                <w:rFonts w:ascii="宋体" w:hAnsi="宋体" w:cs="华文仿宋"/>
                <w:sz w:val="21"/>
                <w:szCs w:val="21"/>
              </w:rPr>
            </w:pPr>
            <w:r>
              <w:rPr>
                <w:rFonts w:hint="eastAsia" w:ascii="宋体" w:hAnsi="宋体" w:cs="华文仿宋"/>
                <w:sz w:val="21"/>
                <w:szCs w:val="21"/>
              </w:rPr>
              <w:t>2.称量纸</w:t>
            </w:r>
          </w:p>
          <w:p w14:paraId="16F81DC7">
            <w:pPr>
              <w:spacing w:line="360" w:lineRule="exact"/>
              <w:ind w:firstLine="0" w:firstLineChars="0"/>
              <w:rPr>
                <w:rFonts w:ascii="宋体" w:hAnsi="宋体" w:cs="华文仿宋"/>
                <w:sz w:val="21"/>
                <w:szCs w:val="21"/>
              </w:rPr>
            </w:pPr>
            <w:r>
              <w:rPr>
                <w:rFonts w:hint="eastAsia" w:ascii="宋体" w:hAnsi="宋体" w:cs="华文仿宋"/>
                <w:sz w:val="21"/>
                <w:szCs w:val="21"/>
              </w:rPr>
              <w:t>3.10目药筛</w:t>
            </w:r>
          </w:p>
          <w:p w14:paraId="71CCF6DA">
            <w:pPr>
              <w:spacing w:line="360" w:lineRule="exact"/>
              <w:ind w:firstLine="0" w:firstLineChars="0"/>
              <w:rPr>
                <w:rFonts w:ascii="宋体" w:hAnsi="宋体" w:cs="华文仿宋"/>
                <w:sz w:val="21"/>
                <w:szCs w:val="21"/>
              </w:rPr>
            </w:pPr>
            <w:r>
              <w:rPr>
                <w:rFonts w:hint="eastAsia" w:ascii="宋体" w:hAnsi="宋体" w:cs="华文仿宋"/>
                <w:sz w:val="21"/>
                <w:szCs w:val="21"/>
              </w:rPr>
              <w:t>4.80目药筛</w:t>
            </w:r>
          </w:p>
          <w:p w14:paraId="6CC0B1C9">
            <w:pPr>
              <w:spacing w:line="360" w:lineRule="exact"/>
              <w:ind w:firstLine="0" w:firstLineChars="0"/>
              <w:rPr>
                <w:rFonts w:ascii="宋体" w:hAnsi="宋体" w:cs="华文仿宋"/>
                <w:sz w:val="21"/>
                <w:szCs w:val="21"/>
              </w:rPr>
            </w:pPr>
            <w:r>
              <w:rPr>
                <w:rFonts w:hint="eastAsia" w:ascii="宋体" w:hAnsi="宋体" w:cs="华文仿宋"/>
                <w:sz w:val="21"/>
                <w:szCs w:val="21"/>
              </w:rPr>
              <w:t>5.20目药筛</w:t>
            </w:r>
          </w:p>
          <w:p w14:paraId="539D0F3B">
            <w:pPr>
              <w:spacing w:line="360" w:lineRule="exact"/>
              <w:ind w:firstLine="0" w:firstLineChars="0"/>
              <w:rPr>
                <w:rFonts w:ascii="宋体" w:hAnsi="宋体" w:cs="华文仿宋"/>
                <w:sz w:val="21"/>
                <w:szCs w:val="21"/>
              </w:rPr>
            </w:pPr>
            <w:r>
              <w:rPr>
                <w:rFonts w:hint="eastAsia" w:ascii="宋体" w:hAnsi="宋体" w:cs="华文仿宋"/>
                <w:sz w:val="21"/>
                <w:szCs w:val="21"/>
              </w:rPr>
              <w:t>6.100目药筛</w:t>
            </w:r>
          </w:p>
          <w:p w14:paraId="65333A75">
            <w:pPr>
              <w:spacing w:line="360" w:lineRule="exact"/>
              <w:ind w:firstLine="0" w:firstLineChars="0"/>
              <w:rPr>
                <w:rFonts w:ascii="宋体" w:hAnsi="宋体" w:cs="华文仿宋"/>
                <w:sz w:val="21"/>
                <w:szCs w:val="21"/>
              </w:rPr>
            </w:pPr>
            <w:r>
              <w:rPr>
                <w:rFonts w:hint="eastAsia" w:ascii="宋体" w:hAnsi="宋体" w:cs="华文仿宋"/>
                <w:sz w:val="21"/>
                <w:szCs w:val="21"/>
              </w:rPr>
              <w:t>7.口罩</w:t>
            </w:r>
          </w:p>
          <w:p w14:paraId="36921A59">
            <w:pPr>
              <w:spacing w:line="360" w:lineRule="exact"/>
              <w:ind w:firstLine="0" w:firstLineChars="0"/>
              <w:rPr>
                <w:rFonts w:ascii="宋体" w:hAnsi="宋体" w:cs="华文仿宋"/>
                <w:sz w:val="21"/>
                <w:szCs w:val="21"/>
              </w:rPr>
            </w:pPr>
            <w:r>
              <w:rPr>
                <w:rFonts w:hint="eastAsia" w:ascii="宋体" w:hAnsi="宋体" w:cs="华文仿宋"/>
                <w:sz w:val="21"/>
                <w:szCs w:val="21"/>
              </w:rPr>
              <w:t>8.手套</w:t>
            </w:r>
          </w:p>
          <w:p w14:paraId="440DE070">
            <w:pPr>
              <w:spacing w:line="360" w:lineRule="exact"/>
              <w:ind w:firstLine="0" w:firstLineChars="0"/>
              <w:rPr>
                <w:rFonts w:ascii="宋体" w:hAnsi="宋体" w:cs="华文仿宋"/>
                <w:sz w:val="21"/>
                <w:szCs w:val="21"/>
              </w:rPr>
            </w:pPr>
            <w:r>
              <w:rPr>
                <w:rFonts w:hint="eastAsia" w:ascii="宋体" w:hAnsi="宋体" w:cs="华文仿宋"/>
                <w:sz w:val="21"/>
                <w:szCs w:val="21"/>
              </w:rPr>
              <w:t>9.记号笔</w:t>
            </w:r>
          </w:p>
          <w:p w14:paraId="4279332C">
            <w:pPr>
              <w:spacing w:line="360" w:lineRule="exact"/>
              <w:ind w:firstLine="0" w:firstLineChars="0"/>
              <w:rPr>
                <w:rFonts w:ascii="宋体" w:hAnsi="宋体" w:cs="华文仿宋"/>
                <w:sz w:val="21"/>
                <w:szCs w:val="21"/>
              </w:rPr>
            </w:pPr>
            <w:r>
              <w:rPr>
                <w:rFonts w:hint="eastAsia" w:ascii="宋体" w:hAnsi="宋体" w:cs="华文仿宋"/>
                <w:sz w:val="21"/>
                <w:szCs w:val="21"/>
              </w:rPr>
              <w:t>10.计算器</w:t>
            </w:r>
          </w:p>
        </w:tc>
      </w:tr>
      <w:tr w14:paraId="5FAA1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F441657">
            <w:pPr>
              <w:spacing w:line="360" w:lineRule="exact"/>
              <w:ind w:firstLine="0" w:firstLineChars="0"/>
              <w:jc w:val="center"/>
              <w:rPr>
                <w:rFonts w:ascii="宋体" w:hAnsi="宋体" w:cs="华文仿宋"/>
                <w:sz w:val="21"/>
                <w:szCs w:val="21"/>
              </w:rPr>
            </w:pPr>
          </w:p>
        </w:tc>
        <w:tc>
          <w:tcPr>
            <w:tcW w:w="1134" w:type="dxa"/>
            <w:vMerge w:val="continue"/>
          </w:tcPr>
          <w:p w14:paraId="6ECA219D">
            <w:pPr>
              <w:spacing w:line="360" w:lineRule="exact"/>
              <w:ind w:firstLine="0" w:firstLineChars="0"/>
              <w:jc w:val="center"/>
              <w:rPr>
                <w:rFonts w:ascii="宋体" w:hAnsi="宋体" w:cs="华文仿宋"/>
                <w:sz w:val="21"/>
                <w:szCs w:val="21"/>
              </w:rPr>
            </w:pPr>
          </w:p>
        </w:tc>
        <w:tc>
          <w:tcPr>
            <w:tcW w:w="993" w:type="dxa"/>
            <w:vMerge w:val="continue"/>
            <w:vAlign w:val="center"/>
          </w:tcPr>
          <w:p w14:paraId="0A9509BB">
            <w:pPr>
              <w:spacing w:line="360" w:lineRule="exact"/>
              <w:ind w:firstLine="0" w:firstLineChars="0"/>
              <w:jc w:val="left"/>
              <w:rPr>
                <w:rFonts w:ascii="宋体" w:hAnsi="宋体" w:cs="华文仿宋"/>
                <w:sz w:val="21"/>
                <w:szCs w:val="21"/>
              </w:rPr>
            </w:pPr>
          </w:p>
        </w:tc>
        <w:tc>
          <w:tcPr>
            <w:tcW w:w="2693" w:type="dxa"/>
            <w:vAlign w:val="center"/>
          </w:tcPr>
          <w:p w14:paraId="42FA8B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洗手动作规范</w:t>
            </w:r>
          </w:p>
        </w:tc>
        <w:tc>
          <w:tcPr>
            <w:tcW w:w="567" w:type="dxa"/>
            <w:vAlign w:val="center"/>
          </w:tcPr>
          <w:p w14:paraId="08CE8AD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1CCEF699">
            <w:pPr>
              <w:spacing w:line="360" w:lineRule="exact"/>
              <w:ind w:firstLine="0" w:firstLineChars="0"/>
              <w:jc w:val="center"/>
              <w:rPr>
                <w:rFonts w:ascii="宋体" w:hAnsi="宋体" w:cs="华文仿宋"/>
                <w:sz w:val="21"/>
                <w:szCs w:val="21"/>
              </w:rPr>
            </w:pPr>
          </w:p>
        </w:tc>
        <w:tc>
          <w:tcPr>
            <w:tcW w:w="1818" w:type="dxa"/>
            <w:vMerge w:val="continue"/>
          </w:tcPr>
          <w:p w14:paraId="0A6C639B">
            <w:pPr>
              <w:spacing w:line="360" w:lineRule="exact"/>
              <w:ind w:firstLine="0" w:firstLineChars="0"/>
              <w:jc w:val="left"/>
              <w:rPr>
                <w:rFonts w:ascii="宋体" w:hAnsi="宋体" w:cs="华文仿宋"/>
                <w:sz w:val="21"/>
                <w:szCs w:val="21"/>
              </w:rPr>
            </w:pPr>
          </w:p>
        </w:tc>
      </w:tr>
      <w:tr w14:paraId="18FCA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147B51D">
            <w:pPr>
              <w:spacing w:line="360" w:lineRule="exact"/>
              <w:ind w:firstLine="0" w:firstLineChars="0"/>
              <w:jc w:val="center"/>
              <w:rPr>
                <w:rFonts w:ascii="宋体" w:hAnsi="宋体" w:cs="华文仿宋"/>
                <w:sz w:val="21"/>
                <w:szCs w:val="21"/>
              </w:rPr>
            </w:pPr>
          </w:p>
        </w:tc>
        <w:tc>
          <w:tcPr>
            <w:tcW w:w="1134" w:type="dxa"/>
            <w:vMerge w:val="continue"/>
          </w:tcPr>
          <w:p w14:paraId="601D85C7">
            <w:pPr>
              <w:spacing w:line="360" w:lineRule="exact"/>
              <w:ind w:firstLine="0" w:firstLineChars="0"/>
              <w:jc w:val="center"/>
              <w:rPr>
                <w:rFonts w:ascii="宋体" w:hAnsi="宋体" w:cs="华文仿宋"/>
                <w:sz w:val="21"/>
                <w:szCs w:val="21"/>
              </w:rPr>
            </w:pPr>
          </w:p>
        </w:tc>
        <w:tc>
          <w:tcPr>
            <w:tcW w:w="993" w:type="dxa"/>
            <w:vMerge w:val="continue"/>
            <w:vAlign w:val="center"/>
          </w:tcPr>
          <w:p w14:paraId="7A0F124C">
            <w:pPr>
              <w:spacing w:line="360" w:lineRule="exact"/>
              <w:ind w:firstLine="0" w:firstLineChars="0"/>
              <w:jc w:val="left"/>
              <w:rPr>
                <w:rFonts w:ascii="宋体" w:hAnsi="宋体" w:cs="华文仿宋"/>
                <w:sz w:val="21"/>
                <w:szCs w:val="21"/>
              </w:rPr>
            </w:pPr>
          </w:p>
        </w:tc>
        <w:tc>
          <w:tcPr>
            <w:tcW w:w="2693" w:type="dxa"/>
            <w:vAlign w:val="center"/>
          </w:tcPr>
          <w:p w14:paraId="1A9B67BB">
            <w:pPr>
              <w:spacing w:line="360" w:lineRule="exact"/>
              <w:ind w:firstLine="0" w:firstLineChars="0"/>
              <w:jc w:val="left"/>
              <w:rPr>
                <w:rFonts w:ascii="宋体" w:hAnsi="宋体" w:cs="华文仿宋"/>
                <w:sz w:val="21"/>
                <w:szCs w:val="21"/>
              </w:rPr>
            </w:pPr>
            <w:r>
              <w:rPr>
                <w:rFonts w:hint="eastAsia" w:ascii="宋体" w:hAnsi="宋体" w:cs="华文仿宋"/>
                <w:sz w:val="21"/>
                <w:szCs w:val="21"/>
              </w:rPr>
              <w:t>佩戴口罩和手套</w:t>
            </w:r>
          </w:p>
        </w:tc>
        <w:tc>
          <w:tcPr>
            <w:tcW w:w="567" w:type="dxa"/>
            <w:vAlign w:val="center"/>
          </w:tcPr>
          <w:p w14:paraId="2E2B65A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64DDB677">
            <w:pPr>
              <w:spacing w:line="360" w:lineRule="exact"/>
              <w:ind w:firstLine="0" w:firstLineChars="0"/>
              <w:jc w:val="center"/>
              <w:rPr>
                <w:rFonts w:ascii="宋体" w:hAnsi="宋体" w:cs="华文仿宋"/>
                <w:sz w:val="21"/>
                <w:szCs w:val="21"/>
              </w:rPr>
            </w:pPr>
          </w:p>
        </w:tc>
        <w:tc>
          <w:tcPr>
            <w:tcW w:w="1818" w:type="dxa"/>
            <w:vMerge w:val="continue"/>
          </w:tcPr>
          <w:p w14:paraId="3ED74950">
            <w:pPr>
              <w:spacing w:line="360" w:lineRule="exact"/>
              <w:ind w:firstLine="0" w:firstLineChars="0"/>
              <w:jc w:val="left"/>
              <w:rPr>
                <w:rFonts w:ascii="宋体" w:hAnsi="宋体" w:cs="华文仿宋"/>
                <w:sz w:val="21"/>
                <w:szCs w:val="21"/>
              </w:rPr>
            </w:pPr>
          </w:p>
        </w:tc>
      </w:tr>
      <w:tr w14:paraId="4A116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9C9ACEE">
            <w:pPr>
              <w:spacing w:line="360" w:lineRule="exact"/>
              <w:ind w:firstLine="0" w:firstLineChars="0"/>
              <w:jc w:val="center"/>
              <w:rPr>
                <w:rFonts w:ascii="宋体" w:hAnsi="宋体" w:cs="华文仿宋"/>
                <w:sz w:val="21"/>
                <w:szCs w:val="21"/>
              </w:rPr>
            </w:pPr>
          </w:p>
        </w:tc>
        <w:tc>
          <w:tcPr>
            <w:tcW w:w="1134" w:type="dxa"/>
            <w:vMerge w:val="continue"/>
          </w:tcPr>
          <w:p w14:paraId="7DCDC3A0">
            <w:pPr>
              <w:spacing w:line="360" w:lineRule="exact"/>
              <w:ind w:firstLine="0" w:firstLineChars="0"/>
              <w:jc w:val="center"/>
              <w:rPr>
                <w:rFonts w:ascii="宋体" w:hAnsi="宋体" w:cs="华文仿宋"/>
                <w:sz w:val="21"/>
                <w:szCs w:val="21"/>
              </w:rPr>
            </w:pPr>
          </w:p>
        </w:tc>
        <w:tc>
          <w:tcPr>
            <w:tcW w:w="993" w:type="dxa"/>
            <w:vMerge w:val="continue"/>
            <w:vAlign w:val="center"/>
          </w:tcPr>
          <w:p w14:paraId="6FB93268">
            <w:pPr>
              <w:spacing w:line="360" w:lineRule="exact"/>
              <w:ind w:firstLine="0" w:firstLineChars="0"/>
              <w:jc w:val="left"/>
              <w:rPr>
                <w:rFonts w:ascii="宋体" w:hAnsi="宋体" w:cs="华文仿宋"/>
                <w:sz w:val="21"/>
                <w:szCs w:val="21"/>
              </w:rPr>
            </w:pPr>
          </w:p>
        </w:tc>
        <w:tc>
          <w:tcPr>
            <w:tcW w:w="2693" w:type="dxa"/>
            <w:vAlign w:val="center"/>
          </w:tcPr>
          <w:p w14:paraId="7BCD30DE">
            <w:pPr>
              <w:spacing w:line="360" w:lineRule="exact"/>
              <w:ind w:firstLine="0" w:firstLineChars="0"/>
              <w:jc w:val="left"/>
              <w:rPr>
                <w:rFonts w:ascii="宋体" w:hAnsi="宋体" w:cs="华文仿宋"/>
                <w:sz w:val="21"/>
                <w:szCs w:val="21"/>
              </w:rPr>
            </w:pPr>
            <w:r>
              <w:rPr>
                <w:rFonts w:hint="eastAsia" w:ascii="宋体" w:hAnsi="宋体" w:cs="华文仿宋"/>
                <w:sz w:val="21"/>
                <w:szCs w:val="21"/>
              </w:rPr>
              <w:t>确认称量所用衡器校验状态，并调平</w:t>
            </w:r>
          </w:p>
        </w:tc>
        <w:tc>
          <w:tcPr>
            <w:tcW w:w="567" w:type="dxa"/>
            <w:vAlign w:val="center"/>
          </w:tcPr>
          <w:p w14:paraId="3D9B61C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2F94964E">
            <w:pPr>
              <w:spacing w:line="360" w:lineRule="exact"/>
              <w:ind w:firstLine="0" w:firstLineChars="0"/>
              <w:jc w:val="center"/>
              <w:rPr>
                <w:rFonts w:ascii="宋体" w:hAnsi="宋体" w:cs="华文仿宋"/>
                <w:sz w:val="21"/>
                <w:szCs w:val="21"/>
              </w:rPr>
            </w:pPr>
          </w:p>
        </w:tc>
        <w:tc>
          <w:tcPr>
            <w:tcW w:w="1818" w:type="dxa"/>
            <w:vMerge w:val="continue"/>
          </w:tcPr>
          <w:p w14:paraId="2F57C6AE">
            <w:pPr>
              <w:spacing w:line="360" w:lineRule="exact"/>
              <w:ind w:firstLine="0" w:firstLineChars="0"/>
              <w:jc w:val="left"/>
              <w:rPr>
                <w:rFonts w:ascii="宋体" w:hAnsi="宋体" w:cs="华文仿宋"/>
                <w:sz w:val="21"/>
                <w:szCs w:val="21"/>
              </w:rPr>
            </w:pPr>
          </w:p>
        </w:tc>
      </w:tr>
      <w:tr w14:paraId="6C4EC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55660777">
            <w:pPr>
              <w:spacing w:line="360" w:lineRule="exact"/>
              <w:ind w:firstLine="0" w:firstLineChars="0"/>
              <w:jc w:val="center"/>
              <w:rPr>
                <w:rFonts w:ascii="宋体" w:hAnsi="宋体" w:cs="华文仿宋"/>
                <w:sz w:val="21"/>
                <w:szCs w:val="21"/>
              </w:rPr>
            </w:pPr>
          </w:p>
        </w:tc>
        <w:tc>
          <w:tcPr>
            <w:tcW w:w="1134" w:type="dxa"/>
            <w:vMerge w:val="continue"/>
          </w:tcPr>
          <w:p w14:paraId="0913DEAF">
            <w:pPr>
              <w:spacing w:line="360" w:lineRule="exact"/>
              <w:ind w:firstLine="0" w:firstLineChars="0"/>
              <w:jc w:val="center"/>
              <w:rPr>
                <w:rFonts w:ascii="宋体" w:hAnsi="宋体" w:cs="华文仿宋"/>
                <w:sz w:val="21"/>
                <w:szCs w:val="21"/>
              </w:rPr>
            </w:pPr>
          </w:p>
        </w:tc>
        <w:tc>
          <w:tcPr>
            <w:tcW w:w="993" w:type="dxa"/>
            <w:vMerge w:val="continue"/>
            <w:vAlign w:val="center"/>
          </w:tcPr>
          <w:p w14:paraId="5BC291EF">
            <w:pPr>
              <w:spacing w:line="360" w:lineRule="exact"/>
              <w:ind w:firstLine="0" w:firstLineChars="0"/>
              <w:jc w:val="left"/>
              <w:rPr>
                <w:rFonts w:ascii="宋体" w:hAnsi="宋体" w:cs="华文仿宋"/>
                <w:sz w:val="21"/>
                <w:szCs w:val="21"/>
              </w:rPr>
            </w:pPr>
          </w:p>
        </w:tc>
        <w:tc>
          <w:tcPr>
            <w:tcW w:w="2693" w:type="dxa"/>
            <w:vAlign w:val="center"/>
          </w:tcPr>
          <w:p w14:paraId="1EBC2E57">
            <w:pPr>
              <w:spacing w:line="360" w:lineRule="exact"/>
              <w:ind w:firstLine="0" w:firstLineChars="0"/>
              <w:jc w:val="left"/>
              <w:rPr>
                <w:rFonts w:ascii="宋体" w:hAnsi="宋体" w:cs="华文仿宋"/>
                <w:sz w:val="21"/>
                <w:szCs w:val="21"/>
              </w:rPr>
            </w:pPr>
            <w:r>
              <w:rPr>
                <w:rFonts w:hint="eastAsia" w:ascii="宋体" w:hAnsi="宋体" w:cs="华文仿宋"/>
                <w:sz w:val="21"/>
                <w:szCs w:val="21"/>
              </w:rPr>
              <w:t>对容器具进行清洁消毒，操作及时、规范</w:t>
            </w:r>
          </w:p>
        </w:tc>
        <w:tc>
          <w:tcPr>
            <w:tcW w:w="567" w:type="dxa"/>
            <w:vAlign w:val="center"/>
          </w:tcPr>
          <w:p w14:paraId="73A511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4FE73DC1">
            <w:pPr>
              <w:spacing w:line="360" w:lineRule="exact"/>
              <w:ind w:firstLine="0" w:firstLineChars="0"/>
              <w:jc w:val="center"/>
              <w:rPr>
                <w:rFonts w:ascii="宋体" w:hAnsi="宋体" w:cs="华文仿宋"/>
                <w:sz w:val="21"/>
                <w:szCs w:val="21"/>
              </w:rPr>
            </w:pPr>
          </w:p>
        </w:tc>
        <w:tc>
          <w:tcPr>
            <w:tcW w:w="1818" w:type="dxa"/>
            <w:vMerge w:val="continue"/>
          </w:tcPr>
          <w:p w14:paraId="26C12F2C">
            <w:pPr>
              <w:spacing w:line="360" w:lineRule="exact"/>
              <w:ind w:firstLine="0" w:firstLineChars="0"/>
              <w:jc w:val="left"/>
              <w:rPr>
                <w:rFonts w:ascii="宋体" w:hAnsi="宋体" w:cs="华文仿宋"/>
                <w:sz w:val="21"/>
                <w:szCs w:val="21"/>
              </w:rPr>
            </w:pPr>
          </w:p>
        </w:tc>
      </w:tr>
      <w:tr w14:paraId="10FC9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57" w:type="dxa"/>
            <w:vMerge w:val="continue"/>
          </w:tcPr>
          <w:p w14:paraId="149324FB">
            <w:pPr>
              <w:spacing w:line="360" w:lineRule="exact"/>
              <w:ind w:firstLine="0" w:firstLineChars="0"/>
              <w:jc w:val="center"/>
              <w:rPr>
                <w:rFonts w:ascii="宋体" w:hAnsi="宋体" w:cs="华文仿宋"/>
                <w:sz w:val="21"/>
                <w:szCs w:val="21"/>
              </w:rPr>
            </w:pPr>
          </w:p>
        </w:tc>
        <w:tc>
          <w:tcPr>
            <w:tcW w:w="1134" w:type="dxa"/>
            <w:vMerge w:val="continue"/>
          </w:tcPr>
          <w:p w14:paraId="2BCA5518">
            <w:pPr>
              <w:spacing w:line="360" w:lineRule="exact"/>
              <w:ind w:firstLine="0" w:firstLineChars="0"/>
              <w:jc w:val="center"/>
              <w:rPr>
                <w:rFonts w:ascii="宋体" w:hAnsi="宋体" w:cs="华文仿宋"/>
                <w:sz w:val="21"/>
                <w:szCs w:val="21"/>
              </w:rPr>
            </w:pPr>
          </w:p>
        </w:tc>
        <w:tc>
          <w:tcPr>
            <w:tcW w:w="993" w:type="dxa"/>
            <w:vMerge w:val="restart"/>
            <w:vAlign w:val="center"/>
          </w:tcPr>
          <w:p w14:paraId="5D3DB6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2.整粒操作</w:t>
            </w:r>
          </w:p>
        </w:tc>
        <w:tc>
          <w:tcPr>
            <w:tcW w:w="2693" w:type="dxa"/>
            <w:vAlign w:val="center"/>
          </w:tcPr>
          <w:p w14:paraId="247E970A">
            <w:pPr>
              <w:spacing w:line="360" w:lineRule="exact"/>
              <w:ind w:firstLine="0" w:firstLineChars="0"/>
              <w:jc w:val="left"/>
              <w:rPr>
                <w:rFonts w:ascii="宋体" w:hAnsi="宋体" w:cs="华文仿宋"/>
                <w:sz w:val="21"/>
                <w:szCs w:val="21"/>
              </w:rPr>
            </w:pPr>
            <w:r>
              <w:rPr>
                <w:rFonts w:hint="eastAsia" w:ascii="宋体" w:hAnsi="宋体" w:cs="华文仿宋"/>
                <w:sz w:val="21"/>
                <w:szCs w:val="21"/>
              </w:rPr>
              <w:t>精密称取供试品50g，取多或取少本项不得分</w:t>
            </w:r>
          </w:p>
        </w:tc>
        <w:tc>
          <w:tcPr>
            <w:tcW w:w="567" w:type="dxa"/>
            <w:vAlign w:val="center"/>
          </w:tcPr>
          <w:p w14:paraId="352766F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2F94AB08">
            <w:pPr>
              <w:spacing w:line="360" w:lineRule="exact"/>
              <w:ind w:firstLine="0" w:firstLineChars="0"/>
              <w:jc w:val="center"/>
              <w:rPr>
                <w:rFonts w:ascii="宋体" w:hAnsi="宋体" w:cs="华文仿宋"/>
                <w:sz w:val="21"/>
                <w:szCs w:val="21"/>
              </w:rPr>
            </w:pPr>
          </w:p>
        </w:tc>
        <w:tc>
          <w:tcPr>
            <w:tcW w:w="1818" w:type="dxa"/>
            <w:vMerge w:val="continue"/>
          </w:tcPr>
          <w:p w14:paraId="52868976">
            <w:pPr>
              <w:spacing w:line="360" w:lineRule="exact"/>
              <w:ind w:firstLine="0" w:firstLineChars="0"/>
              <w:jc w:val="left"/>
              <w:rPr>
                <w:rFonts w:ascii="宋体" w:hAnsi="宋体" w:cs="华文仿宋"/>
                <w:sz w:val="21"/>
                <w:szCs w:val="21"/>
              </w:rPr>
            </w:pPr>
          </w:p>
        </w:tc>
      </w:tr>
      <w:tr w14:paraId="4A3D5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EBC8AFF">
            <w:pPr>
              <w:spacing w:line="360" w:lineRule="exact"/>
              <w:ind w:firstLine="0" w:firstLineChars="0"/>
              <w:jc w:val="center"/>
              <w:rPr>
                <w:rFonts w:ascii="宋体" w:hAnsi="宋体" w:cs="华文仿宋"/>
                <w:sz w:val="21"/>
                <w:szCs w:val="21"/>
              </w:rPr>
            </w:pPr>
          </w:p>
        </w:tc>
        <w:tc>
          <w:tcPr>
            <w:tcW w:w="1134" w:type="dxa"/>
            <w:vMerge w:val="continue"/>
          </w:tcPr>
          <w:p w14:paraId="5BCECB64">
            <w:pPr>
              <w:spacing w:line="360" w:lineRule="exact"/>
              <w:ind w:firstLine="0" w:firstLineChars="0"/>
              <w:jc w:val="center"/>
              <w:rPr>
                <w:rFonts w:ascii="宋体" w:hAnsi="宋体" w:cs="华文仿宋"/>
                <w:sz w:val="21"/>
                <w:szCs w:val="21"/>
              </w:rPr>
            </w:pPr>
          </w:p>
        </w:tc>
        <w:tc>
          <w:tcPr>
            <w:tcW w:w="993" w:type="dxa"/>
            <w:vMerge w:val="continue"/>
            <w:vAlign w:val="center"/>
          </w:tcPr>
          <w:p w14:paraId="03920E69">
            <w:pPr>
              <w:spacing w:line="360" w:lineRule="exact"/>
              <w:ind w:firstLine="0" w:firstLineChars="0"/>
              <w:jc w:val="left"/>
              <w:rPr>
                <w:rFonts w:ascii="宋体" w:hAnsi="宋体" w:cs="华文仿宋"/>
                <w:sz w:val="21"/>
                <w:szCs w:val="21"/>
              </w:rPr>
            </w:pPr>
          </w:p>
        </w:tc>
        <w:tc>
          <w:tcPr>
            <w:tcW w:w="2693" w:type="dxa"/>
            <w:vAlign w:val="center"/>
          </w:tcPr>
          <w:p w14:paraId="167F90BF">
            <w:pPr>
              <w:spacing w:line="360" w:lineRule="exact"/>
              <w:ind w:firstLine="0" w:firstLineChars="0"/>
              <w:jc w:val="left"/>
              <w:rPr>
                <w:rFonts w:ascii="宋体" w:hAnsi="宋体" w:cs="华文仿宋"/>
                <w:sz w:val="21"/>
                <w:szCs w:val="21"/>
              </w:rPr>
            </w:pPr>
            <w:r>
              <w:rPr>
                <w:rFonts w:hint="eastAsia" w:ascii="宋体" w:hAnsi="宋体" w:cs="华文仿宋"/>
                <w:sz w:val="21"/>
                <w:szCs w:val="21"/>
              </w:rPr>
              <w:t>选择10目药筛进行整粒，选错药筛者本项不得分</w:t>
            </w:r>
          </w:p>
        </w:tc>
        <w:tc>
          <w:tcPr>
            <w:tcW w:w="567" w:type="dxa"/>
            <w:vAlign w:val="center"/>
          </w:tcPr>
          <w:p w14:paraId="57F24CE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3D0733C2">
            <w:pPr>
              <w:spacing w:line="360" w:lineRule="exact"/>
              <w:ind w:firstLine="0" w:firstLineChars="0"/>
              <w:jc w:val="center"/>
              <w:rPr>
                <w:rFonts w:ascii="宋体" w:hAnsi="宋体" w:cs="华文仿宋"/>
                <w:sz w:val="21"/>
                <w:szCs w:val="21"/>
              </w:rPr>
            </w:pPr>
          </w:p>
        </w:tc>
        <w:tc>
          <w:tcPr>
            <w:tcW w:w="1818" w:type="dxa"/>
            <w:vMerge w:val="continue"/>
          </w:tcPr>
          <w:p w14:paraId="4394C3AD">
            <w:pPr>
              <w:spacing w:line="360" w:lineRule="exact"/>
              <w:ind w:firstLine="0" w:firstLineChars="0"/>
              <w:jc w:val="left"/>
              <w:rPr>
                <w:rFonts w:ascii="宋体" w:hAnsi="宋体" w:cs="华文仿宋"/>
                <w:sz w:val="21"/>
                <w:szCs w:val="21"/>
              </w:rPr>
            </w:pPr>
          </w:p>
        </w:tc>
      </w:tr>
      <w:tr w14:paraId="2A606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1DEBA6D">
            <w:pPr>
              <w:spacing w:line="360" w:lineRule="exact"/>
              <w:ind w:firstLine="0" w:firstLineChars="0"/>
              <w:jc w:val="center"/>
              <w:rPr>
                <w:rFonts w:ascii="宋体" w:hAnsi="宋体" w:cs="华文仿宋"/>
                <w:sz w:val="21"/>
                <w:szCs w:val="21"/>
              </w:rPr>
            </w:pPr>
          </w:p>
        </w:tc>
        <w:tc>
          <w:tcPr>
            <w:tcW w:w="1134" w:type="dxa"/>
            <w:vMerge w:val="continue"/>
          </w:tcPr>
          <w:p w14:paraId="43AB43B7">
            <w:pPr>
              <w:spacing w:line="360" w:lineRule="exact"/>
              <w:ind w:firstLine="0" w:firstLineChars="0"/>
              <w:jc w:val="center"/>
              <w:rPr>
                <w:rFonts w:ascii="宋体" w:hAnsi="宋体" w:cs="华文仿宋"/>
                <w:sz w:val="21"/>
                <w:szCs w:val="21"/>
              </w:rPr>
            </w:pPr>
          </w:p>
        </w:tc>
        <w:tc>
          <w:tcPr>
            <w:tcW w:w="993" w:type="dxa"/>
            <w:vMerge w:val="continue"/>
            <w:vAlign w:val="center"/>
          </w:tcPr>
          <w:p w14:paraId="177668EF">
            <w:pPr>
              <w:spacing w:line="360" w:lineRule="exact"/>
              <w:ind w:firstLine="0" w:firstLineChars="0"/>
              <w:jc w:val="left"/>
              <w:rPr>
                <w:rFonts w:ascii="宋体" w:hAnsi="宋体" w:cs="华文仿宋"/>
                <w:sz w:val="21"/>
                <w:szCs w:val="21"/>
              </w:rPr>
            </w:pPr>
          </w:p>
        </w:tc>
        <w:tc>
          <w:tcPr>
            <w:tcW w:w="2693" w:type="dxa"/>
            <w:vAlign w:val="center"/>
          </w:tcPr>
          <w:p w14:paraId="4108E26F">
            <w:pPr>
              <w:spacing w:line="360" w:lineRule="exact"/>
              <w:ind w:firstLine="0" w:firstLineChars="0"/>
              <w:jc w:val="left"/>
              <w:rPr>
                <w:rFonts w:ascii="宋体" w:hAnsi="宋体" w:cs="华文仿宋"/>
                <w:sz w:val="21"/>
                <w:szCs w:val="21"/>
              </w:rPr>
            </w:pPr>
            <w:r>
              <w:rPr>
                <w:rFonts w:hint="eastAsia" w:ascii="宋体" w:hAnsi="宋体" w:cs="华文仿宋"/>
                <w:sz w:val="21"/>
                <w:szCs w:val="21"/>
              </w:rPr>
              <w:t>不能通过10药筛的颗粒剂倾倒在称量纸上，未有此操作的本项不得分</w:t>
            </w:r>
          </w:p>
        </w:tc>
        <w:tc>
          <w:tcPr>
            <w:tcW w:w="567" w:type="dxa"/>
            <w:vAlign w:val="center"/>
          </w:tcPr>
          <w:p w14:paraId="0DC7DB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5C23A6C1">
            <w:pPr>
              <w:spacing w:line="360" w:lineRule="exact"/>
              <w:ind w:firstLine="0" w:firstLineChars="0"/>
              <w:jc w:val="center"/>
              <w:rPr>
                <w:rFonts w:ascii="宋体" w:hAnsi="宋体" w:cs="华文仿宋"/>
                <w:sz w:val="21"/>
                <w:szCs w:val="21"/>
              </w:rPr>
            </w:pPr>
          </w:p>
        </w:tc>
        <w:tc>
          <w:tcPr>
            <w:tcW w:w="1818" w:type="dxa"/>
            <w:vMerge w:val="continue"/>
          </w:tcPr>
          <w:p w14:paraId="7AAC15DA">
            <w:pPr>
              <w:spacing w:line="360" w:lineRule="exact"/>
              <w:ind w:firstLine="0" w:firstLineChars="0"/>
              <w:jc w:val="left"/>
              <w:rPr>
                <w:rFonts w:ascii="宋体" w:hAnsi="宋体" w:cs="华文仿宋"/>
                <w:sz w:val="21"/>
                <w:szCs w:val="21"/>
              </w:rPr>
            </w:pPr>
          </w:p>
        </w:tc>
      </w:tr>
      <w:tr w14:paraId="7E275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79E3BB7">
            <w:pPr>
              <w:spacing w:line="360" w:lineRule="exact"/>
              <w:ind w:firstLine="0" w:firstLineChars="0"/>
              <w:jc w:val="center"/>
              <w:rPr>
                <w:rFonts w:ascii="宋体" w:hAnsi="宋体" w:cs="华文仿宋"/>
                <w:sz w:val="21"/>
                <w:szCs w:val="21"/>
              </w:rPr>
            </w:pPr>
          </w:p>
        </w:tc>
        <w:tc>
          <w:tcPr>
            <w:tcW w:w="1134" w:type="dxa"/>
            <w:vMerge w:val="continue"/>
          </w:tcPr>
          <w:p w14:paraId="7347C3C1">
            <w:pPr>
              <w:spacing w:line="360" w:lineRule="exact"/>
              <w:ind w:firstLine="0" w:firstLineChars="0"/>
              <w:jc w:val="center"/>
              <w:rPr>
                <w:rFonts w:ascii="宋体" w:hAnsi="宋体" w:cs="华文仿宋"/>
                <w:sz w:val="21"/>
                <w:szCs w:val="21"/>
              </w:rPr>
            </w:pPr>
          </w:p>
        </w:tc>
        <w:tc>
          <w:tcPr>
            <w:tcW w:w="993" w:type="dxa"/>
            <w:vMerge w:val="continue"/>
            <w:vAlign w:val="center"/>
          </w:tcPr>
          <w:p w14:paraId="6A91F3F9">
            <w:pPr>
              <w:spacing w:line="360" w:lineRule="exact"/>
              <w:ind w:firstLine="0" w:firstLineChars="0"/>
              <w:jc w:val="left"/>
              <w:rPr>
                <w:rFonts w:ascii="宋体" w:hAnsi="宋体" w:cs="华文仿宋"/>
                <w:sz w:val="21"/>
                <w:szCs w:val="21"/>
              </w:rPr>
            </w:pPr>
          </w:p>
        </w:tc>
        <w:tc>
          <w:tcPr>
            <w:tcW w:w="2693" w:type="dxa"/>
            <w:vAlign w:val="center"/>
          </w:tcPr>
          <w:p w14:paraId="09EDA244">
            <w:pPr>
              <w:spacing w:line="360" w:lineRule="exact"/>
              <w:ind w:firstLine="0" w:firstLineChars="0"/>
              <w:jc w:val="left"/>
              <w:rPr>
                <w:rFonts w:ascii="宋体" w:hAnsi="宋体" w:cs="华文仿宋"/>
                <w:sz w:val="21"/>
                <w:szCs w:val="21"/>
              </w:rPr>
            </w:pPr>
            <w:r>
              <w:rPr>
                <w:rFonts w:hint="eastAsia" w:ascii="宋体" w:hAnsi="宋体" w:cs="华文仿宋"/>
                <w:sz w:val="21"/>
                <w:szCs w:val="21"/>
              </w:rPr>
              <w:t>选择80目药筛进行整粒，选错药筛者本项不得分</w:t>
            </w:r>
          </w:p>
        </w:tc>
        <w:tc>
          <w:tcPr>
            <w:tcW w:w="567" w:type="dxa"/>
            <w:vAlign w:val="center"/>
          </w:tcPr>
          <w:p w14:paraId="256FE67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1CBD5063">
            <w:pPr>
              <w:spacing w:line="360" w:lineRule="exact"/>
              <w:ind w:firstLine="0" w:firstLineChars="0"/>
              <w:jc w:val="center"/>
              <w:rPr>
                <w:rFonts w:ascii="宋体" w:hAnsi="宋体" w:cs="华文仿宋"/>
                <w:sz w:val="21"/>
                <w:szCs w:val="21"/>
              </w:rPr>
            </w:pPr>
          </w:p>
        </w:tc>
        <w:tc>
          <w:tcPr>
            <w:tcW w:w="1818" w:type="dxa"/>
            <w:vMerge w:val="continue"/>
          </w:tcPr>
          <w:p w14:paraId="78BF1F11">
            <w:pPr>
              <w:spacing w:line="360" w:lineRule="exact"/>
              <w:ind w:firstLine="0" w:firstLineChars="0"/>
              <w:jc w:val="left"/>
              <w:rPr>
                <w:rFonts w:ascii="宋体" w:hAnsi="宋体" w:cs="华文仿宋"/>
                <w:sz w:val="21"/>
                <w:szCs w:val="21"/>
              </w:rPr>
            </w:pPr>
          </w:p>
        </w:tc>
      </w:tr>
      <w:tr w14:paraId="025F3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398DD9C">
            <w:pPr>
              <w:spacing w:line="360" w:lineRule="exact"/>
              <w:ind w:firstLine="0" w:firstLineChars="0"/>
              <w:jc w:val="center"/>
              <w:rPr>
                <w:rFonts w:ascii="宋体" w:hAnsi="宋体" w:cs="华文仿宋"/>
                <w:sz w:val="21"/>
                <w:szCs w:val="21"/>
              </w:rPr>
            </w:pPr>
          </w:p>
        </w:tc>
        <w:tc>
          <w:tcPr>
            <w:tcW w:w="1134" w:type="dxa"/>
            <w:vMerge w:val="continue"/>
          </w:tcPr>
          <w:p w14:paraId="74793537">
            <w:pPr>
              <w:spacing w:line="360" w:lineRule="exact"/>
              <w:ind w:firstLine="0" w:firstLineChars="0"/>
              <w:jc w:val="center"/>
              <w:rPr>
                <w:rFonts w:ascii="宋体" w:hAnsi="宋体" w:cs="华文仿宋"/>
                <w:sz w:val="21"/>
                <w:szCs w:val="21"/>
              </w:rPr>
            </w:pPr>
          </w:p>
        </w:tc>
        <w:tc>
          <w:tcPr>
            <w:tcW w:w="993" w:type="dxa"/>
            <w:vMerge w:val="continue"/>
            <w:vAlign w:val="center"/>
          </w:tcPr>
          <w:p w14:paraId="58BEA74D">
            <w:pPr>
              <w:spacing w:line="360" w:lineRule="exact"/>
              <w:ind w:firstLine="0" w:firstLineChars="0"/>
              <w:jc w:val="left"/>
              <w:rPr>
                <w:rFonts w:ascii="宋体" w:hAnsi="宋体" w:cs="华文仿宋"/>
                <w:sz w:val="21"/>
                <w:szCs w:val="21"/>
              </w:rPr>
            </w:pPr>
          </w:p>
        </w:tc>
        <w:tc>
          <w:tcPr>
            <w:tcW w:w="2693" w:type="dxa"/>
            <w:vAlign w:val="center"/>
          </w:tcPr>
          <w:p w14:paraId="29184993">
            <w:pPr>
              <w:spacing w:line="360" w:lineRule="exact"/>
              <w:ind w:firstLine="0" w:firstLineChars="0"/>
              <w:jc w:val="left"/>
              <w:rPr>
                <w:rFonts w:ascii="宋体" w:hAnsi="宋体" w:cs="华文仿宋"/>
                <w:sz w:val="21"/>
                <w:szCs w:val="21"/>
              </w:rPr>
            </w:pPr>
            <w:r>
              <w:rPr>
                <w:rFonts w:hint="eastAsia" w:ascii="宋体" w:hAnsi="宋体" w:cs="华文仿宋"/>
                <w:sz w:val="21"/>
                <w:szCs w:val="21"/>
              </w:rPr>
              <w:t>能通过80药筛的粉末倾倒在称量纸上，未有此操作的本项不得分</w:t>
            </w:r>
          </w:p>
        </w:tc>
        <w:tc>
          <w:tcPr>
            <w:tcW w:w="567" w:type="dxa"/>
            <w:vAlign w:val="center"/>
          </w:tcPr>
          <w:p w14:paraId="18298DB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D8A33EC">
            <w:pPr>
              <w:spacing w:line="360" w:lineRule="exact"/>
              <w:ind w:firstLine="0" w:firstLineChars="0"/>
              <w:jc w:val="center"/>
              <w:rPr>
                <w:rFonts w:ascii="宋体" w:hAnsi="宋体" w:cs="华文仿宋"/>
                <w:sz w:val="21"/>
                <w:szCs w:val="21"/>
              </w:rPr>
            </w:pPr>
          </w:p>
        </w:tc>
        <w:tc>
          <w:tcPr>
            <w:tcW w:w="1818" w:type="dxa"/>
            <w:vMerge w:val="continue"/>
          </w:tcPr>
          <w:p w14:paraId="7F8F7EEE">
            <w:pPr>
              <w:spacing w:line="360" w:lineRule="exact"/>
              <w:ind w:firstLine="0" w:firstLineChars="0"/>
              <w:jc w:val="left"/>
              <w:rPr>
                <w:rFonts w:ascii="宋体" w:hAnsi="宋体" w:cs="华文仿宋"/>
                <w:sz w:val="21"/>
                <w:szCs w:val="21"/>
              </w:rPr>
            </w:pPr>
          </w:p>
        </w:tc>
      </w:tr>
      <w:tr w14:paraId="7078A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7FF37DA">
            <w:pPr>
              <w:spacing w:line="360" w:lineRule="exact"/>
              <w:ind w:firstLine="0" w:firstLineChars="0"/>
              <w:jc w:val="center"/>
              <w:rPr>
                <w:rFonts w:ascii="宋体" w:hAnsi="宋体" w:cs="华文仿宋"/>
                <w:sz w:val="21"/>
                <w:szCs w:val="21"/>
              </w:rPr>
            </w:pPr>
          </w:p>
        </w:tc>
        <w:tc>
          <w:tcPr>
            <w:tcW w:w="1134" w:type="dxa"/>
            <w:vMerge w:val="continue"/>
          </w:tcPr>
          <w:p w14:paraId="011E620D">
            <w:pPr>
              <w:spacing w:line="360" w:lineRule="exact"/>
              <w:ind w:firstLine="0" w:firstLineChars="0"/>
              <w:jc w:val="center"/>
              <w:rPr>
                <w:rFonts w:ascii="宋体" w:hAnsi="宋体" w:cs="华文仿宋"/>
                <w:sz w:val="21"/>
                <w:szCs w:val="21"/>
              </w:rPr>
            </w:pPr>
          </w:p>
        </w:tc>
        <w:tc>
          <w:tcPr>
            <w:tcW w:w="993" w:type="dxa"/>
            <w:vMerge w:val="continue"/>
            <w:vAlign w:val="center"/>
          </w:tcPr>
          <w:p w14:paraId="64B9C29F">
            <w:pPr>
              <w:spacing w:line="360" w:lineRule="exact"/>
              <w:ind w:firstLine="0" w:firstLineChars="0"/>
              <w:jc w:val="left"/>
              <w:rPr>
                <w:rFonts w:ascii="宋体" w:hAnsi="宋体" w:cs="华文仿宋"/>
                <w:sz w:val="21"/>
                <w:szCs w:val="21"/>
              </w:rPr>
            </w:pPr>
          </w:p>
        </w:tc>
        <w:tc>
          <w:tcPr>
            <w:tcW w:w="2693" w:type="dxa"/>
            <w:vAlign w:val="center"/>
          </w:tcPr>
          <w:p w14:paraId="2B830DDF">
            <w:pPr>
              <w:spacing w:line="360" w:lineRule="exact"/>
              <w:ind w:firstLine="0" w:firstLineChars="0"/>
              <w:jc w:val="left"/>
              <w:rPr>
                <w:rFonts w:ascii="宋体" w:hAnsi="宋体" w:cs="华文仿宋"/>
                <w:sz w:val="21"/>
                <w:szCs w:val="21"/>
              </w:rPr>
            </w:pPr>
            <w:r>
              <w:rPr>
                <w:rFonts w:hint="eastAsia" w:ascii="宋体" w:hAnsi="宋体" w:cs="华文仿宋"/>
                <w:sz w:val="21"/>
                <w:szCs w:val="21"/>
              </w:rPr>
              <w:t>未裁取称量纸承装过筛颗粒剂的，本项不得分</w:t>
            </w:r>
          </w:p>
        </w:tc>
        <w:tc>
          <w:tcPr>
            <w:tcW w:w="567" w:type="dxa"/>
            <w:vAlign w:val="center"/>
          </w:tcPr>
          <w:p w14:paraId="4979FB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0018FF6C">
            <w:pPr>
              <w:spacing w:line="360" w:lineRule="exact"/>
              <w:ind w:firstLine="0" w:firstLineChars="0"/>
              <w:jc w:val="center"/>
              <w:rPr>
                <w:rFonts w:ascii="宋体" w:hAnsi="宋体" w:cs="华文仿宋"/>
                <w:sz w:val="21"/>
                <w:szCs w:val="21"/>
              </w:rPr>
            </w:pPr>
          </w:p>
        </w:tc>
        <w:tc>
          <w:tcPr>
            <w:tcW w:w="1818" w:type="dxa"/>
            <w:vMerge w:val="continue"/>
          </w:tcPr>
          <w:p w14:paraId="3AAC5488">
            <w:pPr>
              <w:spacing w:line="360" w:lineRule="exact"/>
              <w:ind w:firstLine="0" w:firstLineChars="0"/>
              <w:jc w:val="left"/>
              <w:rPr>
                <w:rFonts w:ascii="宋体" w:hAnsi="宋体" w:cs="华文仿宋"/>
                <w:sz w:val="21"/>
                <w:szCs w:val="21"/>
              </w:rPr>
            </w:pPr>
          </w:p>
        </w:tc>
      </w:tr>
      <w:tr w14:paraId="67592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CB9BF1B">
            <w:pPr>
              <w:spacing w:line="360" w:lineRule="exact"/>
              <w:ind w:firstLine="0" w:firstLineChars="0"/>
              <w:jc w:val="center"/>
              <w:rPr>
                <w:rFonts w:ascii="宋体" w:hAnsi="宋体" w:cs="华文仿宋"/>
                <w:sz w:val="21"/>
                <w:szCs w:val="21"/>
              </w:rPr>
            </w:pPr>
          </w:p>
        </w:tc>
        <w:tc>
          <w:tcPr>
            <w:tcW w:w="1134" w:type="dxa"/>
            <w:vMerge w:val="continue"/>
          </w:tcPr>
          <w:p w14:paraId="3917B09E">
            <w:pPr>
              <w:spacing w:line="360" w:lineRule="exact"/>
              <w:ind w:firstLine="0" w:firstLineChars="0"/>
              <w:jc w:val="center"/>
              <w:rPr>
                <w:rFonts w:ascii="宋体" w:hAnsi="宋体" w:cs="华文仿宋"/>
                <w:sz w:val="21"/>
                <w:szCs w:val="21"/>
              </w:rPr>
            </w:pPr>
          </w:p>
        </w:tc>
        <w:tc>
          <w:tcPr>
            <w:tcW w:w="993" w:type="dxa"/>
            <w:vMerge w:val="continue"/>
            <w:vAlign w:val="center"/>
          </w:tcPr>
          <w:p w14:paraId="18DEFCED">
            <w:pPr>
              <w:spacing w:line="360" w:lineRule="exact"/>
              <w:ind w:firstLine="0" w:firstLineChars="0"/>
              <w:jc w:val="left"/>
              <w:rPr>
                <w:rFonts w:ascii="宋体" w:hAnsi="宋体" w:cs="华文仿宋"/>
                <w:sz w:val="21"/>
                <w:szCs w:val="21"/>
              </w:rPr>
            </w:pPr>
          </w:p>
        </w:tc>
        <w:tc>
          <w:tcPr>
            <w:tcW w:w="2693" w:type="dxa"/>
            <w:vAlign w:val="center"/>
          </w:tcPr>
          <w:p w14:paraId="61A73BBE">
            <w:pPr>
              <w:spacing w:line="360" w:lineRule="exact"/>
              <w:ind w:firstLine="0" w:firstLineChars="0"/>
              <w:jc w:val="left"/>
              <w:rPr>
                <w:rFonts w:ascii="宋体" w:hAnsi="宋体" w:cs="华文仿宋"/>
                <w:sz w:val="21"/>
                <w:szCs w:val="21"/>
              </w:rPr>
            </w:pPr>
            <w:r>
              <w:rPr>
                <w:rFonts w:hint="eastAsia" w:ascii="宋体" w:hAnsi="宋体" w:cs="华文仿宋"/>
                <w:sz w:val="21"/>
                <w:szCs w:val="21"/>
              </w:rPr>
              <w:t>将不能通过10药筛的颗粒剂和能通过80药筛的粉末合并，精密称量</w:t>
            </w:r>
          </w:p>
        </w:tc>
        <w:tc>
          <w:tcPr>
            <w:tcW w:w="567" w:type="dxa"/>
            <w:vAlign w:val="center"/>
          </w:tcPr>
          <w:p w14:paraId="183068B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11F67D6D">
            <w:pPr>
              <w:spacing w:line="360" w:lineRule="exact"/>
              <w:ind w:firstLine="0" w:firstLineChars="0"/>
              <w:jc w:val="center"/>
              <w:rPr>
                <w:rFonts w:ascii="宋体" w:hAnsi="宋体" w:cs="华文仿宋"/>
                <w:sz w:val="21"/>
                <w:szCs w:val="21"/>
              </w:rPr>
            </w:pPr>
          </w:p>
        </w:tc>
        <w:tc>
          <w:tcPr>
            <w:tcW w:w="1818" w:type="dxa"/>
            <w:vMerge w:val="continue"/>
          </w:tcPr>
          <w:p w14:paraId="359DDB1D">
            <w:pPr>
              <w:spacing w:line="360" w:lineRule="exact"/>
              <w:ind w:firstLine="0" w:firstLineChars="0"/>
              <w:jc w:val="left"/>
              <w:rPr>
                <w:rFonts w:ascii="宋体" w:hAnsi="宋体" w:cs="华文仿宋"/>
                <w:sz w:val="21"/>
                <w:szCs w:val="21"/>
              </w:rPr>
            </w:pPr>
          </w:p>
        </w:tc>
      </w:tr>
      <w:tr w14:paraId="501E9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EAC0507">
            <w:pPr>
              <w:spacing w:line="360" w:lineRule="exact"/>
              <w:ind w:firstLine="0" w:firstLineChars="0"/>
              <w:jc w:val="center"/>
              <w:rPr>
                <w:rFonts w:ascii="宋体" w:hAnsi="宋体" w:cs="华文仿宋"/>
                <w:sz w:val="21"/>
                <w:szCs w:val="21"/>
              </w:rPr>
            </w:pPr>
          </w:p>
        </w:tc>
        <w:tc>
          <w:tcPr>
            <w:tcW w:w="1134" w:type="dxa"/>
            <w:vMerge w:val="continue"/>
          </w:tcPr>
          <w:p w14:paraId="79F355EC">
            <w:pPr>
              <w:spacing w:line="360" w:lineRule="exact"/>
              <w:ind w:firstLine="0" w:firstLineChars="0"/>
              <w:jc w:val="center"/>
              <w:rPr>
                <w:rFonts w:ascii="宋体" w:hAnsi="宋体" w:cs="华文仿宋"/>
                <w:sz w:val="21"/>
                <w:szCs w:val="21"/>
              </w:rPr>
            </w:pPr>
          </w:p>
        </w:tc>
        <w:tc>
          <w:tcPr>
            <w:tcW w:w="993" w:type="dxa"/>
            <w:vMerge w:val="continue"/>
            <w:vAlign w:val="center"/>
          </w:tcPr>
          <w:p w14:paraId="4539DC80">
            <w:pPr>
              <w:spacing w:line="360" w:lineRule="exact"/>
              <w:ind w:firstLine="0" w:firstLineChars="0"/>
              <w:jc w:val="left"/>
              <w:rPr>
                <w:rFonts w:ascii="宋体" w:hAnsi="宋体" w:cs="华文仿宋"/>
                <w:sz w:val="21"/>
                <w:szCs w:val="21"/>
              </w:rPr>
            </w:pPr>
          </w:p>
        </w:tc>
        <w:tc>
          <w:tcPr>
            <w:tcW w:w="2693" w:type="dxa"/>
            <w:vAlign w:val="center"/>
          </w:tcPr>
          <w:p w14:paraId="33EAF969">
            <w:pPr>
              <w:spacing w:line="360" w:lineRule="exact"/>
              <w:ind w:firstLine="0" w:firstLineChars="0"/>
              <w:jc w:val="left"/>
              <w:rPr>
                <w:rFonts w:ascii="宋体" w:hAnsi="宋体" w:cs="华文仿宋"/>
                <w:sz w:val="21"/>
                <w:szCs w:val="21"/>
              </w:rPr>
            </w:pPr>
            <w:r>
              <w:rPr>
                <w:rFonts w:hint="eastAsia" w:ascii="宋体" w:hAnsi="宋体" w:cs="华文仿宋"/>
                <w:sz w:val="21"/>
                <w:szCs w:val="21"/>
              </w:rPr>
              <w:t>将能通过10药筛的颗粒剂和不能通过80药筛的粉末合并，精密称量</w:t>
            </w:r>
          </w:p>
        </w:tc>
        <w:tc>
          <w:tcPr>
            <w:tcW w:w="567" w:type="dxa"/>
            <w:vAlign w:val="center"/>
          </w:tcPr>
          <w:p w14:paraId="4F14365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100343D5">
            <w:pPr>
              <w:spacing w:line="360" w:lineRule="exact"/>
              <w:ind w:firstLine="0" w:firstLineChars="0"/>
              <w:jc w:val="center"/>
              <w:rPr>
                <w:rFonts w:ascii="宋体" w:hAnsi="宋体" w:cs="华文仿宋"/>
                <w:sz w:val="21"/>
                <w:szCs w:val="21"/>
              </w:rPr>
            </w:pPr>
          </w:p>
        </w:tc>
        <w:tc>
          <w:tcPr>
            <w:tcW w:w="1818" w:type="dxa"/>
            <w:vMerge w:val="continue"/>
          </w:tcPr>
          <w:p w14:paraId="693B5B96">
            <w:pPr>
              <w:spacing w:line="360" w:lineRule="exact"/>
              <w:ind w:firstLine="0" w:firstLineChars="0"/>
              <w:jc w:val="left"/>
              <w:rPr>
                <w:rFonts w:ascii="宋体" w:hAnsi="宋体" w:cs="华文仿宋"/>
                <w:sz w:val="21"/>
                <w:szCs w:val="21"/>
              </w:rPr>
            </w:pPr>
          </w:p>
        </w:tc>
      </w:tr>
      <w:tr w14:paraId="196E1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D52AE0D">
            <w:pPr>
              <w:spacing w:line="360" w:lineRule="exact"/>
              <w:ind w:firstLine="0" w:firstLineChars="0"/>
              <w:jc w:val="center"/>
              <w:rPr>
                <w:rFonts w:ascii="宋体" w:hAnsi="宋体" w:cs="华文仿宋"/>
                <w:sz w:val="21"/>
                <w:szCs w:val="21"/>
              </w:rPr>
            </w:pPr>
          </w:p>
        </w:tc>
        <w:tc>
          <w:tcPr>
            <w:tcW w:w="1134" w:type="dxa"/>
            <w:vMerge w:val="continue"/>
          </w:tcPr>
          <w:p w14:paraId="1E9DF6FB">
            <w:pPr>
              <w:spacing w:line="360" w:lineRule="exact"/>
              <w:ind w:firstLine="0" w:firstLineChars="0"/>
              <w:jc w:val="center"/>
              <w:rPr>
                <w:rFonts w:ascii="宋体" w:hAnsi="宋体" w:cs="华文仿宋"/>
                <w:sz w:val="21"/>
                <w:szCs w:val="21"/>
              </w:rPr>
            </w:pPr>
          </w:p>
        </w:tc>
        <w:tc>
          <w:tcPr>
            <w:tcW w:w="993" w:type="dxa"/>
            <w:vMerge w:val="continue"/>
            <w:vAlign w:val="center"/>
          </w:tcPr>
          <w:p w14:paraId="7CD31D04">
            <w:pPr>
              <w:spacing w:line="360" w:lineRule="exact"/>
              <w:ind w:firstLine="0" w:firstLineChars="0"/>
              <w:jc w:val="left"/>
              <w:rPr>
                <w:rFonts w:ascii="宋体" w:hAnsi="宋体" w:cs="华文仿宋"/>
                <w:sz w:val="21"/>
                <w:szCs w:val="21"/>
              </w:rPr>
            </w:pPr>
          </w:p>
        </w:tc>
        <w:tc>
          <w:tcPr>
            <w:tcW w:w="2693" w:type="dxa"/>
            <w:vAlign w:val="center"/>
          </w:tcPr>
          <w:p w14:paraId="1DFED04C">
            <w:pPr>
              <w:spacing w:line="360" w:lineRule="exact"/>
              <w:ind w:firstLine="0" w:firstLineChars="0"/>
              <w:jc w:val="left"/>
              <w:rPr>
                <w:rFonts w:ascii="宋体" w:hAnsi="宋体" w:cs="华文仿宋"/>
                <w:sz w:val="21"/>
                <w:szCs w:val="21"/>
              </w:rPr>
            </w:pPr>
            <w:r>
              <w:rPr>
                <w:rFonts w:hint="eastAsia" w:ascii="宋体" w:hAnsi="宋体" w:cs="华文仿宋"/>
                <w:sz w:val="21"/>
                <w:szCs w:val="21"/>
              </w:rPr>
              <w:t>根据公式，计算颗粒剂的成品率</w:t>
            </w:r>
          </w:p>
        </w:tc>
        <w:tc>
          <w:tcPr>
            <w:tcW w:w="567" w:type="dxa"/>
            <w:vAlign w:val="center"/>
          </w:tcPr>
          <w:p w14:paraId="2ABA18D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5F882618">
            <w:pPr>
              <w:spacing w:line="360" w:lineRule="exact"/>
              <w:ind w:firstLine="0" w:firstLineChars="0"/>
              <w:jc w:val="center"/>
              <w:rPr>
                <w:rFonts w:ascii="宋体" w:hAnsi="宋体" w:cs="华文仿宋"/>
                <w:sz w:val="21"/>
                <w:szCs w:val="21"/>
              </w:rPr>
            </w:pPr>
          </w:p>
        </w:tc>
        <w:tc>
          <w:tcPr>
            <w:tcW w:w="1818" w:type="dxa"/>
            <w:vMerge w:val="continue"/>
          </w:tcPr>
          <w:p w14:paraId="56851844">
            <w:pPr>
              <w:spacing w:line="360" w:lineRule="exact"/>
              <w:ind w:firstLine="0" w:firstLineChars="0"/>
              <w:jc w:val="left"/>
              <w:rPr>
                <w:rFonts w:ascii="宋体" w:hAnsi="宋体" w:cs="华文仿宋"/>
                <w:sz w:val="21"/>
                <w:szCs w:val="21"/>
              </w:rPr>
            </w:pPr>
          </w:p>
        </w:tc>
      </w:tr>
      <w:tr w14:paraId="79579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697E64F4">
            <w:pPr>
              <w:spacing w:line="360" w:lineRule="exact"/>
              <w:ind w:firstLine="0" w:firstLineChars="0"/>
              <w:jc w:val="center"/>
              <w:rPr>
                <w:rFonts w:ascii="宋体" w:hAnsi="宋体" w:cs="华文仿宋"/>
                <w:sz w:val="21"/>
                <w:szCs w:val="21"/>
              </w:rPr>
            </w:pPr>
          </w:p>
        </w:tc>
        <w:tc>
          <w:tcPr>
            <w:tcW w:w="1134" w:type="dxa"/>
            <w:vMerge w:val="continue"/>
          </w:tcPr>
          <w:p w14:paraId="1BE4B743">
            <w:pPr>
              <w:spacing w:line="360" w:lineRule="exact"/>
              <w:ind w:firstLine="0" w:firstLineChars="0"/>
              <w:jc w:val="center"/>
              <w:rPr>
                <w:rFonts w:ascii="宋体" w:hAnsi="宋体" w:cs="华文仿宋"/>
                <w:sz w:val="21"/>
                <w:szCs w:val="21"/>
              </w:rPr>
            </w:pPr>
          </w:p>
        </w:tc>
        <w:tc>
          <w:tcPr>
            <w:tcW w:w="993" w:type="dxa"/>
            <w:vMerge w:val="continue"/>
            <w:vAlign w:val="center"/>
          </w:tcPr>
          <w:p w14:paraId="52E25AAC">
            <w:pPr>
              <w:spacing w:line="360" w:lineRule="exact"/>
              <w:ind w:firstLine="0" w:firstLineChars="0"/>
              <w:jc w:val="left"/>
              <w:rPr>
                <w:rFonts w:ascii="宋体" w:hAnsi="宋体" w:cs="华文仿宋"/>
                <w:sz w:val="21"/>
                <w:szCs w:val="21"/>
              </w:rPr>
            </w:pPr>
          </w:p>
        </w:tc>
        <w:tc>
          <w:tcPr>
            <w:tcW w:w="2693" w:type="dxa"/>
            <w:vAlign w:val="center"/>
          </w:tcPr>
          <w:p w14:paraId="3908C497">
            <w:pPr>
              <w:spacing w:line="360" w:lineRule="exact"/>
              <w:ind w:firstLine="0" w:firstLineChars="0"/>
              <w:jc w:val="left"/>
              <w:rPr>
                <w:rFonts w:ascii="宋体" w:hAnsi="宋体" w:cs="华文仿宋"/>
                <w:sz w:val="21"/>
                <w:szCs w:val="21"/>
              </w:rPr>
            </w:pPr>
            <w:r>
              <w:rPr>
                <w:rFonts w:hint="eastAsia" w:ascii="宋体" w:hAnsi="宋体" w:cs="华文仿宋"/>
                <w:sz w:val="21"/>
                <w:szCs w:val="21"/>
              </w:rPr>
              <w:t>整粒过程中有颗粒剂撒到称量纸外侧本项不得分</w:t>
            </w:r>
          </w:p>
        </w:tc>
        <w:tc>
          <w:tcPr>
            <w:tcW w:w="567" w:type="dxa"/>
            <w:vAlign w:val="center"/>
          </w:tcPr>
          <w:p w14:paraId="4042328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7758A588">
            <w:pPr>
              <w:spacing w:line="360" w:lineRule="exact"/>
              <w:ind w:firstLine="0" w:firstLineChars="0"/>
              <w:jc w:val="center"/>
              <w:rPr>
                <w:rFonts w:ascii="宋体" w:hAnsi="宋体" w:cs="华文仿宋"/>
                <w:sz w:val="21"/>
                <w:szCs w:val="21"/>
              </w:rPr>
            </w:pPr>
          </w:p>
        </w:tc>
        <w:tc>
          <w:tcPr>
            <w:tcW w:w="1818" w:type="dxa"/>
            <w:vMerge w:val="continue"/>
          </w:tcPr>
          <w:p w14:paraId="1F243B63">
            <w:pPr>
              <w:spacing w:line="360" w:lineRule="exact"/>
              <w:ind w:firstLine="0" w:firstLineChars="0"/>
              <w:jc w:val="left"/>
              <w:rPr>
                <w:rFonts w:ascii="宋体" w:hAnsi="宋体" w:cs="华文仿宋"/>
                <w:sz w:val="21"/>
                <w:szCs w:val="21"/>
              </w:rPr>
            </w:pPr>
          </w:p>
        </w:tc>
      </w:tr>
      <w:tr w14:paraId="3D3E2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30D8D6B3">
            <w:pPr>
              <w:spacing w:line="360" w:lineRule="exact"/>
              <w:ind w:firstLine="0" w:firstLineChars="0"/>
              <w:jc w:val="center"/>
              <w:rPr>
                <w:rFonts w:ascii="宋体" w:hAnsi="宋体" w:cs="华文仿宋"/>
                <w:sz w:val="21"/>
                <w:szCs w:val="21"/>
              </w:rPr>
            </w:pPr>
          </w:p>
        </w:tc>
        <w:tc>
          <w:tcPr>
            <w:tcW w:w="1134" w:type="dxa"/>
            <w:vMerge w:val="continue"/>
          </w:tcPr>
          <w:p w14:paraId="39AC8BBD">
            <w:pPr>
              <w:spacing w:line="360" w:lineRule="exact"/>
              <w:ind w:firstLine="0" w:firstLineChars="0"/>
              <w:jc w:val="center"/>
              <w:rPr>
                <w:rFonts w:ascii="宋体" w:hAnsi="宋体" w:cs="华文仿宋"/>
                <w:sz w:val="21"/>
                <w:szCs w:val="21"/>
              </w:rPr>
            </w:pPr>
          </w:p>
        </w:tc>
        <w:tc>
          <w:tcPr>
            <w:tcW w:w="993" w:type="dxa"/>
            <w:vMerge w:val="restart"/>
            <w:vAlign w:val="center"/>
          </w:tcPr>
          <w:p w14:paraId="6AED3E1D">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3.清场操作</w:t>
            </w:r>
          </w:p>
          <w:p w14:paraId="12DDF9BF">
            <w:pPr>
              <w:spacing w:line="360" w:lineRule="exact"/>
              <w:ind w:firstLine="0" w:firstLineChars="0"/>
              <w:jc w:val="left"/>
              <w:rPr>
                <w:rFonts w:ascii="宋体" w:hAnsi="宋体" w:cs="华文仿宋"/>
                <w:sz w:val="21"/>
                <w:szCs w:val="21"/>
              </w:rPr>
            </w:pPr>
          </w:p>
        </w:tc>
        <w:tc>
          <w:tcPr>
            <w:tcW w:w="2693" w:type="dxa"/>
            <w:vAlign w:val="center"/>
          </w:tcPr>
          <w:p w14:paraId="61BBCE71">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清除器具操作正确</w:t>
            </w:r>
          </w:p>
        </w:tc>
        <w:tc>
          <w:tcPr>
            <w:tcW w:w="567" w:type="dxa"/>
            <w:vAlign w:val="center"/>
          </w:tcPr>
          <w:p w14:paraId="74B6086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006CABC7">
            <w:pPr>
              <w:spacing w:line="360" w:lineRule="exact"/>
              <w:ind w:firstLine="0" w:firstLineChars="0"/>
              <w:jc w:val="center"/>
              <w:rPr>
                <w:rFonts w:ascii="宋体" w:hAnsi="宋体" w:cs="华文仿宋"/>
                <w:sz w:val="21"/>
                <w:szCs w:val="21"/>
              </w:rPr>
            </w:pPr>
          </w:p>
        </w:tc>
        <w:tc>
          <w:tcPr>
            <w:tcW w:w="1818" w:type="dxa"/>
            <w:vMerge w:val="continue"/>
          </w:tcPr>
          <w:p w14:paraId="624EE67B">
            <w:pPr>
              <w:spacing w:line="360" w:lineRule="exact"/>
              <w:ind w:firstLine="0" w:firstLineChars="0"/>
              <w:jc w:val="left"/>
              <w:rPr>
                <w:rFonts w:ascii="宋体" w:hAnsi="宋体" w:cs="华文仿宋"/>
                <w:sz w:val="21"/>
                <w:szCs w:val="21"/>
              </w:rPr>
            </w:pPr>
          </w:p>
        </w:tc>
      </w:tr>
      <w:tr w14:paraId="744AB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96876F0">
            <w:pPr>
              <w:spacing w:line="360" w:lineRule="exact"/>
              <w:ind w:firstLine="0" w:firstLineChars="0"/>
              <w:jc w:val="center"/>
              <w:rPr>
                <w:rFonts w:ascii="宋体" w:hAnsi="宋体" w:cs="华文仿宋"/>
                <w:sz w:val="21"/>
                <w:szCs w:val="21"/>
              </w:rPr>
            </w:pPr>
          </w:p>
        </w:tc>
        <w:tc>
          <w:tcPr>
            <w:tcW w:w="1134" w:type="dxa"/>
            <w:vMerge w:val="continue"/>
          </w:tcPr>
          <w:p w14:paraId="3402A4EB">
            <w:pPr>
              <w:spacing w:line="360" w:lineRule="exact"/>
              <w:ind w:firstLine="0" w:firstLineChars="0"/>
              <w:jc w:val="center"/>
              <w:rPr>
                <w:rFonts w:ascii="宋体" w:hAnsi="宋体" w:cs="华文仿宋"/>
                <w:sz w:val="21"/>
                <w:szCs w:val="21"/>
              </w:rPr>
            </w:pPr>
          </w:p>
        </w:tc>
        <w:tc>
          <w:tcPr>
            <w:tcW w:w="993" w:type="dxa"/>
            <w:vMerge w:val="continue"/>
            <w:vAlign w:val="center"/>
          </w:tcPr>
          <w:p w14:paraId="6BE9ECA6">
            <w:pPr>
              <w:spacing w:line="360" w:lineRule="exact"/>
              <w:ind w:firstLine="0" w:firstLineChars="0"/>
              <w:jc w:val="left"/>
              <w:rPr>
                <w:rFonts w:ascii="宋体" w:hAnsi="宋体" w:cs="华文仿宋"/>
                <w:sz w:val="21"/>
                <w:szCs w:val="21"/>
              </w:rPr>
            </w:pPr>
          </w:p>
        </w:tc>
        <w:tc>
          <w:tcPr>
            <w:tcW w:w="2693" w:type="dxa"/>
            <w:vAlign w:val="center"/>
          </w:tcPr>
          <w:p w14:paraId="55924EA6">
            <w:pPr>
              <w:spacing w:line="360" w:lineRule="exact"/>
              <w:ind w:firstLine="0" w:firstLineChars="0"/>
              <w:jc w:val="left"/>
              <w:rPr>
                <w:rFonts w:ascii="宋体" w:hAnsi="宋体" w:cs="华文仿宋"/>
                <w:sz w:val="21"/>
                <w:szCs w:val="21"/>
              </w:rPr>
            </w:pPr>
            <w:r>
              <w:rPr>
                <w:rFonts w:hint="eastAsia" w:ascii="宋体" w:hAnsi="宋体" w:cs="华文仿宋"/>
                <w:sz w:val="21"/>
                <w:szCs w:val="21"/>
              </w:rPr>
              <w:t>物品及时归位</w:t>
            </w:r>
          </w:p>
        </w:tc>
        <w:tc>
          <w:tcPr>
            <w:tcW w:w="567" w:type="dxa"/>
            <w:vAlign w:val="center"/>
          </w:tcPr>
          <w:p w14:paraId="0C25AC0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083F35AA">
            <w:pPr>
              <w:spacing w:line="360" w:lineRule="exact"/>
              <w:ind w:firstLine="0" w:firstLineChars="0"/>
              <w:jc w:val="center"/>
              <w:rPr>
                <w:rFonts w:ascii="宋体" w:hAnsi="宋体" w:cs="华文仿宋"/>
                <w:sz w:val="21"/>
                <w:szCs w:val="21"/>
              </w:rPr>
            </w:pPr>
          </w:p>
        </w:tc>
        <w:tc>
          <w:tcPr>
            <w:tcW w:w="1818" w:type="dxa"/>
            <w:vMerge w:val="continue"/>
          </w:tcPr>
          <w:p w14:paraId="1BCFF9D0">
            <w:pPr>
              <w:spacing w:line="360" w:lineRule="exact"/>
              <w:ind w:firstLine="0" w:firstLineChars="0"/>
              <w:jc w:val="left"/>
              <w:rPr>
                <w:rFonts w:ascii="宋体" w:hAnsi="宋体" w:cs="华文仿宋"/>
                <w:sz w:val="21"/>
                <w:szCs w:val="21"/>
              </w:rPr>
            </w:pPr>
          </w:p>
        </w:tc>
      </w:tr>
      <w:tr w14:paraId="7766A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4B1C4496">
            <w:pPr>
              <w:spacing w:line="360" w:lineRule="exact"/>
              <w:ind w:firstLine="0" w:firstLineChars="0"/>
              <w:jc w:val="center"/>
              <w:rPr>
                <w:rFonts w:ascii="宋体" w:hAnsi="宋体" w:cs="华文仿宋"/>
                <w:sz w:val="21"/>
                <w:szCs w:val="21"/>
              </w:rPr>
            </w:pPr>
          </w:p>
        </w:tc>
        <w:tc>
          <w:tcPr>
            <w:tcW w:w="1134" w:type="dxa"/>
            <w:vMerge w:val="continue"/>
          </w:tcPr>
          <w:p w14:paraId="0A2AE406">
            <w:pPr>
              <w:spacing w:line="360" w:lineRule="exact"/>
              <w:ind w:firstLine="0" w:firstLineChars="0"/>
              <w:jc w:val="center"/>
              <w:rPr>
                <w:rFonts w:ascii="宋体" w:hAnsi="宋体" w:cs="华文仿宋"/>
                <w:sz w:val="21"/>
                <w:szCs w:val="21"/>
              </w:rPr>
            </w:pPr>
          </w:p>
        </w:tc>
        <w:tc>
          <w:tcPr>
            <w:tcW w:w="993" w:type="dxa"/>
            <w:vMerge w:val="continue"/>
            <w:vAlign w:val="center"/>
          </w:tcPr>
          <w:p w14:paraId="580C3496">
            <w:pPr>
              <w:spacing w:line="360" w:lineRule="exact"/>
              <w:ind w:firstLine="0" w:firstLineChars="0"/>
              <w:jc w:val="left"/>
              <w:rPr>
                <w:rFonts w:ascii="宋体" w:hAnsi="宋体" w:cs="华文仿宋"/>
                <w:sz w:val="21"/>
                <w:szCs w:val="21"/>
              </w:rPr>
            </w:pPr>
          </w:p>
        </w:tc>
        <w:tc>
          <w:tcPr>
            <w:tcW w:w="2693" w:type="dxa"/>
            <w:vAlign w:val="center"/>
          </w:tcPr>
          <w:p w14:paraId="0F324A4A">
            <w:pPr>
              <w:spacing w:line="360" w:lineRule="exact"/>
              <w:ind w:firstLine="0" w:firstLineChars="0"/>
              <w:jc w:val="left"/>
              <w:rPr>
                <w:rFonts w:ascii="宋体" w:hAnsi="宋体" w:cs="华文仿宋"/>
                <w:sz w:val="21"/>
                <w:szCs w:val="21"/>
              </w:rPr>
            </w:pPr>
            <w:r>
              <w:rPr>
                <w:rFonts w:hint="eastAsia" w:ascii="宋体" w:hAnsi="宋体" w:cs="华文仿宋"/>
                <w:sz w:val="21"/>
                <w:szCs w:val="21"/>
              </w:rPr>
              <w:t>清洁工具使用正确</w:t>
            </w:r>
          </w:p>
        </w:tc>
        <w:tc>
          <w:tcPr>
            <w:tcW w:w="567" w:type="dxa"/>
            <w:vAlign w:val="center"/>
          </w:tcPr>
          <w:p w14:paraId="64E5A19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6D23813D">
            <w:pPr>
              <w:spacing w:line="360" w:lineRule="exact"/>
              <w:ind w:firstLine="0" w:firstLineChars="0"/>
              <w:jc w:val="center"/>
              <w:rPr>
                <w:rFonts w:ascii="宋体" w:hAnsi="宋体" w:cs="华文仿宋"/>
                <w:sz w:val="21"/>
                <w:szCs w:val="21"/>
              </w:rPr>
            </w:pPr>
          </w:p>
        </w:tc>
        <w:tc>
          <w:tcPr>
            <w:tcW w:w="1818" w:type="dxa"/>
            <w:vMerge w:val="continue"/>
          </w:tcPr>
          <w:p w14:paraId="51EF08AB">
            <w:pPr>
              <w:spacing w:line="360" w:lineRule="exact"/>
              <w:ind w:firstLine="0" w:firstLineChars="0"/>
              <w:jc w:val="left"/>
              <w:rPr>
                <w:rFonts w:ascii="宋体" w:hAnsi="宋体" w:cs="华文仿宋"/>
                <w:sz w:val="21"/>
                <w:szCs w:val="21"/>
              </w:rPr>
            </w:pPr>
          </w:p>
        </w:tc>
      </w:tr>
      <w:tr w14:paraId="1764E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7037DC25">
            <w:pPr>
              <w:spacing w:line="360" w:lineRule="exact"/>
              <w:ind w:firstLine="0" w:firstLineChars="0"/>
              <w:jc w:val="center"/>
              <w:rPr>
                <w:rFonts w:ascii="宋体" w:hAnsi="宋体" w:cs="华文仿宋"/>
                <w:sz w:val="21"/>
                <w:szCs w:val="21"/>
              </w:rPr>
            </w:pPr>
          </w:p>
        </w:tc>
        <w:tc>
          <w:tcPr>
            <w:tcW w:w="1134" w:type="dxa"/>
            <w:vMerge w:val="continue"/>
          </w:tcPr>
          <w:p w14:paraId="19429BC9">
            <w:pPr>
              <w:spacing w:line="360" w:lineRule="exact"/>
              <w:ind w:firstLine="0" w:firstLineChars="0"/>
              <w:jc w:val="center"/>
              <w:rPr>
                <w:rFonts w:ascii="宋体" w:hAnsi="宋体" w:cs="华文仿宋"/>
                <w:sz w:val="21"/>
                <w:szCs w:val="21"/>
              </w:rPr>
            </w:pPr>
          </w:p>
        </w:tc>
        <w:tc>
          <w:tcPr>
            <w:tcW w:w="993" w:type="dxa"/>
            <w:vMerge w:val="continue"/>
            <w:vAlign w:val="center"/>
          </w:tcPr>
          <w:p w14:paraId="6E7B5C94">
            <w:pPr>
              <w:spacing w:line="360" w:lineRule="exact"/>
              <w:ind w:firstLine="0" w:firstLineChars="0"/>
              <w:jc w:val="left"/>
              <w:rPr>
                <w:rFonts w:ascii="宋体" w:hAnsi="宋体" w:cs="华文仿宋"/>
                <w:sz w:val="21"/>
                <w:szCs w:val="21"/>
              </w:rPr>
            </w:pPr>
          </w:p>
        </w:tc>
        <w:tc>
          <w:tcPr>
            <w:tcW w:w="2693" w:type="dxa"/>
            <w:vAlign w:val="center"/>
          </w:tcPr>
          <w:p w14:paraId="31665EC3">
            <w:pPr>
              <w:spacing w:line="360" w:lineRule="exact"/>
              <w:ind w:firstLine="0" w:firstLineChars="0"/>
              <w:jc w:val="left"/>
              <w:rPr>
                <w:rFonts w:ascii="宋体" w:hAnsi="宋体" w:cs="华文仿宋"/>
                <w:sz w:val="21"/>
                <w:szCs w:val="21"/>
              </w:rPr>
            </w:pPr>
            <w:r>
              <w:rPr>
                <w:rFonts w:hint="eastAsia" w:ascii="宋体" w:hAnsi="宋体" w:cs="华文仿宋"/>
                <w:sz w:val="21"/>
                <w:szCs w:val="21"/>
              </w:rPr>
              <w:t>及时清洁操作台面</w:t>
            </w:r>
          </w:p>
        </w:tc>
        <w:tc>
          <w:tcPr>
            <w:tcW w:w="567" w:type="dxa"/>
            <w:vAlign w:val="center"/>
          </w:tcPr>
          <w:p w14:paraId="7CEC3C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tcPr>
          <w:p w14:paraId="48D0CD8F">
            <w:pPr>
              <w:spacing w:line="360" w:lineRule="exact"/>
              <w:ind w:firstLine="0" w:firstLineChars="0"/>
              <w:jc w:val="center"/>
              <w:rPr>
                <w:rFonts w:ascii="宋体" w:hAnsi="宋体" w:cs="华文仿宋"/>
                <w:sz w:val="21"/>
                <w:szCs w:val="21"/>
              </w:rPr>
            </w:pPr>
          </w:p>
        </w:tc>
        <w:tc>
          <w:tcPr>
            <w:tcW w:w="1818" w:type="dxa"/>
            <w:vMerge w:val="continue"/>
          </w:tcPr>
          <w:p w14:paraId="37AB232F">
            <w:pPr>
              <w:spacing w:line="360" w:lineRule="exact"/>
              <w:ind w:firstLine="0" w:firstLineChars="0"/>
              <w:jc w:val="left"/>
              <w:rPr>
                <w:rFonts w:ascii="宋体" w:hAnsi="宋体" w:cs="华文仿宋"/>
                <w:sz w:val="21"/>
                <w:szCs w:val="21"/>
              </w:rPr>
            </w:pPr>
          </w:p>
        </w:tc>
      </w:tr>
      <w:tr w14:paraId="729F4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565F735">
            <w:pPr>
              <w:spacing w:line="360" w:lineRule="exact"/>
              <w:ind w:firstLine="0" w:firstLineChars="0"/>
              <w:jc w:val="center"/>
              <w:rPr>
                <w:rFonts w:ascii="宋体" w:hAnsi="宋体" w:cs="华文仿宋"/>
                <w:sz w:val="21"/>
                <w:szCs w:val="21"/>
              </w:rPr>
            </w:pPr>
          </w:p>
        </w:tc>
        <w:tc>
          <w:tcPr>
            <w:tcW w:w="1134" w:type="dxa"/>
            <w:vMerge w:val="continue"/>
          </w:tcPr>
          <w:p w14:paraId="0AEA0F94">
            <w:pPr>
              <w:spacing w:line="360" w:lineRule="exact"/>
              <w:ind w:firstLine="0" w:firstLineChars="0"/>
              <w:jc w:val="center"/>
              <w:rPr>
                <w:rFonts w:ascii="宋体" w:hAnsi="宋体" w:cs="华文仿宋"/>
                <w:sz w:val="21"/>
                <w:szCs w:val="21"/>
              </w:rPr>
            </w:pPr>
          </w:p>
        </w:tc>
        <w:tc>
          <w:tcPr>
            <w:tcW w:w="3686" w:type="dxa"/>
            <w:gridSpan w:val="2"/>
            <w:vAlign w:val="center"/>
          </w:tcPr>
          <w:p w14:paraId="4F94F5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4.有无玻璃器具破损</w:t>
            </w:r>
          </w:p>
        </w:tc>
        <w:tc>
          <w:tcPr>
            <w:tcW w:w="567" w:type="dxa"/>
            <w:vAlign w:val="center"/>
          </w:tcPr>
          <w:p w14:paraId="52BB453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tcPr>
          <w:p w14:paraId="75A87424">
            <w:pPr>
              <w:spacing w:line="360" w:lineRule="exact"/>
              <w:ind w:firstLine="0" w:firstLineChars="0"/>
              <w:jc w:val="center"/>
              <w:rPr>
                <w:rFonts w:ascii="宋体" w:hAnsi="宋体" w:cs="华文仿宋"/>
                <w:sz w:val="21"/>
                <w:szCs w:val="21"/>
              </w:rPr>
            </w:pPr>
          </w:p>
        </w:tc>
        <w:tc>
          <w:tcPr>
            <w:tcW w:w="1818" w:type="dxa"/>
            <w:vMerge w:val="continue"/>
          </w:tcPr>
          <w:p w14:paraId="583C7D3A">
            <w:pPr>
              <w:spacing w:line="360" w:lineRule="exact"/>
              <w:ind w:firstLine="0" w:firstLineChars="0"/>
              <w:jc w:val="left"/>
              <w:rPr>
                <w:rFonts w:ascii="宋体" w:hAnsi="宋体" w:cs="华文仿宋"/>
                <w:sz w:val="21"/>
                <w:szCs w:val="21"/>
              </w:rPr>
            </w:pPr>
          </w:p>
        </w:tc>
      </w:tr>
      <w:tr w14:paraId="42C09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156CB9E6">
            <w:pPr>
              <w:spacing w:line="360" w:lineRule="exact"/>
              <w:ind w:firstLine="0" w:firstLineChars="0"/>
              <w:jc w:val="center"/>
              <w:rPr>
                <w:rFonts w:ascii="宋体" w:hAnsi="宋体" w:cs="华文仿宋"/>
                <w:sz w:val="21"/>
                <w:szCs w:val="21"/>
              </w:rPr>
            </w:pPr>
          </w:p>
        </w:tc>
        <w:tc>
          <w:tcPr>
            <w:tcW w:w="1134" w:type="dxa"/>
            <w:vMerge w:val="continue"/>
          </w:tcPr>
          <w:p w14:paraId="38EA0ACB">
            <w:pPr>
              <w:spacing w:line="360" w:lineRule="exact"/>
              <w:ind w:firstLine="0" w:firstLineChars="0"/>
              <w:jc w:val="center"/>
              <w:rPr>
                <w:rFonts w:ascii="宋体" w:hAnsi="宋体" w:cs="华文仿宋"/>
                <w:sz w:val="21"/>
                <w:szCs w:val="21"/>
              </w:rPr>
            </w:pPr>
          </w:p>
        </w:tc>
        <w:tc>
          <w:tcPr>
            <w:tcW w:w="993" w:type="dxa"/>
            <w:vMerge w:val="restart"/>
            <w:vAlign w:val="center"/>
          </w:tcPr>
          <w:p w14:paraId="593E10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5.记录书写</w:t>
            </w:r>
          </w:p>
          <w:p w14:paraId="6E2C90C9">
            <w:pPr>
              <w:spacing w:line="360" w:lineRule="exact"/>
              <w:ind w:firstLine="0" w:firstLineChars="0"/>
              <w:jc w:val="left"/>
              <w:rPr>
                <w:rFonts w:ascii="宋体" w:hAnsi="宋体" w:cs="华文仿宋"/>
                <w:sz w:val="21"/>
                <w:szCs w:val="21"/>
              </w:rPr>
            </w:pPr>
          </w:p>
        </w:tc>
        <w:tc>
          <w:tcPr>
            <w:tcW w:w="2693" w:type="dxa"/>
            <w:vAlign w:val="center"/>
          </w:tcPr>
          <w:p w14:paraId="1B6CC1D6">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记录的准确性</w:t>
            </w:r>
          </w:p>
        </w:tc>
        <w:tc>
          <w:tcPr>
            <w:tcW w:w="567" w:type="dxa"/>
            <w:vAlign w:val="center"/>
          </w:tcPr>
          <w:p w14:paraId="020F9B9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1F98036F">
            <w:pPr>
              <w:spacing w:line="360" w:lineRule="exact"/>
              <w:ind w:firstLine="0" w:firstLineChars="0"/>
              <w:jc w:val="center"/>
              <w:rPr>
                <w:rFonts w:ascii="宋体" w:hAnsi="宋体" w:cs="华文仿宋"/>
                <w:sz w:val="21"/>
                <w:szCs w:val="21"/>
              </w:rPr>
            </w:pPr>
          </w:p>
        </w:tc>
        <w:tc>
          <w:tcPr>
            <w:tcW w:w="1818" w:type="dxa"/>
            <w:vMerge w:val="continue"/>
          </w:tcPr>
          <w:p w14:paraId="00426098">
            <w:pPr>
              <w:spacing w:line="360" w:lineRule="exact"/>
              <w:ind w:firstLine="0" w:firstLineChars="0"/>
              <w:jc w:val="left"/>
              <w:rPr>
                <w:rFonts w:ascii="宋体" w:hAnsi="宋体" w:cs="华文仿宋"/>
                <w:sz w:val="21"/>
                <w:szCs w:val="21"/>
              </w:rPr>
            </w:pPr>
          </w:p>
        </w:tc>
      </w:tr>
      <w:tr w14:paraId="6D19E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3774C8F">
            <w:pPr>
              <w:spacing w:line="360" w:lineRule="exact"/>
              <w:ind w:firstLine="0" w:firstLineChars="0"/>
              <w:jc w:val="center"/>
              <w:rPr>
                <w:rFonts w:ascii="宋体" w:hAnsi="宋体" w:cs="华文仿宋"/>
                <w:sz w:val="21"/>
                <w:szCs w:val="21"/>
              </w:rPr>
            </w:pPr>
          </w:p>
        </w:tc>
        <w:tc>
          <w:tcPr>
            <w:tcW w:w="1134" w:type="dxa"/>
            <w:vMerge w:val="continue"/>
          </w:tcPr>
          <w:p w14:paraId="661A58DA">
            <w:pPr>
              <w:spacing w:line="360" w:lineRule="exact"/>
              <w:ind w:firstLine="0" w:firstLineChars="0"/>
              <w:jc w:val="center"/>
              <w:rPr>
                <w:rFonts w:ascii="宋体" w:hAnsi="宋体" w:cs="华文仿宋"/>
                <w:sz w:val="21"/>
                <w:szCs w:val="21"/>
              </w:rPr>
            </w:pPr>
          </w:p>
        </w:tc>
        <w:tc>
          <w:tcPr>
            <w:tcW w:w="993" w:type="dxa"/>
            <w:vMerge w:val="continue"/>
            <w:vAlign w:val="center"/>
          </w:tcPr>
          <w:p w14:paraId="15FF0B70">
            <w:pPr>
              <w:spacing w:line="360" w:lineRule="exact"/>
              <w:ind w:firstLine="0" w:firstLineChars="0"/>
              <w:jc w:val="left"/>
              <w:rPr>
                <w:rFonts w:ascii="宋体" w:hAnsi="宋体" w:cs="华文仿宋"/>
                <w:sz w:val="21"/>
                <w:szCs w:val="21"/>
              </w:rPr>
            </w:pPr>
          </w:p>
        </w:tc>
        <w:tc>
          <w:tcPr>
            <w:tcW w:w="2693" w:type="dxa"/>
            <w:vAlign w:val="center"/>
          </w:tcPr>
          <w:p w14:paraId="7AA33D90">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记录的完整性</w:t>
            </w:r>
          </w:p>
        </w:tc>
        <w:tc>
          <w:tcPr>
            <w:tcW w:w="567" w:type="dxa"/>
            <w:vAlign w:val="center"/>
          </w:tcPr>
          <w:p w14:paraId="4346082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1879F4D2">
            <w:pPr>
              <w:spacing w:line="360" w:lineRule="exact"/>
              <w:ind w:firstLine="0" w:firstLineChars="0"/>
              <w:jc w:val="center"/>
              <w:rPr>
                <w:rFonts w:ascii="宋体" w:hAnsi="宋体" w:cs="华文仿宋"/>
                <w:sz w:val="21"/>
                <w:szCs w:val="21"/>
              </w:rPr>
            </w:pPr>
          </w:p>
        </w:tc>
        <w:tc>
          <w:tcPr>
            <w:tcW w:w="1818" w:type="dxa"/>
            <w:vMerge w:val="continue"/>
          </w:tcPr>
          <w:p w14:paraId="4105DB59">
            <w:pPr>
              <w:spacing w:line="360" w:lineRule="exact"/>
              <w:ind w:firstLine="0" w:firstLineChars="0"/>
              <w:jc w:val="left"/>
              <w:rPr>
                <w:rFonts w:ascii="宋体" w:hAnsi="宋体" w:cs="华文仿宋"/>
                <w:sz w:val="21"/>
                <w:szCs w:val="21"/>
              </w:rPr>
            </w:pPr>
          </w:p>
        </w:tc>
      </w:tr>
      <w:tr w14:paraId="5BD43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00A7305B">
            <w:pPr>
              <w:spacing w:line="360" w:lineRule="exact"/>
              <w:ind w:firstLine="0" w:firstLineChars="0"/>
              <w:jc w:val="center"/>
              <w:rPr>
                <w:rFonts w:ascii="宋体" w:hAnsi="宋体" w:cs="华文仿宋"/>
                <w:sz w:val="21"/>
                <w:szCs w:val="21"/>
              </w:rPr>
            </w:pPr>
          </w:p>
        </w:tc>
        <w:tc>
          <w:tcPr>
            <w:tcW w:w="1134" w:type="dxa"/>
            <w:vMerge w:val="continue"/>
          </w:tcPr>
          <w:p w14:paraId="535F8992">
            <w:pPr>
              <w:spacing w:line="360" w:lineRule="exact"/>
              <w:ind w:firstLine="0" w:firstLineChars="0"/>
              <w:jc w:val="center"/>
              <w:rPr>
                <w:rFonts w:ascii="宋体" w:hAnsi="宋体" w:cs="华文仿宋"/>
                <w:sz w:val="21"/>
                <w:szCs w:val="21"/>
              </w:rPr>
            </w:pPr>
          </w:p>
        </w:tc>
        <w:tc>
          <w:tcPr>
            <w:tcW w:w="993" w:type="dxa"/>
            <w:vMerge w:val="continue"/>
            <w:vAlign w:val="center"/>
          </w:tcPr>
          <w:p w14:paraId="47F1A6FB">
            <w:pPr>
              <w:spacing w:line="360" w:lineRule="exact"/>
              <w:ind w:firstLine="0" w:firstLineChars="0"/>
              <w:jc w:val="left"/>
              <w:rPr>
                <w:rFonts w:ascii="宋体" w:hAnsi="宋体" w:cs="华文仿宋"/>
                <w:sz w:val="21"/>
                <w:szCs w:val="21"/>
              </w:rPr>
            </w:pPr>
          </w:p>
        </w:tc>
        <w:tc>
          <w:tcPr>
            <w:tcW w:w="2693" w:type="dxa"/>
            <w:vAlign w:val="center"/>
          </w:tcPr>
          <w:p w14:paraId="0B02C665">
            <w:pPr>
              <w:spacing w:line="360" w:lineRule="exact"/>
              <w:ind w:firstLine="0" w:firstLineChars="0"/>
              <w:jc w:val="left"/>
              <w:rPr>
                <w:rFonts w:ascii="宋体" w:hAnsi="宋体" w:cs="华文仿宋"/>
                <w:sz w:val="21"/>
                <w:szCs w:val="21"/>
              </w:rPr>
            </w:pPr>
            <w:r>
              <w:rPr>
                <w:rFonts w:hint="eastAsia" w:ascii="宋体" w:hAnsi="宋体" w:cs="华文仿宋"/>
                <w:sz w:val="21"/>
                <w:szCs w:val="21"/>
              </w:rPr>
              <w:t>记录的及时性</w:t>
            </w:r>
          </w:p>
        </w:tc>
        <w:tc>
          <w:tcPr>
            <w:tcW w:w="567" w:type="dxa"/>
            <w:vAlign w:val="center"/>
          </w:tcPr>
          <w:p w14:paraId="5F71C33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vMerge w:val="continue"/>
          </w:tcPr>
          <w:p w14:paraId="13819EF2">
            <w:pPr>
              <w:spacing w:line="360" w:lineRule="exact"/>
              <w:ind w:firstLine="0" w:firstLineChars="0"/>
              <w:jc w:val="center"/>
              <w:rPr>
                <w:rFonts w:ascii="宋体" w:hAnsi="宋体" w:cs="华文仿宋"/>
                <w:sz w:val="21"/>
                <w:szCs w:val="21"/>
              </w:rPr>
            </w:pPr>
          </w:p>
        </w:tc>
        <w:tc>
          <w:tcPr>
            <w:tcW w:w="1818" w:type="dxa"/>
            <w:vMerge w:val="continue"/>
          </w:tcPr>
          <w:p w14:paraId="3D398C8D">
            <w:pPr>
              <w:spacing w:line="360" w:lineRule="exact"/>
              <w:ind w:firstLine="0" w:firstLineChars="0"/>
              <w:jc w:val="left"/>
              <w:rPr>
                <w:rFonts w:ascii="宋体" w:hAnsi="宋体" w:cs="华文仿宋"/>
                <w:sz w:val="21"/>
                <w:szCs w:val="21"/>
              </w:rPr>
            </w:pPr>
          </w:p>
        </w:tc>
      </w:tr>
      <w:tr w14:paraId="44225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57" w:type="dxa"/>
            <w:vMerge w:val="continue"/>
          </w:tcPr>
          <w:p w14:paraId="24DE5EE5">
            <w:pPr>
              <w:spacing w:line="360" w:lineRule="exact"/>
              <w:ind w:firstLine="0" w:firstLineChars="0"/>
              <w:jc w:val="center"/>
              <w:rPr>
                <w:rFonts w:ascii="宋体" w:hAnsi="宋体" w:cs="华文仿宋"/>
                <w:sz w:val="21"/>
                <w:szCs w:val="21"/>
              </w:rPr>
            </w:pPr>
          </w:p>
        </w:tc>
        <w:tc>
          <w:tcPr>
            <w:tcW w:w="1134" w:type="dxa"/>
            <w:vMerge w:val="continue"/>
          </w:tcPr>
          <w:p w14:paraId="32913854">
            <w:pPr>
              <w:spacing w:line="360" w:lineRule="exact"/>
              <w:ind w:firstLine="0" w:firstLineChars="0"/>
              <w:jc w:val="center"/>
              <w:rPr>
                <w:rFonts w:ascii="宋体" w:hAnsi="宋体" w:cs="华文仿宋"/>
                <w:sz w:val="21"/>
                <w:szCs w:val="21"/>
              </w:rPr>
            </w:pPr>
          </w:p>
        </w:tc>
        <w:tc>
          <w:tcPr>
            <w:tcW w:w="3686" w:type="dxa"/>
            <w:gridSpan w:val="2"/>
            <w:vAlign w:val="center"/>
          </w:tcPr>
          <w:p w14:paraId="476D68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6.操作时间超过15分钟本项不得分</w:t>
            </w:r>
          </w:p>
        </w:tc>
        <w:tc>
          <w:tcPr>
            <w:tcW w:w="567" w:type="dxa"/>
            <w:vAlign w:val="center"/>
          </w:tcPr>
          <w:p w14:paraId="370F8E2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w:t>
            </w:r>
          </w:p>
        </w:tc>
        <w:tc>
          <w:tcPr>
            <w:tcW w:w="709" w:type="dxa"/>
          </w:tcPr>
          <w:p w14:paraId="3B8B01A9">
            <w:pPr>
              <w:spacing w:line="360" w:lineRule="exact"/>
              <w:ind w:firstLine="0" w:firstLineChars="0"/>
              <w:jc w:val="center"/>
              <w:rPr>
                <w:rFonts w:ascii="宋体" w:hAnsi="宋体" w:cs="华文仿宋"/>
                <w:sz w:val="21"/>
                <w:szCs w:val="21"/>
              </w:rPr>
            </w:pPr>
          </w:p>
        </w:tc>
        <w:tc>
          <w:tcPr>
            <w:tcW w:w="1818" w:type="dxa"/>
            <w:vMerge w:val="continue"/>
          </w:tcPr>
          <w:p w14:paraId="60695DCA">
            <w:pPr>
              <w:spacing w:line="360" w:lineRule="exact"/>
              <w:ind w:firstLine="0" w:firstLineChars="0"/>
              <w:jc w:val="left"/>
              <w:rPr>
                <w:rFonts w:ascii="宋体" w:hAnsi="宋体" w:cs="华文仿宋"/>
                <w:sz w:val="21"/>
                <w:szCs w:val="21"/>
              </w:rPr>
            </w:pPr>
          </w:p>
        </w:tc>
      </w:tr>
      <w:tr w14:paraId="13672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restart"/>
            <w:vAlign w:val="center"/>
          </w:tcPr>
          <w:p w14:paraId="5032B23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药物的称量</w:t>
            </w:r>
          </w:p>
          <w:p w14:paraId="4E170EC1">
            <w:pPr>
              <w:spacing w:line="360" w:lineRule="exact"/>
              <w:ind w:firstLine="0" w:firstLineChars="0"/>
              <w:jc w:val="center"/>
              <w:rPr>
                <w:rFonts w:ascii="宋体" w:hAnsi="宋体" w:cs="华文仿宋"/>
                <w:sz w:val="21"/>
                <w:szCs w:val="21"/>
              </w:rPr>
            </w:pPr>
          </w:p>
        </w:tc>
        <w:tc>
          <w:tcPr>
            <w:tcW w:w="1134" w:type="dxa"/>
            <w:vMerge w:val="restart"/>
            <w:vAlign w:val="center"/>
          </w:tcPr>
          <w:p w14:paraId="7AAF713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3686" w:type="dxa"/>
            <w:gridSpan w:val="2"/>
            <w:vAlign w:val="center"/>
          </w:tcPr>
          <w:p w14:paraId="5CBDDC87">
            <w:pPr>
              <w:spacing w:line="360" w:lineRule="exact"/>
              <w:ind w:firstLine="0" w:firstLineChars="0"/>
              <w:rPr>
                <w:rFonts w:ascii="宋体" w:hAnsi="宋体" w:cs="华文仿宋"/>
                <w:sz w:val="21"/>
                <w:szCs w:val="21"/>
              </w:rPr>
            </w:pPr>
            <w:r>
              <w:rPr>
                <w:rFonts w:hint="eastAsia" w:ascii="宋体" w:hAnsi="宋体" w:cs="华文仿宋"/>
                <w:sz w:val="21"/>
                <w:szCs w:val="21"/>
              </w:rPr>
              <w:t>1.检查天平校验日期</w:t>
            </w:r>
          </w:p>
        </w:tc>
        <w:tc>
          <w:tcPr>
            <w:tcW w:w="567" w:type="dxa"/>
            <w:vAlign w:val="center"/>
          </w:tcPr>
          <w:p w14:paraId="1D2B610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709" w:type="dxa"/>
            <w:vMerge w:val="restart"/>
            <w:vAlign w:val="center"/>
          </w:tcPr>
          <w:p w14:paraId="7F878FE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06BD15EF">
            <w:pPr>
              <w:spacing w:line="360" w:lineRule="exact"/>
              <w:ind w:firstLine="0" w:firstLineChars="0"/>
              <w:rPr>
                <w:rFonts w:ascii="宋体" w:hAnsi="宋体" w:cs="华文仿宋"/>
                <w:sz w:val="21"/>
                <w:szCs w:val="21"/>
              </w:rPr>
            </w:pPr>
            <w:r>
              <w:rPr>
                <w:rFonts w:hint="eastAsia" w:ascii="宋体" w:hAnsi="宋体" w:cs="华文仿宋"/>
                <w:sz w:val="21"/>
                <w:szCs w:val="21"/>
              </w:rPr>
              <w:t>1.电子分析天平</w:t>
            </w:r>
          </w:p>
          <w:p w14:paraId="00C73CEC">
            <w:pPr>
              <w:spacing w:line="360" w:lineRule="exact"/>
              <w:ind w:firstLine="0" w:firstLineChars="0"/>
              <w:rPr>
                <w:rFonts w:ascii="宋体" w:hAnsi="宋体" w:cs="华文仿宋"/>
                <w:sz w:val="21"/>
                <w:szCs w:val="21"/>
              </w:rPr>
            </w:pPr>
            <w:r>
              <w:rPr>
                <w:rFonts w:hint="eastAsia" w:ascii="宋体" w:hAnsi="宋体" w:cs="华文仿宋"/>
                <w:sz w:val="21"/>
                <w:szCs w:val="21"/>
              </w:rPr>
              <w:t>2.毛刷</w:t>
            </w:r>
          </w:p>
          <w:p w14:paraId="1D6C58F9">
            <w:pPr>
              <w:spacing w:line="360" w:lineRule="exact"/>
              <w:ind w:firstLine="0" w:firstLineChars="0"/>
              <w:rPr>
                <w:rFonts w:ascii="宋体" w:hAnsi="宋体" w:cs="华文仿宋"/>
                <w:sz w:val="21"/>
                <w:szCs w:val="21"/>
              </w:rPr>
            </w:pPr>
            <w:r>
              <w:rPr>
                <w:rFonts w:hint="eastAsia" w:ascii="宋体" w:hAnsi="宋体" w:cs="华文仿宋"/>
                <w:sz w:val="21"/>
                <w:szCs w:val="21"/>
              </w:rPr>
              <w:t>3.药匙</w:t>
            </w:r>
          </w:p>
          <w:p w14:paraId="3F87B239">
            <w:pPr>
              <w:spacing w:line="360" w:lineRule="exact"/>
              <w:ind w:firstLine="0" w:firstLineChars="0"/>
              <w:rPr>
                <w:rFonts w:ascii="宋体" w:hAnsi="宋体" w:cs="华文仿宋"/>
                <w:sz w:val="21"/>
                <w:szCs w:val="21"/>
              </w:rPr>
            </w:pPr>
            <w:r>
              <w:rPr>
                <w:rFonts w:hint="eastAsia" w:ascii="宋体" w:hAnsi="宋体" w:cs="华文仿宋"/>
                <w:sz w:val="21"/>
                <w:szCs w:val="21"/>
              </w:rPr>
              <w:t>4.称量纸</w:t>
            </w:r>
          </w:p>
          <w:p w14:paraId="1D428BDF">
            <w:pPr>
              <w:spacing w:line="360" w:lineRule="exact"/>
              <w:ind w:firstLine="0" w:firstLineChars="0"/>
              <w:rPr>
                <w:rFonts w:ascii="宋体" w:hAnsi="宋体" w:cs="华文仿宋"/>
                <w:sz w:val="21"/>
                <w:szCs w:val="21"/>
              </w:rPr>
            </w:pPr>
            <w:r>
              <w:rPr>
                <w:rFonts w:hint="eastAsia" w:ascii="宋体" w:hAnsi="宋体" w:cs="华文仿宋"/>
                <w:sz w:val="21"/>
                <w:szCs w:val="21"/>
              </w:rPr>
              <w:t>5.电子分析天平使用记录</w:t>
            </w:r>
          </w:p>
          <w:p w14:paraId="62E60D0D">
            <w:pPr>
              <w:spacing w:line="360" w:lineRule="exact"/>
              <w:ind w:firstLine="0" w:firstLineChars="0"/>
              <w:rPr>
                <w:rFonts w:ascii="宋体" w:hAnsi="宋体" w:cs="华文仿宋"/>
                <w:sz w:val="21"/>
                <w:szCs w:val="21"/>
              </w:rPr>
            </w:pPr>
            <w:r>
              <w:rPr>
                <w:rFonts w:hint="eastAsia" w:ascii="宋体" w:hAnsi="宋体" w:cs="华文仿宋"/>
                <w:sz w:val="21"/>
                <w:szCs w:val="21"/>
              </w:rPr>
              <w:t>6.原始记录</w:t>
            </w:r>
          </w:p>
          <w:p w14:paraId="2F578D4A">
            <w:pPr>
              <w:spacing w:line="360" w:lineRule="exact"/>
              <w:ind w:firstLine="0" w:firstLineChars="0"/>
              <w:rPr>
                <w:rFonts w:ascii="宋体" w:hAnsi="宋体" w:cs="华文仿宋"/>
                <w:sz w:val="21"/>
                <w:szCs w:val="21"/>
              </w:rPr>
            </w:pPr>
            <w:r>
              <w:rPr>
                <w:rFonts w:hint="eastAsia" w:ascii="宋体" w:hAnsi="宋体" w:cs="华文仿宋"/>
                <w:sz w:val="21"/>
                <w:szCs w:val="21"/>
              </w:rPr>
              <w:t>7.凳子</w:t>
            </w:r>
          </w:p>
          <w:p w14:paraId="58EA54FF">
            <w:pPr>
              <w:spacing w:line="360" w:lineRule="exact"/>
              <w:ind w:firstLine="0" w:firstLineChars="0"/>
              <w:rPr>
                <w:rFonts w:ascii="宋体" w:hAnsi="宋体" w:cs="华文仿宋"/>
                <w:sz w:val="21"/>
                <w:szCs w:val="21"/>
              </w:rPr>
            </w:pPr>
            <w:r>
              <w:rPr>
                <w:rFonts w:hint="eastAsia" w:ascii="宋体" w:hAnsi="宋体" w:cs="华文仿宋"/>
                <w:sz w:val="21"/>
                <w:szCs w:val="21"/>
              </w:rPr>
              <w:t>8.废液缸</w:t>
            </w:r>
          </w:p>
        </w:tc>
      </w:tr>
      <w:tr w14:paraId="53615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75203DD8">
            <w:pPr>
              <w:spacing w:line="360" w:lineRule="exact"/>
              <w:ind w:firstLine="0" w:firstLineChars="0"/>
              <w:jc w:val="center"/>
              <w:rPr>
                <w:rFonts w:ascii="宋体" w:hAnsi="宋体" w:cs="华文仿宋"/>
                <w:sz w:val="21"/>
                <w:szCs w:val="21"/>
              </w:rPr>
            </w:pPr>
          </w:p>
        </w:tc>
        <w:tc>
          <w:tcPr>
            <w:tcW w:w="1134" w:type="dxa"/>
            <w:vMerge w:val="continue"/>
            <w:vAlign w:val="center"/>
          </w:tcPr>
          <w:p w14:paraId="4836A697">
            <w:pPr>
              <w:spacing w:line="360" w:lineRule="exact"/>
              <w:ind w:firstLine="0" w:firstLineChars="0"/>
              <w:jc w:val="center"/>
              <w:rPr>
                <w:rFonts w:ascii="宋体" w:hAnsi="宋体" w:cs="华文仿宋"/>
                <w:sz w:val="21"/>
                <w:szCs w:val="21"/>
              </w:rPr>
            </w:pPr>
          </w:p>
        </w:tc>
        <w:tc>
          <w:tcPr>
            <w:tcW w:w="3686" w:type="dxa"/>
            <w:gridSpan w:val="2"/>
            <w:vAlign w:val="center"/>
          </w:tcPr>
          <w:p w14:paraId="7E8F83BE">
            <w:pPr>
              <w:spacing w:line="360" w:lineRule="exact"/>
              <w:ind w:firstLine="0" w:firstLineChars="0"/>
              <w:rPr>
                <w:rFonts w:ascii="宋体" w:hAnsi="宋体" w:cs="华文仿宋"/>
                <w:sz w:val="21"/>
                <w:szCs w:val="21"/>
              </w:rPr>
            </w:pPr>
            <w:r>
              <w:rPr>
                <w:rFonts w:hint="eastAsia" w:ascii="宋体" w:hAnsi="宋体" w:cs="华文仿宋"/>
                <w:sz w:val="21"/>
                <w:szCs w:val="21"/>
              </w:rPr>
              <w:t>2.检查天平水平</w:t>
            </w:r>
          </w:p>
        </w:tc>
        <w:tc>
          <w:tcPr>
            <w:tcW w:w="567" w:type="dxa"/>
            <w:vAlign w:val="center"/>
          </w:tcPr>
          <w:p w14:paraId="462B3C3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709" w:type="dxa"/>
            <w:vMerge w:val="continue"/>
            <w:vAlign w:val="center"/>
          </w:tcPr>
          <w:p w14:paraId="048729A3">
            <w:pPr>
              <w:spacing w:line="360" w:lineRule="exact"/>
              <w:ind w:firstLine="0" w:firstLineChars="0"/>
              <w:jc w:val="center"/>
              <w:rPr>
                <w:rFonts w:ascii="宋体" w:hAnsi="宋体" w:cs="华文仿宋"/>
                <w:sz w:val="21"/>
                <w:szCs w:val="21"/>
              </w:rPr>
            </w:pPr>
          </w:p>
        </w:tc>
        <w:tc>
          <w:tcPr>
            <w:tcW w:w="1818" w:type="dxa"/>
            <w:vMerge w:val="continue"/>
            <w:vAlign w:val="center"/>
          </w:tcPr>
          <w:p w14:paraId="3509FFF1">
            <w:pPr>
              <w:spacing w:line="360" w:lineRule="exact"/>
              <w:ind w:firstLine="0" w:firstLineChars="0"/>
              <w:jc w:val="center"/>
              <w:rPr>
                <w:rFonts w:ascii="宋体" w:hAnsi="宋体" w:cs="华文仿宋"/>
                <w:sz w:val="21"/>
                <w:szCs w:val="21"/>
              </w:rPr>
            </w:pPr>
          </w:p>
        </w:tc>
      </w:tr>
      <w:tr w14:paraId="7EA95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0FB90EFD">
            <w:pPr>
              <w:spacing w:line="360" w:lineRule="exact"/>
              <w:ind w:firstLine="0" w:firstLineChars="0"/>
              <w:jc w:val="center"/>
              <w:rPr>
                <w:rFonts w:ascii="宋体" w:hAnsi="宋体" w:cs="华文仿宋"/>
                <w:sz w:val="21"/>
                <w:szCs w:val="21"/>
              </w:rPr>
            </w:pPr>
          </w:p>
        </w:tc>
        <w:tc>
          <w:tcPr>
            <w:tcW w:w="1134" w:type="dxa"/>
            <w:vMerge w:val="continue"/>
            <w:vAlign w:val="center"/>
          </w:tcPr>
          <w:p w14:paraId="41D267C4">
            <w:pPr>
              <w:spacing w:line="360" w:lineRule="exact"/>
              <w:ind w:firstLine="0" w:firstLineChars="0"/>
              <w:jc w:val="center"/>
              <w:rPr>
                <w:rFonts w:ascii="宋体" w:hAnsi="宋体" w:cs="华文仿宋"/>
                <w:sz w:val="21"/>
                <w:szCs w:val="21"/>
              </w:rPr>
            </w:pPr>
          </w:p>
        </w:tc>
        <w:tc>
          <w:tcPr>
            <w:tcW w:w="3686" w:type="dxa"/>
            <w:gridSpan w:val="2"/>
            <w:vAlign w:val="center"/>
          </w:tcPr>
          <w:p w14:paraId="0BB10533">
            <w:pPr>
              <w:spacing w:line="360" w:lineRule="exact"/>
              <w:ind w:firstLine="0" w:firstLineChars="0"/>
              <w:rPr>
                <w:rFonts w:ascii="宋体" w:hAnsi="宋体" w:cs="华文仿宋"/>
                <w:sz w:val="21"/>
                <w:szCs w:val="21"/>
              </w:rPr>
            </w:pPr>
            <w:r>
              <w:rPr>
                <w:rFonts w:hint="eastAsia" w:ascii="宋体" w:hAnsi="宋体" w:cs="华文仿宋"/>
                <w:sz w:val="21"/>
                <w:szCs w:val="21"/>
              </w:rPr>
              <w:t>3.清扫天平</w:t>
            </w:r>
          </w:p>
        </w:tc>
        <w:tc>
          <w:tcPr>
            <w:tcW w:w="567" w:type="dxa"/>
            <w:vAlign w:val="center"/>
          </w:tcPr>
          <w:p w14:paraId="319F69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4C9A2B82">
            <w:pPr>
              <w:spacing w:line="360" w:lineRule="exact"/>
              <w:ind w:firstLine="0" w:firstLineChars="0"/>
              <w:jc w:val="center"/>
              <w:rPr>
                <w:rFonts w:ascii="宋体" w:hAnsi="宋体" w:cs="华文仿宋"/>
                <w:sz w:val="21"/>
                <w:szCs w:val="21"/>
              </w:rPr>
            </w:pPr>
          </w:p>
        </w:tc>
        <w:tc>
          <w:tcPr>
            <w:tcW w:w="1818" w:type="dxa"/>
            <w:vMerge w:val="continue"/>
            <w:vAlign w:val="center"/>
          </w:tcPr>
          <w:p w14:paraId="55D71AC8">
            <w:pPr>
              <w:spacing w:line="360" w:lineRule="exact"/>
              <w:ind w:firstLine="0" w:firstLineChars="0"/>
              <w:jc w:val="center"/>
              <w:rPr>
                <w:rFonts w:ascii="宋体" w:hAnsi="宋体" w:cs="华文仿宋"/>
                <w:sz w:val="21"/>
                <w:szCs w:val="21"/>
              </w:rPr>
            </w:pPr>
          </w:p>
        </w:tc>
      </w:tr>
      <w:tr w14:paraId="62957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3AF3B18D">
            <w:pPr>
              <w:spacing w:line="360" w:lineRule="exact"/>
              <w:ind w:firstLine="0" w:firstLineChars="0"/>
              <w:jc w:val="center"/>
              <w:rPr>
                <w:rFonts w:ascii="宋体" w:hAnsi="宋体" w:cs="华文仿宋"/>
                <w:sz w:val="21"/>
                <w:szCs w:val="21"/>
              </w:rPr>
            </w:pPr>
          </w:p>
        </w:tc>
        <w:tc>
          <w:tcPr>
            <w:tcW w:w="1134" w:type="dxa"/>
            <w:vMerge w:val="continue"/>
            <w:vAlign w:val="center"/>
          </w:tcPr>
          <w:p w14:paraId="312E8F8E">
            <w:pPr>
              <w:spacing w:line="360" w:lineRule="exact"/>
              <w:ind w:firstLine="0" w:firstLineChars="0"/>
              <w:jc w:val="center"/>
              <w:rPr>
                <w:rFonts w:ascii="宋体" w:hAnsi="宋体" w:cs="华文仿宋"/>
                <w:sz w:val="21"/>
                <w:szCs w:val="21"/>
              </w:rPr>
            </w:pPr>
          </w:p>
        </w:tc>
        <w:tc>
          <w:tcPr>
            <w:tcW w:w="3686" w:type="dxa"/>
            <w:gridSpan w:val="2"/>
            <w:vAlign w:val="center"/>
          </w:tcPr>
          <w:p w14:paraId="7B87CF95">
            <w:pPr>
              <w:spacing w:line="360" w:lineRule="exact"/>
              <w:ind w:firstLine="0" w:firstLineChars="0"/>
              <w:rPr>
                <w:rFonts w:ascii="宋体" w:hAnsi="宋体" w:cs="华文仿宋"/>
                <w:sz w:val="21"/>
                <w:szCs w:val="21"/>
              </w:rPr>
            </w:pPr>
            <w:r>
              <w:rPr>
                <w:rFonts w:hint="eastAsia" w:ascii="宋体" w:hAnsi="宋体" w:cs="华文仿宋"/>
                <w:sz w:val="21"/>
                <w:szCs w:val="21"/>
              </w:rPr>
              <w:t>4.称样动作规范</w:t>
            </w:r>
          </w:p>
        </w:tc>
        <w:tc>
          <w:tcPr>
            <w:tcW w:w="567" w:type="dxa"/>
            <w:vAlign w:val="center"/>
          </w:tcPr>
          <w:p w14:paraId="0466CB5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09" w:type="dxa"/>
            <w:vMerge w:val="continue"/>
            <w:vAlign w:val="center"/>
          </w:tcPr>
          <w:p w14:paraId="7DA2B9E2">
            <w:pPr>
              <w:spacing w:line="360" w:lineRule="exact"/>
              <w:ind w:firstLine="0" w:firstLineChars="0"/>
              <w:jc w:val="center"/>
              <w:rPr>
                <w:rFonts w:ascii="宋体" w:hAnsi="宋体" w:cs="华文仿宋"/>
                <w:sz w:val="21"/>
                <w:szCs w:val="21"/>
              </w:rPr>
            </w:pPr>
          </w:p>
        </w:tc>
        <w:tc>
          <w:tcPr>
            <w:tcW w:w="1818" w:type="dxa"/>
            <w:vMerge w:val="continue"/>
            <w:vAlign w:val="center"/>
          </w:tcPr>
          <w:p w14:paraId="25DCAE1B">
            <w:pPr>
              <w:spacing w:line="360" w:lineRule="exact"/>
              <w:ind w:firstLine="0" w:firstLineChars="0"/>
              <w:jc w:val="center"/>
              <w:rPr>
                <w:rFonts w:ascii="宋体" w:hAnsi="宋体" w:cs="华文仿宋"/>
                <w:sz w:val="21"/>
                <w:szCs w:val="21"/>
              </w:rPr>
            </w:pPr>
          </w:p>
        </w:tc>
      </w:tr>
      <w:tr w14:paraId="0634D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4F3216B1">
            <w:pPr>
              <w:spacing w:line="360" w:lineRule="exact"/>
              <w:ind w:firstLine="0" w:firstLineChars="0"/>
              <w:jc w:val="center"/>
              <w:rPr>
                <w:rFonts w:ascii="宋体" w:hAnsi="宋体" w:cs="华文仿宋"/>
                <w:sz w:val="21"/>
                <w:szCs w:val="21"/>
              </w:rPr>
            </w:pPr>
          </w:p>
        </w:tc>
        <w:tc>
          <w:tcPr>
            <w:tcW w:w="1134" w:type="dxa"/>
            <w:vMerge w:val="continue"/>
            <w:vAlign w:val="center"/>
          </w:tcPr>
          <w:p w14:paraId="24A5B308">
            <w:pPr>
              <w:spacing w:line="360" w:lineRule="exact"/>
              <w:ind w:firstLine="0" w:firstLineChars="0"/>
              <w:jc w:val="center"/>
              <w:rPr>
                <w:rFonts w:ascii="宋体" w:hAnsi="宋体" w:cs="华文仿宋"/>
                <w:sz w:val="21"/>
                <w:szCs w:val="21"/>
              </w:rPr>
            </w:pPr>
          </w:p>
        </w:tc>
        <w:tc>
          <w:tcPr>
            <w:tcW w:w="3686" w:type="dxa"/>
            <w:gridSpan w:val="2"/>
            <w:vAlign w:val="center"/>
          </w:tcPr>
          <w:p w14:paraId="1BA23805">
            <w:pPr>
              <w:spacing w:line="360" w:lineRule="exact"/>
              <w:ind w:firstLine="0" w:firstLineChars="0"/>
              <w:rPr>
                <w:rFonts w:ascii="宋体" w:hAnsi="宋体" w:cs="华文仿宋"/>
                <w:sz w:val="21"/>
                <w:szCs w:val="21"/>
              </w:rPr>
            </w:pPr>
            <w:r>
              <w:rPr>
                <w:rFonts w:hint="eastAsia" w:ascii="宋体" w:hAnsi="宋体" w:cs="华文仿宋"/>
                <w:sz w:val="21"/>
                <w:szCs w:val="21"/>
              </w:rPr>
              <w:t>5.在规定量±5%～±10%内</w:t>
            </w:r>
          </w:p>
        </w:tc>
        <w:tc>
          <w:tcPr>
            <w:tcW w:w="567" w:type="dxa"/>
            <w:vAlign w:val="center"/>
          </w:tcPr>
          <w:p w14:paraId="653263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390EA18B">
            <w:pPr>
              <w:spacing w:line="360" w:lineRule="exact"/>
              <w:ind w:firstLine="0" w:firstLineChars="0"/>
              <w:jc w:val="center"/>
              <w:rPr>
                <w:rFonts w:ascii="宋体" w:hAnsi="宋体" w:cs="华文仿宋"/>
                <w:sz w:val="21"/>
                <w:szCs w:val="21"/>
              </w:rPr>
            </w:pPr>
          </w:p>
        </w:tc>
        <w:tc>
          <w:tcPr>
            <w:tcW w:w="1818" w:type="dxa"/>
            <w:vMerge w:val="continue"/>
            <w:vAlign w:val="center"/>
          </w:tcPr>
          <w:p w14:paraId="27C4E2C2">
            <w:pPr>
              <w:spacing w:line="360" w:lineRule="exact"/>
              <w:ind w:firstLine="0" w:firstLineChars="0"/>
              <w:jc w:val="center"/>
              <w:rPr>
                <w:rFonts w:ascii="宋体" w:hAnsi="宋体" w:cs="华文仿宋"/>
                <w:sz w:val="21"/>
                <w:szCs w:val="21"/>
              </w:rPr>
            </w:pPr>
          </w:p>
        </w:tc>
      </w:tr>
      <w:tr w14:paraId="5A2F3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7F5096ED">
            <w:pPr>
              <w:spacing w:line="360" w:lineRule="exact"/>
              <w:ind w:firstLine="0" w:firstLineChars="0"/>
              <w:jc w:val="center"/>
              <w:rPr>
                <w:rFonts w:ascii="宋体" w:hAnsi="宋体" w:cs="华文仿宋"/>
                <w:sz w:val="21"/>
                <w:szCs w:val="21"/>
              </w:rPr>
            </w:pPr>
          </w:p>
        </w:tc>
        <w:tc>
          <w:tcPr>
            <w:tcW w:w="1134" w:type="dxa"/>
            <w:vMerge w:val="continue"/>
            <w:vAlign w:val="center"/>
          </w:tcPr>
          <w:p w14:paraId="167A40CE">
            <w:pPr>
              <w:spacing w:line="360" w:lineRule="exact"/>
              <w:ind w:firstLine="0" w:firstLineChars="0"/>
              <w:jc w:val="center"/>
              <w:rPr>
                <w:rFonts w:ascii="宋体" w:hAnsi="宋体" w:cs="华文仿宋"/>
                <w:sz w:val="21"/>
                <w:szCs w:val="21"/>
              </w:rPr>
            </w:pPr>
          </w:p>
        </w:tc>
        <w:tc>
          <w:tcPr>
            <w:tcW w:w="3686" w:type="dxa"/>
            <w:gridSpan w:val="2"/>
            <w:vAlign w:val="center"/>
          </w:tcPr>
          <w:p w14:paraId="012FF4F8">
            <w:pPr>
              <w:spacing w:line="360" w:lineRule="exact"/>
              <w:ind w:firstLine="0" w:firstLineChars="0"/>
              <w:rPr>
                <w:rFonts w:ascii="宋体" w:hAnsi="宋体" w:cs="华文仿宋"/>
                <w:sz w:val="21"/>
                <w:szCs w:val="21"/>
              </w:rPr>
            </w:pPr>
            <w:r>
              <w:rPr>
                <w:rFonts w:hint="eastAsia" w:ascii="宋体" w:hAnsi="宋体" w:cs="华文仿宋"/>
                <w:sz w:val="21"/>
                <w:szCs w:val="21"/>
              </w:rPr>
              <w:t>6.复原天平</w:t>
            </w:r>
          </w:p>
        </w:tc>
        <w:tc>
          <w:tcPr>
            <w:tcW w:w="567" w:type="dxa"/>
            <w:vAlign w:val="center"/>
          </w:tcPr>
          <w:p w14:paraId="6EA8426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1F52B2AD">
            <w:pPr>
              <w:spacing w:line="360" w:lineRule="exact"/>
              <w:ind w:firstLine="0" w:firstLineChars="0"/>
              <w:jc w:val="center"/>
              <w:rPr>
                <w:rFonts w:ascii="宋体" w:hAnsi="宋体" w:cs="华文仿宋"/>
                <w:sz w:val="21"/>
                <w:szCs w:val="21"/>
              </w:rPr>
            </w:pPr>
          </w:p>
        </w:tc>
        <w:tc>
          <w:tcPr>
            <w:tcW w:w="1818" w:type="dxa"/>
            <w:vMerge w:val="continue"/>
            <w:vAlign w:val="center"/>
          </w:tcPr>
          <w:p w14:paraId="31F510FE">
            <w:pPr>
              <w:spacing w:line="360" w:lineRule="exact"/>
              <w:ind w:firstLine="0" w:firstLineChars="0"/>
              <w:jc w:val="center"/>
              <w:rPr>
                <w:rFonts w:ascii="宋体" w:hAnsi="宋体" w:cs="华文仿宋"/>
                <w:sz w:val="21"/>
                <w:szCs w:val="21"/>
              </w:rPr>
            </w:pPr>
          </w:p>
        </w:tc>
      </w:tr>
      <w:tr w14:paraId="2FEC5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4944BB35">
            <w:pPr>
              <w:spacing w:line="360" w:lineRule="exact"/>
              <w:ind w:firstLine="0" w:firstLineChars="0"/>
              <w:jc w:val="center"/>
              <w:rPr>
                <w:rFonts w:ascii="宋体" w:hAnsi="宋体" w:cs="华文仿宋"/>
                <w:sz w:val="21"/>
                <w:szCs w:val="21"/>
              </w:rPr>
            </w:pPr>
          </w:p>
        </w:tc>
        <w:tc>
          <w:tcPr>
            <w:tcW w:w="1134" w:type="dxa"/>
            <w:vMerge w:val="continue"/>
            <w:vAlign w:val="center"/>
          </w:tcPr>
          <w:p w14:paraId="7267F90A">
            <w:pPr>
              <w:spacing w:line="360" w:lineRule="exact"/>
              <w:ind w:firstLine="0" w:firstLineChars="0"/>
              <w:jc w:val="center"/>
              <w:rPr>
                <w:rFonts w:ascii="宋体" w:hAnsi="宋体" w:cs="华文仿宋"/>
                <w:sz w:val="21"/>
                <w:szCs w:val="21"/>
              </w:rPr>
            </w:pPr>
          </w:p>
        </w:tc>
        <w:tc>
          <w:tcPr>
            <w:tcW w:w="3686" w:type="dxa"/>
            <w:gridSpan w:val="2"/>
            <w:vAlign w:val="center"/>
          </w:tcPr>
          <w:p w14:paraId="030591C3">
            <w:pPr>
              <w:spacing w:line="360" w:lineRule="exact"/>
              <w:ind w:firstLine="0" w:firstLineChars="0"/>
              <w:rPr>
                <w:rFonts w:ascii="宋体" w:hAnsi="宋体" w:cs="华文仿宋"/>
                <w:sz w:val="21"/>
                <w:szCs w:val="21"/>
              </w:rPr>
            </w:pPr>
            <w:r>
              <w:rPr>
                <w:rFonts w:hint="eastAsia" w:ascii="宋体" w:hAnsi="宋体" w:cs="华文仿宋"/>
                <w:sz w:val="21"/>
                <w:szCs w:val="21"/>
              </w:rPr>
              <w:t>7.放回凳子</w:t>
            </w:r>
          </w:p>
        </w:tc>
        <w:tc>
          <w:tcPr>
            <w:tcW w:w="567" w:type="dxa"/>
            <w:vAlign w:val="center"/>
          </w:tcPr>
          <w:p w14:paraId="4C0125A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5C6BAF8C">
            <w:pPr>
              <w:spacing w:line="360" w:lineRule="exact"/>
              <w:ind w:firstLine="0" w:firstLineChars="0"/>
              <w:jc w:val="center"/>
              <w:rPr>
                <w:rFonts w:ascii="宋体" w:hAnsi="宋体" w:cs="华文仿宋"/>
                <w:sz w:val="21"/>
                <w:szCs w:val="21"/>
              </w:rPr>
            </w:pPr>
          </w:p>
        </w:tc>
        <w:tc>
          <w:tcPr>
            <w:tcW w:w="1818" w:type="dxa"/>
            <w:vMerge w:val="continue"/>
            <w:vAlign w:val="center"/>
          </w:tcPr>
          <w:p w14:paraId="75C19E91">
            <w:pPr>
              <w:spacing w:line="360" w:lineRule="exact"/>
              <w:ind w:firstLine="0" w:firstLineChars="0"/>
              <w:jc w:val="center"/>
              <w:rPr>
                <w:rFonts w:ascii="宋体" w:hAnsi="宋体" w:cs="华文仿宋"/>
                <w:sz w:val="21"/>
                <w:szCs w:val="21"/>
              </w:rPr>
            </w:pPr>
          </w:p>
        </w:tc>
      </w:tr>
      <w:tr w14:paraId="50799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2057FBE8">
            <w:pPr>
              <w:spacing w:line="360" w:lineRule="exact"/>
              <w:ind w:firstLine="0" w:firstLineChars="0"/>
              <w:jc w:val="center"/>
              <w:rPr>
                <w:rFonts w:ascii="宋体" w:hAnsi="宋体" w:cs="华文仿宋"/>
                <w:sz w:val="21"/>
                <w:szCs w:val="21"/>
              </w:rPr>
            </w:pPr>
          </w:p>
        </w:tc>
        <w:tc>
          <w:tcPr>
            <w:tcW w:w="1134" w:type="dxa"/>
            <w:vMerge w:val="continue"/>
            <w:vAlign w:val="center"/>
          </w:tcPr>
          <w:p w14:paraId="20CD94D8">
            <w:pPr>
              <w:spacing w:line="360" w:lineRule="exact"/>
              <w:ind w:firstLine="0" w:firstLineChars="0"/>
              <w:jc w:val="center"/>
              <w:rPr>
                <w:rFonts w:ascii="宋体" w:hAnsi="宋体" w:cs="华文仿宋"/>
                <w:sz w:val="21"/>
                <w:szCs w:val="21"/>
              </w:rPr>
            </w:pPr>
          </w:p>
        </w:tc>
        <w:tc>
          <w:tcPr>
            <w:tcW w:w="3686" w:type="dxa"/>
            <w:gridSpan w:val="2"/>
            <w:vAlign w:val="center"/>
          </w:tcPr>
          <w:p w14:paraId="5ACCE306">
            <w:pPr>
              <w:spacing w:line="360" w:lineRule="exact"/>
              <w:ind w:firstLine="0" w:firstLineChars="0"/>
              <w:rPr>
                <w:rFonts w:ascii="宋体" w:hAnsi="宋体" w:cs="华文仿宋"/>
                <w:sz w:val="21"/>
                <w:szCs w:val="21"/>
              </w:rPr>
            </w:pPr>
            <w:r>
              <w:rPr>
                <w:rFonts w:hint="eastAsia" w:ascii="宋体" w:hAnsi="宋体" w:cs="华文仿宋"/>
                <w:sz w:val="21"/>
                <w:szCs w:val="21"/>
              </w:rPr>
              <w:t>8.仪器、设备正确使用</w:t>
            </w:r>
          </w:p>
        </w:tc>
        <w:tc>
          <w:tcPr>
            <w:tcW w:w="567" w:type="dxa"/>
            <w:vAlign w:val="center"/>
          </w:tcPr>
          <w:p w14:paraId="5194439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39F0E970">
            <w:pPr>
              <w:spacing w:line="360" w:lineRule="exact"/>
              <w:ind w:firstLine="0" w:firstLineChars="0"/>
              <w:jc w:val="center"/>
              <w:rPr>
                <w:rFonts w:ascii="宋体" w:hAnsi="宋体" w:cs="华文仿宋"/>
                <w:sz w:val="21"/>
                <w:szCs w:val="21"/>
              </w:rPr>
            </w:pPr>
          </w:p>
        </w:tc>
        <w:tc>
          <w:tcPr>
            <w:tcW w:w="1818" w:type="dxa"/>
            <w:vMerge w:val="continue"/>
            <w:vAlign w:val="center"/>
          </w:tcPr>
          <w:p w14:paraId="0627D72B">
            <w:pPr>
              <w:spacing w:line="360" w:lineRule="exact"/>
              <w:ind w:firstLine="0" w:firstLineChars="0"/>
              <w:jc w:val="center"/>
              <w:rPr>
                <w:rFonts w:ascii="宋体" w:hAnsi="宋体" w:cs="华文仿宋"/>
                <w:sz w:val="21"/>
                <w:szCs w:val="21"/>
              </w:rPr>
            </w:pPr>
          </w:p>
        </w:tc>
      </w:tr>
      <w:tr w14:paraId="60788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3CE95E18">
            <w:pPr>
              <w:spacing w:line="360" w:lineRule="exact"/>
              <w:ind w:firstLine="0" w:firstLineChars="0"/>
              <w:jc w:val="center"/>
              <w:rPr>
                <w:rFonts w:ascii="宋体" w:hAnsi="宋体" w:cs="华文仿宋"/>
                <w:sz w:val="21"/>
                <w:szCs w:val="21"/>
              </w:rPr>
            </w:pPr>
          </w:p>
        </w:tc>
        <w:tc>
          <w:tcPr>
            <w:tcW w:w="1134" w:type="dxa"/>
            <w:vMerge w:val="continue"/>
            <w:vAlign w:val="center"/>
          </w:tcPr>
          <w:p w14:paraId="680DDC48">
            <w:pPr>
              <w:spacing w:line="360" w:lineRule="exact"/>
              <w:ind w:firstLine="0" w:firstLineChars="0"/>
              <w:jc w:val="center"/>
              <w:rPr>
                <w:rFonts w:ascii="宋体" w:hAnsi="宋体" w:cs="华文仿宋"/>
                <w:sz w:val="21"/>
                <w:szCs w:val="21"/>
              </w:rPr>
            </w:pPr>
          </w:p>
        </w:tc>
        <w:tc>
          <w:tcPr>
            <w:tcW w:w="3686" w:type="dxa"/>
            <w:gridSpan w:val="2"/>
            <w:vAlign w:val="center"/>
          </w:tcPr>
          <w:p w14:paraId="3440B222">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567" w:type="dxa"/>
            <w:vAlign w:val="center"/>
          </w:tcPr>
          <w:p w14:paraId="12CA8CB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7C4BD755">
            <w:pPr>
              <w:spacing w:line="360" w:lineRule="exact"/>
              <w:ind w:firstLine="0" w:firstLineChars="0"/>
              <w:jc w:val="center"/>
              <w:rPr>
                <w:rFonts w:ascii="宋体" w:hAnsi="宋体" w:cs="华文仿宋"/>
                <w:sz w:val="21"/>
                <w:szCs w:val="21"/>
              </w:rPr>
            </w:pPr>
          </w:p>
        </w:tc>
        <w:tc>
          <w:tcPr>
            <w:tcW w:w="1818" w:type="dxa"/>
            <w:vMerge w:val="continue"/>
            <w:vAlign w:val="center"/>
          </w:tcPr>
          <w:p w14:paraId="450CEFE2">
            <w:pPr>
              <w:spacing w:line="360" w:lineRule="exact"/>
              <w:ind w:firstLine="0" w:firstLineChars="0"/>
              <w:jc w:val="center"/>
              <w:rPr>
                <w:rFonts w:ascii="宋体" w:hAnsi="宋体" w:cs="华文仿宋"/>
                <w:sz w:val="21"/>
                <w:szCs w:val="21"/>
              </w:rPr>
            </w:pPr>
          </w:p>
        </w:tc>
      </w:tr>
      <w:tr w14:paraId="790D0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restart"/>
            <w:vAlign w:val="center"/>
          </w:tcPr>
          <w:p w14:paraId="38FEF8D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容量瓶使用</w:t>
            </w:r>
          </w:p>
        </w:tc>
        <w:tc>
          <w:tcPr>
            <w:tcW w:w="1134" w:type="dxa"/>
            <w:vMerge w:val="restart"/>
            <w:vAlign w:val="center"/>
          </w:tcPr>
          <w:p w14:paraId="3EC75B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3686" w:type="dxa"/>
            <w:gridSpan w:val="2"/>
            <w:vAlign w:val="center"/>
          </w:tcPr>
          <w:p w14:paraId="58B080B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1.洗涤干净</w:t>
            </w:r>
          </w:p>
        </w:tc>
        <w:tc>
          <w:tcPr>
            <w:tcW w:w="567" w:type="dxa"/>
            <w:vAlign w:val="center"/>
          </w:tcPr>
          <w:p w14:paraId="19B26F6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restart"/>
            <w:vAlign w:val="center"/>
          </w:tcPr>
          <w:p w14:paraId="67722F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2BC66963">
            <w:pPr>
              <w:spacing w:line="360" w:lineRule="exact"/>
              <w:ind w:firstLine="0" w:firstLineChars="0"/>
              <w:rPr>
                <w:rFonts w:ascii="宋体" w:hAnsi="宋体" w:cs="华文仿宋"/>
                <w:sz w:val="21"/>
                <w:szCs w:val="21"/>
              </w:rPr>
            </w:pPr>
            <w:r>
              <w:rPr>
                <w:rFonts w:hint="eastAsia" w:ascii="宋体" w:hAnsi="宋体" w:cs="华文仿宋"/>
                <w:sz w:val="21"/>
                <w:szCs w:val="21"/>
              </w:rPr>
              <w:t>1.容量瓶</w:t>
            </w:r>
          </w:p>
          <w:p w14:paraId="10624E49">
            <w:pPr>
              <w:spacing w:line="360" w:lineRule="exact"/>
              <w:ind w:firstLine="0" w:firstLineChars="0"/>
              <w:rPr>
                <w:rFonts w:ascii="宋体" w:hAnsi="宋体" w:cs="华文仿宋"/>
                <w:sz w:val="21"/>
                <w:szCs w:val="21"/>
              </w:rPr>
            </w:pPr>
            <w:r>
              <w:rPr>
                <w:rFonts w:hint="eastAsia" w:ascii="宋体" w:hAnsi="宋体" w:cs="华文仿宋"/>
                <w:sz w:val="21"/>
                <w:szCs w:val="21"/>
              </w:rPr>
              <w:t>2.烧杯</w:t>
            </w:r>
          </w:p>
          <w:p w14:paraId="3F752A7A">
            <w:pPr>
              <w:spacing w:line="360" w:lineRule="exact"/>
              <w:ind w:firstLine="0" w:firstLineChars="0"/>
              <w:rPr>
                <w:rFonts w:ascii="宋体" w:hAnsi="宋体" w:cs="华文仿宋"/>
                <w:sz w:val="21"/>
                <w:szCs w:val="21"/>
              </w:rPr>
            </w:pPr>
            <w:r>
              <w:rPr>
                <w:rFonts w:hint="eastAsia" w:ascii="宋体" w:hAnsi="宋体" w:cs="华文仿宋"/>
                <w:sz w:val="21"/>
                <w:szCs w:val="21"/>
              </w:rPr>
              <w:t>3.胶头滴管</w:t>
            </w:r>
          </w:p>
          <w:p w14:paraId="1EB7EA6B">
            <w:pPr>
              <w:spacing w:line="360" w:lineRule="exact"/>
              <w:ind w:firstLine="0" w:firstLineChars="0"/>
              <w:rPr>
                <w:rFonts w:ascii="宋体" w:hAnsi="宋体" w:cs="华文仿宋"/>
                <w:sz w:val="21"/>
                <w:szCs w:val="21"/>
              </w:rPr>
            </w:pPr>
            <w:r>
              <w:rPr>
                <w:rFonts w:hint="eastAsia" w:ascii="宋体" w:hAnsi="宋体" w:cs="华文仿宋"/>
                <w:sz w:val="21"/>
                <w:szCs w:val="21"/>
              </w:rPr>
              <w:t>4.废液缸</w:t>
            </w:r>
          </w:p>
          <w:p w14:paraId="5737E983">
            <w:pPr>
              <w:spacing w:line="360" w:lineRule="exact"/>
              <w:ind w:firstLine="0" w:firstLineChars="0"/>
              <w:rPr>
                <w:rFonts w:ascii="宋体" w:hAnsi="宋体" w:cs="华文仿宋"/>
                <w:sz w:val="21"/>
                <w:szCs w:val="21"/>
              </w:rPr>
            </w:pPr>
            <w:r>
              <w:rPr>
                <w:rFonts w:hint="eastAsia" w:ascii="宋体" w:hAnsi="宋体" w:cs="华文仿宋"/>
                <w:sz w:val="21"/>
                <w:szCs w:val="21"/>
              </w:rPr>
              <w:t>5.电子分析天平</w:t>
            </w:r>
          </w:p>
        </w:tc>
      </w:tr>
      <w:tr w14:paraId="6A241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5B2071AE">
            <w:pPr>
              <w:spacing w:line="360" w:lineRule="exact"/>
              <w:ind w:firstLine="0" w:firstLineChars="0"/>
              <w:jc w:val="center"/>
              <w:rPr>
                <w:rFonts w:ascii="宋体" w:hAnsi="宋体" w:cs="华文仿宋"/>
                <w:sz w:val="21"/>
                <w:szCs w:val="21"/>
              </w:rPr>
            </w:pPr>
          </w:p>
        </w:tc>
        <w:tc>
          <w:tcPr>
            <w:tcW w:w="1134" w:type="dxa"/>
            <w:vMerge w:val="continue"/>
            <w:vAlign w:val="center"/>
          </w:tcPr>
          <w:p w14:paraId="5B0B1B7D">
            <w:pPr>
              <w:spacing w:line="360" w:lineRule="exact"/>
              <w:ind w:firstLine="0" w:firstLineChars="0"/>
              <w:jc w:val="center"/>
              <w:rPr>
                <w:rFonts w:ascii="宋体" w:hAnsi="宋体" w:cs="华文仿宋"/>
                <w:sz w:val="21"/>
                <w:szCs w:val="21"/>
              </w:rPr>
            </w:pPr>
          </w:p>
        </w:tc>
        <w:tc>
          <w:tcPr>
            <w:tcW w:w="3686" w:type="dxa"/>
            <w:gridSpan w:val="2"/>
            <w:vAlign w:val="center"/>
          </w:tcPr>
          <w:p w14:paraId="218958E3">
            <w:pPr>
              <w:spacing w:line="360" w:lineRule="exact"/>
              <w:ind w:firstLine="0" w:firstLineChars="0"/>
              <w:jc w:val="left"/>
              <w:rPr>
                <w:rFonts w:ascii="宋体" w:hAnsi="宋体" w:cs="华文仿宋"/>
                <w:sz w:val="21"/>
                <w:szCs w:val="21"/>
              </w:rPr>
            </w:pPr>
            <w:r>
              <w:rPr>
                <w:rFonts w:hint="eastAsia" w:ascii="宋体" w:hAnsi="宋体" w:cs="华文仿宋"/>
                <w:sz w:val="21"/>
                <w:szCs w:val="21"/>
              </w:rPr>
              <w:t xml:space="preserve">2.正确试漏 </w:t>
            </w:r>
          </w:p>
        </w:tc>
        <w:tc>
          <w:tcPr>
            <w:tcW w:w="567" w:type="dxa"/>
            <w:vAlign w:val="center"/>
          </w:tcPr>
          <w:p w14:paraId="18E2928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5FD09D9B">
            <w:pPr>
              <w:spacing w:line="360" w:lineRule="exact"/>
              <w:ind w:firstLine="0" w:firstLineChars="0"/>
              <w:jc w:val="center"/>
              <w:rPr>
                <w:rFonts w:ascii="宋体" w:hAnsi="宋体" w:cs="华文仿宋"/>
                <w:sz w:val="21"/>
                <w:szCs w:val="21"/>
              </w:rPr>
            </w:pPr>
          </w:p>
        </w:tc>
        <w:tc>
          <w:tcPr>
            <w:tcW w:w="1818" w:type="dxa"/>
            <w:vMerge w:val="continue"/>
            <w:vAlign w:val="center"/>
          </w:tcPr>
          <w:p w14:paraId="61EACAA0">
            <w:pPr>
              <w:spacing w:line="360" w:lineRule="exact"/>
              <w:ind w:firstLine="0" w:firstLineChars="0"/>
              <w:rPr>
                <w:rFonts w:ascii="宋体" w:hAnsi="宋体" w:cs="华文仿宋"/>
                <w:sz w:val="21"/>
                <w:szCs w:val="21"/>
              </w:rPr>
            </w:pPr>
          </w:p>
        </w:tc>
      </w:tr>
      <w:tr w14:paraId="1F671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64FE0586">
            <w:pPr>
              <w:spacing w:line="360" w:lineRule="exact"/>
              <w:ind w:firstLine="0" w:firstLineChars="0"/>
              <w:jc w:val="center"/>
              <w:rPr>
                <w:rFonts w:ascii="宋体" w:hAnsi="宋体" w:cs="华文仿宋"/>
                <w:sz w:val="21"/>
                <w:szCs w:val="21"/>
              </w:rPr>
            </w:pPr>
          </w:p>
        </w:tc>
        <w:tc>
          <w:tcPr>
            <w:tcW w:w="1134" w:type="dxa"/>
            <w:vMerge w:val="continue"/>
            <w:vAlign w:val="center"/>
          </w:tcPr>
          <w:p w14:paraId="6801361E">
            <w:pPr>
              <w:spacing w:line="360" w:lineRule="exact"/>
              <w:ind w:firstLine="0" w:firstLineChars="0"/>
              <w:jc w:val="center"/>
              <w:rPr>
                <w:rFonts w:ascii="宋体" w:hAnsi="宋体" w:cs="华文仿宋"/>
                <w:sz w:val="21"/>
                <w:szCs w:val="21"/>
              </w:rPr>
            </w:pPr>
          </w:p>
        </w:tc>
        <w:tc>
          <w:tcPr>
            <w:tcW w:w="3686" w:type="dxa"/>
            <w:gridSpan w:val="2"/>
            <w:vAlign w:val="center"/>
          </w:tcPr>
          <w:p w14:paraId="6397EA26">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3.转移样品、溶解、稀释</w:t>
            </w:r>
          </w:p>
        </w:tc>
        <w:tc>
          <w:tcPr>
            <w:tcW w:w="567" w:type="dxa"/>
            <w:vAlign w:val="center"/>
          </w:tcPr>
          <w:p w14:paraId="0052B53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2647A5E6">
            <w:pPr>
              <w:spacing w:line="360" w:lineRule="exact"/>
              <w:ind w:firstLine="0" w:firstLineChars="0"/>
              <w:jc w:val="center"/>
              <w:rPr>
                <w:rFonts w:ascii="宋体" w:hAnsi="宋体" w:cs="华文仿宋"/>
                <w:sz w:val="21"/>
                <w:szCs w:val="21"/>
              </w:rPr>
            </w:pPr>
          </w:p>
        </w:tc>
        <w:tc>
          <w:tcPr>
            <w:tcW w:w="1818" w:type="dxa"/>
            <w:vMerge w:val="continue"/>
            <w:vAlign w:val="center"/>
          </w:tcPr>
          <w:p w14:paraId="262365D3">
            <w:pPr>
              <w:spacing w:line="360" w:lineRule="exact"/>
              <w:ind w:firstLine="0" w:firstLineChars="0"/>
              <w:jc w:val="center"/>
              <w:rPr>
                <w:rFonts w:ascii="宋体" w:hAnsi="宋体" w:cs="华文仿宋"/>
                <w:sz w:val="21"/>
                <w:szCs w:val="21"/>
              </w:rPr>
            </w:pPr>
          </w:p>
        </w:tc>
      </w:tr>
      <w:tr w14:paraId="57376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3917E2DB">
            <w:pPr>
              <w:spacing w:line="360" w:lineRule="exact"/>
              <w:ind w:firstLine="0" w:firstLineChars="0"/>
              <w:jc w:val="center"/>
              <w:rPr>
                <w:rFonts w:ascii="宋体" w:hAnsi="宋体" w:cs="华文仿宋"/>
                <w:sz w:val="21"/>
                <w:szCs w:val="21"/>
              </w:rPr>
            </w:pPr>
          </w:p>
        </w:tc>
        <w:tc>
          <w:tcPr>
            <w:tcW w:w="1134" w:type="dxa"/>
            <w:vMerge w:val="continue"/>
            <w:vAlign w:val="center"/>
          </w:tcPr>
          <w:p w14:paraId="45CBF3A5">
            <w:pPr>
              <w:spacing w:line="360" w:lineRule="exact"/>
              <w:ind w:firstLine="0" w:firstLineChars="0"/>
              <w:jc w:val="center"/>
              <w:rPr>
                <w:rFonts w:ascii="宋体" w:hAnsi="宋体" w:cs="华文仿宋"/>
                <w:sz w:val="21"/>
                <w:szCs w:val="21"/>
              </w:rPr>
            </w:pPr>
          </w:p>
        </w:tc>
        <w:tc>
          <w:tcPr>
            <w:tcW w:w="3686" w:type="dxa"/>
            <w:gridSpan w:val="2"/>
            <w:vAlign w:val="center"/>
          </w:tcPr>
          <w:p w14:paraId="42AC428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4.平摇（三分之二处水平摇动）</w:t>
            </w:r>
          </w:p>
        </w:tc>
        <w:tc>
          <w:tcPr>
            <w:tcW w:w="567" w:type="dxa"/>
            <w:vAlign w:val="center"/>
          </w:tcPr>
          <w:p w14:paraId="607EEEE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65605BA5">
            <w:pPr>
              <w:spacing w:line="360" w:lineRule="exact"/>
              <w:ind w:firstLine="0" w:firstLineChars="0"/>
              <w:jc w:val="center"/>
              <w:rPr>
                <w:rFonts w:ascii="宋体" w:hAnsi="宋体" w:cs="华文仿宋"/>
                <w:sz w:val="21"/>
                <w:szCs w:val="21"/>
              </w:rPr>
            </w:pPr>
          </w:p>
        </w:tc>
        <w:tc>
          <w:tcPr>
            <w:tcW w:w="1818" w:type="dxa"/>
            <w:vMerge w:val="continue"/>
            <w:vAlign w:val="center"/>
          </w:tcPr>
          <w:p w14:paraId="30ADE56C">
            <w:pPr>
              <w:spacing w:line="360" w:lineRule="exact"/>
              <w:ind w:firstLine="0" w:firstLineChars="0"/>
              <w:jc w:val="center"/>
              <w:rPr>
                <w:rFonts w:ascii="宋体" w:hAnsi="宋体" w:cs="华文仿宋"/>
                <w:sz w:val="21"/>
                <w:szCs w:val="21"/>
              </w:rPr>
            </w:pPr>
          </w:p>
        </w:tc>
      </w:tr>
      <w:tr w14:paraId="4601E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2FFAECD1">
            <w:pPr>
              <w:spacing w:line="360" w:lineRule="exact"/>
              <w:ind w:firstLine="0" w:firstLineChars="0"/>
              <w:jc w:val="center"/>
              <w:rPr>
                <w:rFonts w:ascii="宋体" w:hAnsi="宋体" w:cs="华文仿宋"/>
                <w:sz w:val="21"/>
                <w:szCs w:val="21"/>
              </w:rPr>
            </w:pPr>
          </w:p>
        </w:tc>
        <w:tc>
          <w:tcPr>
            <w:tcW w:w="1134" w:type="dxa"/>
            <w:vMerge w:val="continue"/>
            <w:vAlign w:val="center"/>
          </w:tcPr>
          <w:p w14:paraId="7109BC8E">
            <w:pPr>
              <w:spacing w:line="360" w:lineRule="exact"/>
              <w:ind w:firstLine="0" w:firstLineChars="0"/>
              <w:jc w:val="center"/>
              <w:rPr>
                <w:rFonts w:ascii="宋体" w:hAnsi="宋体" w:cs="华文仿宋"/>
                <w:sz w:val="21"/>
                <w:szCs w:val="21"/>
              </w:rPr>
            </w:pPr>
          </w:p>
        </w:tc>
        <w:tc>
          <w:tcPr>
            <w:tcW w:w="3686" w:type="dxa"/>
            <w:gridSpan w:val="2"/>
            <w:vAlign w:val="center"/>
          </w:tcPr>
          <w:p w14:paraId="302B2629">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5.定容方法(滴管调液面)、液面准确</w:t>
            </w:r>
          </w:p>
        </w:tc>
        <w:tc>
          <w:tcPr>
            <w:tcW w:w="567" w:type="dxa"/>
            <w:vAlign w:val="center"/>
          </w:tcPr>
          <w:p w14:paraId="748B9AD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4FE41B32">
            <w:pPr>
              <w:spacing w:line="360" w:lineRule="exact"/>
              <w:ind w:firstLine="0" w:firstLineChars="0"/>
              <w:jc w:val="center"/>
              <w:rPr>
                <w:rFonts w:ascii="宋体" w:hAnsi="宋体" w:cs="华文仿宋"/>
                <w:sz w:val="21"/>
                <w:szCs w:val="21"/>
              </w:rPr>
            </w:pPr>
          </w:p>
        </w:tc>
        <w:tc>
          <w:tcPr>
            <w:tcW w:w="1818" w:type="dxa"/>
            <w:vMerge w:val="continue"/>
            <w:vAlign w:val="center"/>
          </w:tcPr>
          <w:p w14:paraId="30674A7A">
            <w:pPr>
              <w:spacing w:line="360" w:lineRule="exact"/>
              <w:ind w:firstLine="0" w:firstLineChars="0"/>
              <w:jc w:val="center"/>
              <w:rPr>
                <w:rFonts w:ascii="宋体" w:hAnsi="宋体" w:cs="华文仿宋"/>
                <w:sz w:val="21"/>
                <w:szCs w:val="21"/>
              </w:rPr>
            </w:pPr>
          </w:p>
        </w:tc>
      </w:tr>
      <w:tr w14:paraId="08AF5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39E5DB2D">
            <w:pPr>
              <w:spacing w:line="360" w:lineRule="exact"/>
              <w:ind w:firstLine="0" w:firstLineChars="0"/>
              <w:jc w:val="center"/>
              <w:rPr>
                <w:rFonts w:ascii="宋体" w:hAnsi="宋体" w:cs="华文仿宋"/>
                <w:sz w:val="21"/>
                <w:szCs w:val="21"/>
              </w:rPr>
            </w:pPr>
          </w:p>
        </w:tc>
        <w:tc>
          <w:tcPr>
            <w:tcW w:w="1134" w:type="dxa"/>
            <w:vMerge w:val="continue"/>
            <w:vAlign w:val="center"/>
          </w:tcPr>
          <w:p w14:paraId="581CDADD">
            <w:pPr>
              <w:spacing w:line="360" w:lineRule="exact"/>
              <w:ind w:firstLine="0" w:firstLineChars="0"/>
              <w:jc w:val="center"/>
              <w:rPr>
                <w:rFonts w:ascii="宋体" w:hAnsi="宋体" w:cs="华文仿宋"/>
                <w:sz w:val="21"/>
                <w:szCs w:val="21"/>
              </w:rPr>
            </w:pPr>
          </w:p>
        </w:tc>
        <w:tc>
          <w:tcPr>
            <w:tcW w:w="3686" w:type="dxa"/>
            <w:gridSpan w:val="2"/>
            <w:vAlign w:val="center"/>
          </w:tcPr>
          <w:p w14:paraId="6CDD1F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6.摇匀操作(握持,倒摇,提盖)</w:t>
            </w:r>
          </w:p>
        </w:tc>
        <w:tc>
          <w:tcPr>
            <w:tcW w:w="567" w:type="dxa"/>
            <w:vAlign w:val="center"/>
          </w:tcPr>
          <w:p w14:paraId="4FD0961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245E4F07">
            <w:pPr>
              <w:spacing w:line="360" w:lineRule="exact"/>
              <w:ind w:firstLine="0" w:firstLineChars="0"/>
              <w:jc w:val="center"/>
              <w:rPr>
                <w:rFonts w:ascii="宋体" w:hAnsi="宋体" w:cs="华文仿宋"/>
                <w:sz w:val="21"/>
                <w:szCs w:val="21"/>
              </w:rPr>
            </w:pPr>
          </w:p>
        </w:tc>
        <w:tc>
          <w:tcPr>
            <w:tcW w:w="1818" w:type="dxa"/>
            <w:vMerge w:val="continue"/>
            <w:vAlign w:val="center"/>
          </w:tcPr>
          <w:p w14:paraId="540865D4">
            <w:pPr>
              <w:spacing w:line="360" w:lineRule="exact"/>
              <w:ind w:firstLine="0" w:firstLineChars="0"/>
              <w:jc w:val="center"/>
              <w:rPr>
                <w:rFonts w:ascii="宋体" w:hAnsi="宋体" w:cs="华文仿宋"/>
                <w:sz w:val="21"/>
                <w:szCs w:val="21"/>
              </w:rPr>
            </w:pPr>
          </w:p>
        </w:tc>
      </w:tr>
      <w:tr w14:paraId="09205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1B49DB19">
            <w:pPr>
              <w:spacing w:line="360" w:lineRule="exact"/>
              <w:ind w:firstLine="0" w:firstLineChars="0"/>
              <w:jc w:val="center"/>
              <w:rPr>
                <w:rFonts w:ascii="宋体" w:hAnsi="宋体" w:cs="华文仿宋"/>
                <w:sz w:val="21"/>
                <w:szCs w:val="21"/>
              </w:rPr>
            </w:pPr>
          </w:p>
        </w:tc>
        <w:tc>
          <w:tcPr>
            <w:tcW w:w="1134" w:type="dxa"/>
            <w:vMerge w:val="continue"/>
            <w:vAlign w:val="center"/>
          </w:tcPr>
          <w:p w14:paraId="3688193A">
            <w:pPr>
              <w:spacing w:line="360" w:lineRule="exact"/>
              <w:ind w:firstLine="0" w:firstLineChars="0"/>
              <w:jc w:val="center"/>
              <w:rPr>
                <w:rFonts w:ascii="宋体" w:hAnsi="宋体" w:cs="华文仿宋"/>
                <w:sz w:val="21"/>
                <w:szCs w:val="21"/>
              </w:rPr>
            </w:pPr>
          </w:p>
        </w:tc>
        <w:tc>
          <w:tcPr>
            <w:tcW w:w="3686" w:type="dxa"/>
            <w:gridSpan w:val="2"/>
            <w:vAlign w:val="center"/>
          </w:tcPr>
          <w:p w14:paraId="2FE0466D">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7.摇匀次数&gt;15</w:t>
            </w:r>
          </w:p>
        </w:tc>
        <w:tc>
          <w:tcPr>
            <w:tcW w:w="567" w:type="dxa"/>
            <w:vAlign w:val="center"/>
          </w:tcPr>
          <w:p w14:paraId="4853C38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706CEA7E">
            <w:pPr>
              <w:spacing w:line="360" w:lineRule="exact"/>
              <w:ind w:firstLine="0" w:firstLineChars="0"/>
              <w:jc w:val="center"/>
              <w:rPr>
                <w:rFonts w:ascii="宋体" w:hAnsi="宋体" w:cs="华文仿宋"/>
                <w:sz w:val="21"/>
                <w:szCs w:val="21"/>
              </w:rPr>
            </w:pPr>
          </w:p>
        </w:tc>
        <w:tc>
          <w:tcPr>
            <w:tcW w:w="1818" w:type="dxa"/>
            <w:vMerge w:val="continue"/>
            <w:vAlign w:val="center"/>
          </w:tcPr>
          <w:p w14:paraId="1962820B">
            <w:pPr>
              <w:spacing w:line="360" w:lineRule="exact"/>
              <w:ind w:firstLine="0" w:firstLineChars="0"/>
              <w:jc w:val="center"/>
              <w:rPr>
                <w:rFonts w:ascii="宋体" w:hAnsi="宋体" w:cs="华文仿宋"/>
                <w:sz w:val="21"/>
                <w:szCs w:val="21"/>
              </w:rPr>
            </w:pPr>
          </w:p>
        </w:tc>
      </w:tr>
      <w:tr w14:paraId="1F32E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317C7093">
            <w:pPr>
              <w:spacing w:line="360" w:lineRule="exact"/>
              <w:ind w:firstLine="0" w:firstLineChars="0"/>
              <w:jc w:val="center"/>
              <w:rPr>
                <w:rFonts w:ascii="宋体" w:hAnsi="宋体" w:cs="华文仿宋"/>
                <w:sz w:val="21"/>
                <w:szCs w:val="21"/>
              </w:rPr>
            </w:pPr>
          </w:p>
        </w:tc>
        <w:tc>
          <w:tcPr>
            <w:tcW w:w="1134" w:type="dxa"/>
            <w:vMerge w:val="continue"/>
            <w:vAlign w:val="center"/>
          </w:tcPr>
          <w:p w14:paraId="2799DF71">
            <w:pPr>
              <w:spacing w:line="360" w:lineRule="exact"/>
              <w:ind w:firstLine="0" w:firstLineChars="0"/>
              <w:jc w:val="center"/>
              <w:rPr>
                <w:rFonts w:ascii="宋体" w:hAnsi="宋体" w:cs="华文仿宋"/>
                <w:sz w:val="21"/>
                <w:szCs w:val="21"/>
              </w:rPr>
            </w:pPr>
          </w:p>
        </w:tc>
        <w:tc>
          <w:tcPr>
            <w:tcW w:w="3686" w:type="dxa"/>
            <w:gridSpan w:val="2"/>
            <w:vAlign w:val="center"/>
          </w:tcPr>
          <w:p w14:paraId="54CBD4D9">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8.仪器、设备正确使用</w:t>
            </w:r>
          </w:p>
        </w:tc>
        <w:tc>
          <w:tcPr>
            <w:tcW w:w="567" w:type="dxa"/>
            <w:vAlign w:val="center"/>
          </w:tcPr>
          <w:p w14:paraId="6EFE5CE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25CBE401">
            <w:pPr>
              <w:spacing w:line="360" w:lineRule="exact"/>
              <w:ind w:firstLine="0" w:firstLineChars="0"/>
              <w:jc w:val="center"/>
              <w:rPr>
                <w:rFonts w:ascii="宋体" w:hAnsi="宋体" w:cs="华文仿宋"/>
                <w:sz w:val="21"/>
                <w:szCs w:val="21"/>
              </w:rPr>
            </w:pPr>
          </w:p>
        </w:tc>
        <w:tc>
          <w:tcPr>
            <w:tcW w:w="1818" w:type="dxa"/>
            <w:vMerge w:val="continue"/>
            <w:vAlign w:val="center"/>
          </w:tcPr>
          <w:p w14:paraId="54A1FD8A">
            <w:pPr>
              <w:spacing w:line="360" w:lineRule="exact"/>
              <w:ind w:firstLine="0" w:firstLineChars="0"/>
              <w:jc w:val="center"/>
              <w:rPr>
                <w:rFonts w:ascii="宋体" w:hAnsi="宋体" w:cs="华文仿宋"/>
                <w:sz w:val="21"/>
                <w:szCs w:val="21"/>
              </w:rPr>
            </w:pPr>
          </w:p>
        </w:tc>
      </w:tr>
      <w:tr w14:paraId="767C4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3C59CAC3">
            <w:pPr>
              <w:spacing w:line="360" w:lineRule="exact"/>
              <w:ind w:firstLine="0" w:firstLineChars="0"/>
              <w:jc w:val="center"/>
              <w:rPr>
                <w:rFonts w:ascii="宋体" w:hAnsi="宋体" w:cs="华文仿宋"/>
                <w:sz w:val="21"/>
                <w:szCs w:val="21"/>
              </w:rPr>
            </w:pPr>
          </w:p>
        </w:tc>
        <w:tc>
          <w:tcPr>
            <w:tcW w:w="1134" w:type="dxa"/>
            <w:vMerge w:val="continue"/>
            <w:vAlign w:val="center"/>
          </w:tcPr>
          <w:p w14:paraId="01AB668D">
            <w:pPr>
              <w:spacing w:line="360" w:lineRule="exact"/>
              <w:ind w:firstLine="0" w:firstLineChars="0"/>
              <w:jc w:val="center"/>
              <w:rPr>
                <w:rFonts w:ascii="宋体" w:hAnsi="宋体" w:cs="华文仿宋"/>
                <w:sz w:val="21"/>
                <w:szCs w:val="21"/>
              </w:rPr>
            </w:pPr>
          </w:p>
        </w:tc>
        <w:tc>
          <w:tcPr>
            <w:tcW w:w="3686" w:type="dxa"/>
            <w:gridSpan w:val="2"/>
            <w:vAlign w:val="center"/>
          </w:tcPr>
          <w:p w14:paraId="5E8CDE3B">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9.安全文明作业（清场）</w:t>
            </w:r>
          </w:p>
        </w:tc>
        <w:tc>
          <w:tcPr>
            <w:tcW w:w="567" w:type="dxa"/>
            <w:vAlign w:val="center"/>
          </w:tcPr>
          <w:p w14:paraId="50F566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662D90ED">
            <w:pPr>
              <w:spacing w:line="360" w:lineRule="exact"/>
              <w:ind w:firstLine="0" w:firstLineChars="0"/>
              <w:jc w:val="center"/>
              <w:rPr>
                <w:rFonts w:ascii="宋体" w:hAnsi="宋体" w:cs="华文仿宋"/>
                <w:sz w:val="21"/>
                <w:szCs w:val="21"/>
              </w:rPr>
            </w:pPr>
          </w:p>
        </w:tc>
        <w:tc>
          <w:tcPr>
            <w:tcW w:w="1818" w:type="dxa"/>
            <w:vMerge w:val="continue"/>
            <w:vAlign w:val="center"/>
          </w:tcPr>
          <w:p w14:paraId="1D905D68">
            <w:pPr>
              <w:spacing w:line="360" w:lineRule="exact"/>
              <w:ind w:firstLine="0" w:firstLineChars="0"/>
              <w:jc w:val="center"/>
              <w:rPr>
                <w:rFonts w:ascii="宋体" w:hAnsi="宋体" w:cs="华文仿宋"/>
                <w:sz w:val="21"/>
                <w:szCs w:val="21"/>
              </w:rPr>
            </w:pPr>
          </w:p>
        </w:tc>
      </w:tr>
      <w:tr w14:paraId="7DE11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restart"/>
            <w:vAlign w:val="center"/>
          </w:tcPr>
          <w:p w14:paraId="0EB62AE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移液管使用</w:t>
            </w:r>
          </w:p>
        </w:tc>
        <w:tc>
          <w:tcPr>
            <w:tcW w:w="1134" w:type="dxa"/>
            <w:vMerge w:val="restart"/>
            <w:vAlign w:val="center"/>
          </w:tcPr>
          <w:p w14:paraId="2B99FD8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3686" w:type="dxa"/>
            <w:gridSpan w:val="2"/>
            <w:vAlign w:val="center"/>
          </w:tcPr>
          <w:p w14:paraId="30246A24">
            <w:pPr>
              <w:spacing w:line="360" w:lineRule="exact"/>
              <w:ind w:firstLine="0" w:firstLineChars="0"/>
              <w:jc w:val="left"/>
              <w:rPr>
                <w:rFonts w:ascii="宋体" w:hAnsi="宋体" w:cs="华文仿宋"/>
                <w:sz w:val="21"/>
                <w:szCs w:val="21"/>
              </w:rPr>
            </w:pPr>
            <w:r>
              <w:rPr>
                <w:rFonts w:hint="eastAsia" w:ascii="宋体" w:hAnsi="宋体" w:cs="华文仿宋"/>
                <w:sz w:val="21"/>
                <w:szCs w:val="21"/>
              </w:rPr>
              <w:t xml:space="preserve">1.移液管洗涤，洗涤干净 </w:t>
            </w:r>
          </w:p>
        </w:tc>
        <w:tc>
          <w:tcPr>
            <w:tcW w:w="567" w:type="dxa"/>
            <w:vAlign w:val="center"/>
          </w:tcPr>
          <w:p w14:paraId="05E848A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restart"/>
            <w:vAlign w:val="center"/>
          </w:tcPr>
          <w:p w14:paraId="4B93003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253916E0">
            <w:pPr>
              <w:numPr>
                <w:ilvl w:val="0"/>
                <w:numId w:val="1"/>
              </w:numPr>
              <w:spacing w:line="360" w:lineRule="exact"/>
              <w:ind w:firstLine="0" w:firstLineChars="0"/>
              <w:rPr>
                <w:rFonts w:ascii="宋体" w:hAnsi="宋体" w:cs="华文仿宋"/>
                <w:sz w:val="21"/>
                <w:szCs w:val="21"/>
              </w:rPr>
            </w:pPr>
            <w:r>
              <w:rPr>
                <w:rFonts w:hint="eastAsia" w:ascii="宋体" w:hAnsi="宋体" w:cs="华文仿宋"/>
                <w:sz w:val="21"/>
                <w:szCs w:val="21"/>
              </w:rPr>
              <w:t>移液管</w:t>
            </w:r>
          </w:p>
          <w:p w14:paraId="003C92C0">
            <w:pPr>
              <w:numPr>
                <w:ilvl w:val="0"/>
                <w:numId w:val="1"/>
              </w:numPr>
              <w:spacing w:line="360" w:lineRule="exact"/>
              <w:ind w:firstLine="0" w:firstLineChars="0"/>
              <w:rPr>
                <w:rFonts w:ascii="宋体" w:hAnsi="宋体" w:cs="华文仿宋"/>
                <w:sz w:val="21"/>
                <w:szCs w:val="21"/>
              </w:rPr>
            </w:pPr>
            <w:r>
              <w:rPr>
                <w:rFonts w:hint="eastAsia" w:ascii="宋体" w:hAnsi="宋体" w:cs="华文仿宋"/>
                <w:sz w:val="21"/>
                <w:szCs w:val="21"/>
              </w:rPr>
              <w:t>烧杯</w:t>
            </w:r>
          </w:p>
          <w:p w14:paraId="7A11EC37">
            <w:pPr>
              <w:numPr>
                <w:ilvl w:val="0"/>
                <w:numId w:val="1"/>
              </w:numPr>
              <w:spacing w:line="360" w:lineRule="exact"/>
              <w:ind w:firstLine="0" w:firstLineChars="0"/>
              <w:rPr>
                <w:rFonts w:ascii="宋体" w:hAnsi="宋体" w:cs="华文仿宋"/>
                <w:sz w:val="21"/>
                <w:szCs w:val="21"/>
              </w:rPr>
            </w:pPr>
            <w:r>
              <w:rPr>
                <w:rFonts w:hint="eastAsia" w:ascii="宋体" w:hAnsi="宋体" w:cs="华文仿宋"/>
                <w:sz w:val="21"/>
                <w:szCs w:val="21"/>
              </w:rPr>
              <w:t>滤纸</w:t>
            </w:r>
          </w:p>
          <w:p w14:paraId="628E9055">
            <w:pPr>
              <w:numPr>
                <w:ilvl w:val="0"/>
                <w:numId w:val="1"/>
              </w:numPr>
              <w:spacing w:line="360" w:lineRule="exact"/>
              <w:ind w:firstLine="0" w:firstLineChars="0"/>
              <w:rPr>
                <w:rFonts w:ascii="宋体" w:hAnsi="宋体" w:cs="华文仿宋"/>
                <w:sz w:val="21"/>
                <w:szCs w:val="21"/>
              </w:rPr>
            </w:pPr>
            <w:r>
              <w:rPr>
                <w:rFonts w:hint="eastAsia" w:ascii="宋体" w:hAnsi="宋体" w:cs="华文仿宋"/>
                <w:sz w:val="21"/>
                <w:szCs w:val="21"/>
              </w:rPr>
              <w:t>洗耳球</w:t>
            </w:r>
          </w:p>
          <w:p w14:paraId="3C9E5409">
            <w:pPr>
              <w:numPr>
                <w:ilvl w:val="0"/>
                <w:numId w:val="1"/>
              </w:numPr>
              <w:spacing w:line="360" w:lineRule="exact"/>
              <w:ind w:firstLine="0" w:firstLineChars="0"/>
              <w:rPr>
                <w:rFonts w:ascii="宋体" w:hAnsi="宋体" w:cs="华文仿宋"/>
                <w:sz w:val="21"/>
                <w:szCs w:val="21"/>
              </w:rPr>
            </w:pPr>
            <w:r>
              <w:rPr>
                <w:rFonts w:hint="eastAsia" w:ascii="宋体" w:hAnsi="宋体" w:cs="华文仿宋"/>
                <w:sz w:val="21"/>
                <w:szCs w:val="21"/>
              </w:rPr>
              <w:t>废液缸</w:t>
            </w:r>
          </w:p>
        </w:tc>
      </w:tr>
      <w:tr w14:paraId="1A648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59DF0054">
            <w:pPr>
              <w:spacing w:line="360" w:lineRule="exact"/>
              <w:ind w:firstLine="0" w:firstLineChars="0"/>
              <w:jc w:val="center"/>
              <w:rPr>
                <w:rFonts w:ascii="宋体" w:hAnsi="宋体" w:cs="华文仿宋"/>
                <w:sz w:val="21"/>
                <w:szCs w:val="21"/>
              </w:rPr>
            </w:pPr>
          </w:p>
        </w:tc>
        <w:tc>
          <w:tcPr>
            <w:tcW w:w="1134" w:type="dxa"/>
            <w:vMerge w:val="continue"/>
            <w:vAlign w:val="center"/>
          </w:tcPr>
          <w:p w14:paraId="67897BBB">
            <w:pPr>
              <w:spacing w:line="360" w:lineRule="exact"/>
              <w:ind w:firstLine="0" w:firstLineChars="0"/>
              <w:jc w:val="center"/>
              <w:rPr>
                <w:rFonts w:ascii="宋体" w:hAnsi="宋体" w:cs="华文仿宋"/>
                <w:sz w:val="21"/>
                <w:szCs w:val="21"/>
              </w:rPr>
            </w:pPr>
          </w:p>
        </w:tc>
        <w:tc>
          <w:tcPr>
            <w:tcW w:w="3686" w:type="dxa"/>
            <w:gridSpan w:val="2"/>
            <w:vAlign w:val="center"/>
          </w:tcPr>
          <w:p w14:paraId="7CC7B1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2.移液管润洗方法正确</w:t>
            </w:r>
          </w:p>
        </w:tc>
        <w:tc>
          <w:tcPr>
            <w:tcW w:w="567" w:type="dxa"/>
            <w:vAlign w:val="center"/>
          </w:tcPr>
          <w:p w14:paraId="34B5F56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43805E20">
            <w:pPr>
              <w:spacing w:line="360" w:lineRule="exact"/>
              <w:ind w:firstLine="0" w:firstLineChars="0"/>
              <w:jc w:val="center"/>
              <w:rPr>
                <w:rFonts w:ascii="宋体" w:hAnsi="宋体" w:cs="华文仿宋"/>
                <w:sz w:val="21"/>
                <w:szCs w:val="21"/>
              </w:rPr>
            </w:pPr>
          </w:p>
        </w:tc>
        <w:tc>
          <w:tcPr>
            <w:tcW w:w="1818" w:type="dxa"/>
            <w:vMerge w:val="continue"/>
            <w:vAlign w:val="center"/>
          </w:tcPr>
          <w:p w14:paraId="3D0B410A">
            <w:pPr>
              <w:spacing w:line="360" w:lineRule="exact"/>
              <w:ind w:firstLine="0" w:firstLineChars="0"/>
              <w:jc w:val="center"/>
              <w:rPr>
                <w:rFonts w:ascii="宋体" w:hAnsi="宋体" w:cs="华文仿宋"/>
                <w:sz w:val="21"/>
                <w:szCs w:val="21"/>
              </w:rPr>
            </w:pPr>
          </w:p>
        </w:tc>
      </w:tr>
      <w:tr w14:paraId="6C465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53B5EC4E">
            <w:pPr>
              <w:spacing w:line="360" w:lineRule="exact"/>
              <w:ind w:firstLine="0" w:firstLineChars="0"/>
              <w:jc w:val="center"/>
              <w:rPr>
                <w:rFonts w:ascii="宋体" w:hAnsi="宋体" w:cs="华文仿宋"/>
                <w:sz w:val="21"/>
                <w:szCs w:val="21"/>
              </w:rPr>
            </w:pPr>
          </w:p>
        </w:tc>
        <w:tc>
          <w:tcPr>
            <w:tcW w:w="1134" w:type="dxa"/>
            <w:vMerge w:val="continue"/>
            <w:vAlign w:val="center"/>
          </w:tcPr>
          <w:p w14:paraId="366545A0">
            <w:pPr>
              <w:spacing w:line="360" w:lineRule="exact"/>
              <w:ind w:firstLine="0" w:firstLineChars="0"/>
              <w:jc w:val="center"/>
              <w:rPr>
                <w:rFonts w:ascii="宋体" w:hAnsi="宋体" w:cs="华文仿宋"/>
                <w:sz w:val="21"/>
                <w:szCs w:val="21"/>
              </w:rPr>
            </w:pPr>
          </w:p>
        </w:tc>
        <w:tc>
          <w:tcPr>
            <w:tcW w:w="3686" w:type="dxa"/>
            <w:gridSpan w:val="2"/>
            <w:vAlign w:val="center"/>
          </w:tcPr>
          <w:p w14:paraId="0ABFDF0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3.移液管吸液在液面下10-20mm处</w:t>
            </w:r>
          </w:p>
        </w:tc>
        <w:tc>
          <w:tcPr>
            <w:tcW w:w="567" w:type="dxa"/>
            <w:vAlign w:val="center"/>
          </w:tcPr>
          <w:p w14:paraId="11B3B4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416FD6A9">
            <w:pPr>
              <w:spacing w:line="360" w:lineRule="exact"/>
              <w:ind w:firstLine="0" w:firstLineChars="0"/>
              <w:jc w:val="center"/>
              <w:rPr>
                <w:rFonts w:ascii="宋体" w:hAnsi="宋体" w:cs="华文仿宋"/>
                <w:sz w:val="21"/>
                <w:szCs w:val="21"/>
              </w:rPr>
            </w:pPr>
          </w:p>
        </w:tc>
        <w:tc>
          <w:tcPr>
            <w:tcW w:w="1818" w:type="dxa"/>
            <w:vMerge w:val="continue"/>
            <w:vAlign w:val="center"/>
          </w:tcPr>
          <w:p w14:paraId="3DD98786">
            <w:pPr>
              <w:spacing w:line="360" w:lineRule="exact"/>
              <w:ind w:firstLine="0" w:firstLineChars="0"/>
              <w:jc w:val="center"/>
              <w:rPr>
                <w:rFonts w:ascii="宋体" w:hAnsi="宋体" w:cs="华文仿宋"/>
                <w:sz w:val="21"/>
                <w:szCs w:val="21"/>
              </w:rPr>
            </w:pPr>
          </w:p>
        </w:tc>
      </w:tr>
      <w:tr w14:paraId="5AD28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3FEB75ED">
            <w:pPr>
              <w:spacing w:line="360" w:lineRule="exact"/>
              <w:ind w:firstLine="0" w:firstLineChars="0"/>
              <w:jc w:val="center"/>
              <w:rPr>
                <w:rFonts w:ascii="宋体" w:hAnsi="宋体" w:cs="华文仿宋"/>
                <w:sz w:val="21"/>
                <w:szCs w:val="21"/>
              </w:rPr>
            </w:pPr>
          </w:p>
        </w:tc>
        <w:tc>
          <w:tcPr>
            <w:tcW w:w="1134" w:type="dxa"/>
            <w:vMerge w:val="continue"/>
            <w:vAlign w:val="center"/>
          </w:tcPr>
          <w:p w14:paraId="6C060A77">
            <w:pPr>
              <w:spacing w:line="360" w:lineRule="exact"/>
              <w:ind w:firstLine="0" w:firstLineChars="0"/>
              <w:jc w:val="center"/>
              <w:rPr>
                <w:rFonts w:ascii="宋体" w:hAnsi="宋体" w:cs="华文仿宋"/>
                <w:sz w:val="21"/>
                <w:szCs w:val="21"/>
              </w:rPr>
            </w:pPr>
          </w:p>
        </w:tc>
        <w:tc>
          <w:tcPr>
            <w:tcW w:w="3686" w:type="dxa"/>
            <w:gridSpan w:val="2"/>
            <w:vAlign w:val="center"/>
          </w:tcPr>
          <w:p w14:paraId="11CA33D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4.调刻线前擦干外壁</w:t>
            </w:r>
          </w:p>
        </w:tc>
        <w:tc>
          <w:tcPr>
            <w:tcW w:w="567" w:type="dxa"/>
            <w:vAlign w:val="center"/>
          </w:tcPr>
          <w:p w14:paraId="2DF9193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11792CDB">
            <w:pPr>
              <w:spacing w:line="360" w:lineRule="exact"/>
              <w:ind w:firstLine="0" w:firstLineChars="0"/>
              <w:jc w:val="center"/>
              <w:rPr>
                <w:rFonts w:ascii="宋体" w:hAnsi="宋体" w:cs="华文仿宋"/>
                <w:sz w:val="21"/>
                <w:szCs w:val="21"/>
              </w:rPr>
            </w:pPr>
          </w:p>
        </w:tc>
        <w:tc>
          <w:tcPr>
            <w:tcW w:w="1818" w:type="dxa"/>
            <w:vMerge w:val="continue"/>
            <w:vAlign w:val="center"/>
          </w:tcPr>
          <w:p w14:paraId="3A6FC0EE">
            <w:pPr>
              <w:spacing w:line="360" w:lineRule="exact"/>
              <w:ind w:firstLine="0" w:firstLineChars="0"/>
              <w:jc w:val="center"/>
              <w:rPr>
                <w:rFonts w:ascii="宋体" w:hAnsi="宋体" w:cs="华文仿宋"/>
                <w:sz w:val="21"/>
                <w:szCs w:val="21"/>
              </w:rPr>
            </w:pPr>
          </w:p>
        </w:tc>
      </w:tr>
      <w:tr w14:paraId="781F6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514F2084">
            <w:pPr>
              <w:spacing w:line="360" w:lineRule="exact"/>
              <w:ind w:firstLine="0" w:firstLineChars="0"/>
              <w:jc w:val="center"/>
              <w:rPr>
                <w:rFonts w:ascii="宋体" w:hAnsi="宋体" w:cs="华文仿宋"/>
                <w:sz w:val="21"/>
                <w:szCs w:val="21"/>
              </w:rPr>
            </w:pPr>
          </w:p>
        </w:tc>
        <w:tc>
          <w:tcPr>
            <w:tcW w:w="1134" w:type="dxa"/>
            <w:vMerge w:val="continue"/>
            <w:vAlign w:val="center"/>
          </w:tcPr>
          <w:p w14:paraId="34C03552">
            <w:pPr>
              <w:spacing w:line="360" w:lineRule="exact"/>
              <w:ind w:firstLine="0" w:firstLineChars="0"/>
              <w:jc w:val="center"/>
              <w:rPr>
                <w:rFonts w:ascii="宋体" w:hAnsi="宋体" w:cs="华文仿宋"/>
                <w:sz w:val="21"/>
                <w:szCs w:val="21"/>
              </w:rPr>
            </w:pPr>
          </w:p>
        </w:tc>
        <w:tc>
          <w:tcPr>
            <w:tcW w:w="3686" w:type="dxa"/>
            <w:gridSpan w:val="2"/>
            <w:vAlign w:val="center"/>
          </w:tcPr>
          <w:p w14:paraId="68031B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5.调节液面操作熟练</w:t>
            </w:r>
          </w:p>
        </w:tc>
        <w:tc>
          <w:tcPr>
            <w:tcW w:w="567" w:type="dxa"/>
            <w:vAlign w:val="center"/>
          </w:tcPr>
          <w:p w14:paraId="24D639C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67BEFD50">
            <w:pPr>
              <w:spacing w:line="360" w:lineRule="exact"/>
              <w:ind w:firstLine="0" w:firstLineChars="0"/>
              <w:jc w:val="center"/>
              <w:rPr>
                <w:rFonts w:ascii="宋体" w:hAnsi="宋体" w:cs="华文仿宋"/>
                <w:sz w:val="21"/>
                <w:szCs w:val="21"/>
              </w:rPr>
            </w:pPr>
          </w:p>
        </w:tc>
        <w:tc>
          <w:tcPr>
            <w:tcW w:w="1818" w:type="dxa"/>
            <w:vMerge w:val="continue"/>
            <w:vAlign w:val="center"/>
          </w:tcPr>
          <w:p w14:paraId="4702CBFF">
            <w:pPr>
              <w:spacing w:line="360" w:lineRule="exact"/>
              <w:ind w:firstLine="0" w:firstLineChars="0"/>
              <w:jc w:val="center"/>
              <w:rPr>
                <w:rFonts w:ascii="宋体" w:hAnsi="宋体" w:cs="华文仿宋"/>
                <w:sz w:val="21"/>
                <w:szCs w:val="21"/>
              </w:rPr>
            </w:pPr>
          </w:p>
        </w:tc>
      </w:tr>
      <w:tr w14:paraId="67161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57" w:type="dxa"/>
            <w:vMerge w:val="continue"/>
            <w:vAlign w:val="center"/>
          </w:tcPr>
          <w:p w14:paraId="77DF0E6A">
            <w:pPr>
              <w:spacing w:line="360" w:lineRule="exact"/>
              <w:ind w:firstLine="0" w:firstLineChars="0"/>
              <w:jc w:val="center"/>
              <w:rPr>
                <w:rFonts w:ascii="宋体" w:hAnsi="宋体" w:cs="华文仿宋"/>
                <w:sz w:val="21"/>
                <w:szCs w:val="21"/>
              </w:rPr>
            </w:pPr>
          </w:p>
        </w:tc>
        <w:tc>
          <w:tcPr>
            <w:tcW w:w="1134" w:type="dxa"/>
            <w:vMerge w:val="continue"/>
            <w:vAlign w:val="center"/>
          </w:tcPr>
          <w:p w14:paraId="77D9FB5D">
            <w:pPr>
              <w:spacing w:line="360" w:lineRule="exact"/>
              <w:ind w:firstLine="0" w:firstLineChars="0"/>
              <w:jc w:val="center"/>
              <w:rPr>
                <w:rFonts w:ascii="宋体" w:hAnsi="宋体" w:cs="华文仿宋"/>
                <w:sz w:val="21"/>
                <w:szCs w:val="21"/>
              </w:rPr>
            </w:pPr>
          </w:p>
        </w:tc>
        <w:tc>
          <w:tcPr>
            <w:tcW w:w="3686" w:type="dxa"/>
            <w:gridSpan w:val="2"/>
            <w:vAlign w:val="center"/>
          </w:tcPr>
          <w:p w14:paraId="1446B0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6.移液管竖直</w:t>
            </w:r>
          </w:p>
        </w:tc>
        <w:tc>
          <w:tcPr>
            <w:tcW w:w="567" w:type="dxa"/>
            <w:vAlign w:val="center"/>
          </w:tcPr>
          <w:p w14:paraId="73A0A2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0960BA29">
            <w:pPr>
              <w:spacing w:line="360" w:lineRule="exact"/>
              <w:ind w:firstLine="0" w:firstLineChars="0"/>
              <w:jc w:val="center"/>
              <w:rPr>
                <w:rFonts w:ascii="宋体" w:hAnsi="宋体" w:cs="华文仿宋"/>
                <w:sz w:val="21"/>
                <w:szCs w:val="21"/>
              </w:rPr>
            </w:pPr>
          </w:p>
        </w:tc>
        <w:tc>
          <w:tcPr>
            <w:tcW w:w="1818" w:type="dxa"/>
            <w:vMerge w:val="continue"/>
            <w:vAlign w:val="center"/>
          </w:tcPr>
          <w:p w14:paraId="144047AB">
            <w:pPr>
              <w:spacing w:line="360" w:lineRule="exact"/>
              <w:ind w:firstLine="0" w:firstLineChars="0"/>
              <w:jc w:val="center"/>
              <w:rPr>
                <w:rFonts w:ascii="宋体" w:hAnsi="宋体" w:cs="华文仿宋"/>
                <w:sz w:val="21"/>
                <w:szCs w:val="21"/>
              </w:rPr>
            </w:pPr>
          </w:p>
        </w:tc>
      </w:tr>
      <w:tr w14:paraId="7F4A1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157" w:type="dxa"/>
            <w:vMerge w:val="continue"/>
            <w:vAlign w:val="center"/>
          </w:tcPr>
          <w:p w14:paraId="3757EF78">
            <w:pPr>
              <w:spacing w:line="360" w:lineRule="exact"/>
              <w:ind w:firstLine="0" w:firstLineChars="0"/>
              <w:jc w:val="center"/>
              <w:rPr>
                <w:rFonts w:ascii="宋体" w:hAnsi="宋体" w:cs="华文仿宋"/>
                <w:sz w:val="21"/>
                <w:szCs w:val="21"/>
              </w:rPr>
            </w:pPr>
          </w:p>
        </w:tc>
        <w:tc>
          <w:tcPr>
            <w:tcW w:w="1134" w:type="dxa"/>
            <w:vMerge w:val="continue"/>
            <w:vAlign w:val="center"/>
          </w:tcPr>
          <w:p w14:paraId="46DB3D45">
            <w:pPr>
              <w:spacing w:line="360" w:lineRule="exact"/>
              <w:ind w:firstLine="0" w:firstLineChars="0"/>
              <w:jc w:val="center"/>
              <w:rPr>
                <w:rFonts w:ascii="宋体" w:hAnsi="宋体" w:cs="华文仿宋"/>
                <w:sz w:val="21"/>
                <w:szCs w:val="21"/>
              </w:rPr>
            </w:pPr>
          </w:p>
        </w:tc>
        <w:tc>
          <w:tcPr>
            <w:tcW w:w="3686" w:type="dxa"/>
            <w:gridSpan w:val="2"/>
            <w:vAlign w:val="center"/>
          </w:tcPr>
          <w:p w14:paraId="3D91B267">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7.移液管尖靠壁放液后停留约15秒</w:t>
            </w:r>
          </w:p>
        </w:tc>
        <w:tc>
          <w:tcPr>
            <w:tcW w:w="567" w:type="dxa"/>
            <w:vAlign w:val="center"/>
          </w:tcPr>
          <w:p w14:paraId="685FDF6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1A79A07E">
            <w:pPr>
              <w:spacing w:line="360" w:lineRule="exact"/>
              <w:ind w:firstLine="0" w:firstLineChars="0"/>
              <w:jc w:val="center"/>
              <w:rPr>
                <w:rFonts w:ascii="宋体" w:hAnsi="宋体" w:cs="华文仿宋"/>
                <w:sz w:val="21"/>
                <w:szCs w:val="21"/>
              </w:rPr>
            </w:pPr>
          </w:p>
        </w:tc>
        <w:tc>
          <w:tcPr>
            <w:tcW w:w="1818" w:type="dxa"/>
            <w:vMerge w:val="continue"/>
            <w:vAlign w:val="center"/>
          </w:tcPr>
          <w:p w14:paraId="289794BB">
            <w:pPr>
              <w:spacing w:line="360" w:lineRule="exact"/>
              <w:ind w:firstLine="0" w:firstLineChars="0"/>
              <w:jc w:val="center"/>
              <w:rPr>
                <w:rFonts w:ascii="宋体" w:hAnsi="宋体" w:cs="华文仿宋"/>
                <w:sz w:val="21"/>
                <w:szCs w:val="21"/>
              </w:rPr>
            </w:pPr>
          </w:p>
        </w:tc>
      </w:tr>
      <w:tr w14:paraId="15923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157" w:type="dxa"/>
            <w:vMerge w:val="continue"/>
            <w:vAlign w:val="center"/>
          </w:tcPr>
          <w:p w14:paraId="0668196D">
            <w:pPr>
              <w:spacing w:line="360" w:lineRule="exact"/>
              <w:ind w:firstLine="0" w:firstLineChars="0"/>
              <w:jc w:val="left"/>
            </w:pPr>
          </w:p>
        </w:tc>
        <w:tc>
          <w:tcPr>
            <w:tcW w:w="1134" w:type="dxa"/>
            <w:vMerge w:val="continue"/>
            <w:vAlign w:val="center"/>
          </w:tcPr>
          <w:p w14:paraId="21D8C315">
            <w:pPr>
              <w:spacing w:line="360" w:lineRule="exact"/>
              <w:ind w:firstLine="0" w:firstLineChars="0"/>
              <w:jc w:val="left"/>
            </w:pPr>
          </w:p>
        </w:tc>
        <w:tc>
          <w:tcPr>
            <w:tcW w:w="3686" w:type="dxa"/>
            <w:gridSpan w:val="2"/>
            <w:vAlign w:val="center"/>
          </w:tcPr>
          <w:p w14:paraId="17B220EB">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8.仪器、设备正确使用</w:t>
            </w:r>
          </w:p>
        </w:tc>
        <w:tc>
          <w:tcPr>
            <w:tcW w:w="567" w:type="dxa"/>
            <w:vAlign w:val="center"/>
          </w:tcPr>
          <w:p w14:paraId="1D8F98B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0F848E47">
            <w:pPr>
              <w:spacing w:line="360" w:lineRule="exact"/>
              <w:ind w:firstLine="0" w:firstLineChars="0"/>
              <w:jc w:val="left"/>
              <w:rPr>
                <w:rFonts w:ascii="宋体" w:hAnsi="宋体" w:cs="华文仿宋"/>
                <w:sz w:val="21"/>
                <w:szCs w:val="21"/>
              </w:rPr>
            </w:pPr>
          </w:p>
        </w:tc>
        <w:tc>
          <w:tcPr>
            <w:tcW w:w="1818" w:type="dxa"/>
            <w:vMerge w:val="continue"/>
            <w:vAlign w:val="center"/>
          </w:tcPr>
          <w:p w14:paraId="16BDC730">
            <w:pPr>
              <w:spacing w:line="360" w:lineRule="exact"/>
              <w:ind w:firstLine="0" w:firstLineChars="0"/>
              <w:jc w:val="left"/>
              <w:rPr>
                <w:rFonts w:ascii="宋体" w:hAnsi="宋体" w:cs="华文仿宋"/>
                <w:sz w:val="21"/>
                <w:szCs w:val="21"/>
              </w:rPr>
            </w:pPr>
          </w:p>
        </w:tc>
      </w:tr>
      <w:tr w14:paraId="231C7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1157" w:type="dxa"/>
            <w:vMerge w:val="continue"/>
            <w:vAlign w:val="center"/>
          </w:tcPr>
          <w:p w14:paraId="5304FF56">
            <w:pPr>
              <w:spacing w:line="360" w:lineRule="exact"/>
              <w:ind w:firstLine="0" w:firstLineChars="0"/>
              <w:jc w:val="left"/>
            </w:pPr>
          </w:p>
        </w:tc>
        <w:tc>
          <w:tcPr>
            <w:tcW w:w="1134" w:type="dxa"/>
            <w:vMerge w:val="continue"/>
            <w:vAlign w:val="center"/>
          </w:tcPr>
          <w:p w14:paraId="30F88567">
            <w:pPr>
              <w:spacing w:line="360" w:lineRule="exact"/>
              <w:ind w:firstLine="0" w:firstLineChars="0"/>
              <w:jc w:val="left"/>
            </w:pPr>
          </w:p>
        </w:tc>
        <w:tc>
          <w:tcPr>
            <w:tcW w:w="3686" w:type="dxa"/>
            <w:gridSpan w:val="2"/>
            <w:vAlign w:val="center"/>
          </w:tcPr>
          <w:p w14:paraId="5B9DCD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567" w:type="dxa"/>
            <w:vAlign w:val="center"/>
          </w:tcPr>
          <w:p w14:paraId="2E8256B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4CB26422">
            <w:pPr>
              <w:spacing w:line="360" w:lineRule="exact"/>
              <w:ind w:firstLine="0" w:firstLineChars="0"/>
              <w:jc w:val="left"/>
              <w:rPr>
                <w:rFonts w:ascii="宋体" w:hAnsi="宋体" w:cs="华文仿宋"/>
                <w:sz w:val="21"/>
                <w:szCs w:val="21"/>
              </w:rPr>
            </w:pPr>
          </w:p>
        </w:tc>
        <w:tc>
          <w:tcPr>
            <w:tcW w:w="1818" w:type="dxa"/>
            <w:vMerge w:val="continue"/>
            <w:vAlign w:val="center"/>
          </w:tcPr>
          <w:p w14:paraId="39A57013">
            <w:pPr>
              <w:spacing w:line="360" w:lineRule="exact"/>
              <w:ind w:firstLine="0" w:firstLineChars="0"/>
              <w:jc w:val="left"/>
              <w:rPr>
                <w:rFonts w:ascii="宋体" w:hAnsi="宋体" w:cs="华文仿宋"/>
                <w:sz w:val="21"/>
                <w:szCs w:val="21"/>
              </w:rPr>
            </w:pPr>
          </w:p>
        </w:tc>
      </w:tr>
      <w:tr w14:paraId="3F92B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157" w:type="dxa"/>
            <w:vMerge w:val="restart"/>
            <w:vAlign w:val="center"/>
          </w:tcPr>
          <w:p w14:paraId="233F88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溶液的配制</w:t>
            </w:r>
          </w:p>
        </w:tc>
        <w:tc>
          <w:tcPr>
            <w:tcW w:w="1134" w:type="dxa"/>
            <w:vMerge w:val="restart"/>
            <w:vAlign w:val="center"/>
          </w:tcPr>
          <w:p w14:paraId="20610FD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3686" w:type="dxa"/>
            <w:gridSpan w:val="2"/>
            <w:vAlign w:val="center"/>
          </w:tcPr>
          <w:p w14:paraId="38882FB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1.电子分析天平正确使用</w:t>
            </w:r>
          </w:p>
        </w:tc>
        <w:tc>
          <w:tcPr>
            <w:tcW w:w="567" w:type="dxa"/>
            <w:vAlign w:val="center"/>
          </w:tcPr>
          <w:p w14:paraId="39FD897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09" w:type="dxa"/>
            <w:vMerge w:val="restart"/>
            <w:vAlign w:val="center"/>
          </w:tcPr>
          <w:p w14:paraId="6F3DA1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0883525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1.电子分析天平</w:t>
            </w:r>
          </w:p>
          <w:p w14:paraId="6DBC5F9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2.药匙</w:t>
            </w:r>
          </w:p>
          <w:p w14:paraId="7021DA2D">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3.烧杯</w:t>
            </w:r>
          </w:p>
          <w:p w14:paraId="572C053F">
            <w:pPr>
              <w:spacing w:line="360" w:lineRule="exact"/>
              <w:ind w:firstLine="0" w:firstLineChars="0"/>
              <w:rPr>
                <w:rFonts w:ascii="宋体" w:hAnsi="宋体" w:cs="华文仿宋"/>
                <w:sz w:val="21"/>
                <w:szCs w:val="21"/>
              </w:rPr>
            </w:pPr>
            <w:r>
              <w:rPr>
                <w:rFonts w:hint="eastAsia" w:ascii="宋体" w:hAnsi="宋体" w:cs="华文仿宋"/>
                <w:sz w:val="21"/>
                <w:szCs w:val="21"/>
              </w:rPr>
              <w:t>4.容量瓶</w:t>
            </w:r>
          </w:p>
          <w:p w14:paraId="024EE72C">
            <w:pPr>
              <w:spacing w:line="360" w:lineRule="exact"/>
              <w:ind w:firstLine="0" w:firstLineChars="0"/>
              <w:rPr>
                <w:rFonts w:ascii="宋体" w:hAnsi="宋体" w:cs="华文仿宋"/>
                <w:sz w:val="21"/>
                <w:szCs w:val="21"/>
              </w:rPr>
            </w:pPr>
            <w:r>
              <w:rPr>
                <w:rFonts w:hint="eastAsia" w:ascii="宋体" w:hAnsi="宋体" w:cs="华文仿宋"/>
                <w:sz w:val="21"/>
                <w:szCs w:val="21"/>
              </w:rPr>
              <w:t>5.称量纸</w:t>
            </w:r>
          </w:p>
          <w:p w14:paraId="573AA792">
            <w:pPr>
              <w:spacing w:line="360" w:lineRule="exact"/>
              <w:ind w:firstLine="0" w:firstLineChars="0"/>
              <w:rPr>
                <w:rFonts w:ascii="宋体" w:hAnsi="宋体" w:cs="华文仿宋"/>
                <w:sz w:val="21"/>
                <w:szCs w:val="21"/>
              </w:rPr>
            </w:pPr>
            <w:r>
              <w:rPr>
                <w:rFonts w:hint="eastAsia" w:ascii="宋体" w:hAnsi="宋体" w:cs="华文仿宋"/>
                <w:sz w:val="21"/>
                <w:szCs w:val="21"/>
              </w:rPr>
              <w:t>6.毛刷</w:t>
            </w:r>
          </w:p>
          <w:p w14:paraId="2B3C02EC">
            <w:pPr>
              <w:spacing w:line="360" w:lineRule="exact"/>
              <w:ind w:firstLine="0" w:firstLineChars="0"/>
              <w:rPr>
                <w:rFonts w:ascii="宋体" w:hAnsi="宋体" w:cs="华文仿宋"/>
                <w:sz w:val="21"/>
                <w:szCs w:val="21"/>
              </w:rPr>
            </w:pPr>
            <w:r>
              <w:rPr>
                <w:rFonts w:hint="eastAsia" w:ascii="宋体" w:hAnsi="宋体" w:cs="华文仿宋"/>
                <w:sz w:val="21"/>
                <w:szCs w:val="21"/>
              </w:rPr>
              <w:t>7.胶头滴管</w:t>
            </w:r>
          </w:p>
          <w:p w14:paraId="342D6C7B">
            <w:pPr>
              <w:spacing w:line="360" w:lineRule="exact"/>
              <w:ind w:firstLine="0" w:firstLineChars="0"/>
              <w:rPr>
                <w:rFonts w:ascii="宋体" w:hAnsi="宋体" w:cs="华文仿宋"/>
                <w:sz w:val="21"/>
                <w:szCs w:val="21"/>
              </w:rPr>
            </w:pPr>
            <w:r>
              <w:rPr>
                <w:rFonts w:hint="eastAsia" w:ascii="宋体" w:hAnsi="宋体" w:cs="华文仿宋"/>
                <w:sz w:val="21"/>
                <w:szCs w:val="21"/>
              </w:rPr>
              <w:t>8.废液缸</w:t>
            </w:r>
          </w:p>
        </w:tc>
      </w:tr>
      <w:tr w14:paraId="743EF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157" w:type="dxa"/>
            <w:vMerge w:val="continue"/>
            <w:vAlign w:val="center"/>
          </w:tcPr>
          <w:p w14:paraId="7AD18C35">
            <w:pPr>
              <w:spacing w:line="360" w:lineRule="exact"/>
              <w:ind w:firstLine="0" w:firstLineChars="0"/>
              <w:jc w:val="center"/>
              <w:rPr>
                <w:rFonts w:ascii="宋体" w:hAnsi="宋体" w:cs="华文仿宋"/>
                <w:sz w:val="21"/>
                <w:szCs w:val="21"/>
              </w:rPr>
            </w:pPr>
          </w:p>
        </w:tc>
        <w:tc>
          <w:tcPr>
            <w:tcW w:w="1134" w:type="dxa"/>
            <w:vMerge w:val="continue"/>
            <w:vAlign w:val="center"/>
          </w:tcPr>
          <w:p w14:paraId="17E824AB">
            <w:pPr>
              <w:spacing w:line="360" w:lineRule="exact"/>
              <w:ind w:firstLine="0" w:firstLineChars="0"/>
              <w:jc w:val="center"/>
              <w:rPr>
                <w:rFonts w:ascii="宋体" w:hAnsi="宋体" w:cs="华文仿宋"/>
                <w:sz w:val="21"/>
                <w:szCs w:val="21"/>
              </w:rPr>
            </w:pPr>
          </w:p>
        </w:tc>
        <w:tc>
          <w:tcPr>
            <w:tcW w:w="3686" w:type="dxa"/>
            <w:gridSpan w:val="2"/>
            <w:vAlign w:val="center"/>
          </w:tcPr>
          <w:p w14:paraId="0418A33D">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2.转移样品正确</w:t>
            </w:r>
          </w:p>
        </w:tc>
        <w:tc>
          <w:tcPr>
            <w:tcW w:w="567" w:type="dxa"/>
            <w:vAlign w:val="center"/>
          </w:tcPr>
          <w:p w14:paraId="655943E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09" w:type="dxa"/>
            <w:vMerge w:val="continue"/>
            <w:vAlign w:val="center"/>
          </w:tcPr>
          <w:p w14:paraId="7C15B188">
            <w:pPr>
              <w:spacing w:line="360" w:lineRule="exact"/>
              <w:ind w:firstLine="0" w:firstLineChars="0"/>
              <w:jc w:val="center"/>
              <w:rPr>
                <w:rFonts w:ascii="宋体" w:hAnsi="宋体" w:cs="华文仿宋"/>
                <w:sz w:val="21"/>
                <w:szCs w:val="21"/>
              </w:rPr>
            </w:pPr>
          </w:p>
        </w:tc>
        <w:tc>
          <w:tcPr>
            <w:tcW w:w="1818" w:type="dxa"/>
            <w:vMerge w:val="continue"/>
            <w:vAlign w:val="center"/>
          </w:tcPr>
          <w:p w14:paraId="2B08358A">
            <w:pPr>
              <w:spacing w:line="360" w:lineRule="exact"/>
              <w:ind w:firstLine="0" w:firstLineChars="0"/>
              <w:jc w:val="center"/>
              <w:rPr>
                <w:rFonts w:ascii="宋体" w:hAnsi="宋体" w:cs="华文仿宋"/>
                <w:sz w:val="21"/>
                <w:szCs w:val="21"/>
              </w:rPr>
            </w:pPr>
          </w:p>
        </w:tc>
      </w:tr>
      <w:tr w14:paraId="6E0E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157" w:type="dxa"/>
            <w:vMerge w:val="continue"/>
            <w:vAlign w:val="center"/>
          </w:tcPr>
          <w:p w14:paraId="515CF8EE">
            <w:pPr>
              <w:spacing w:line="360" w:lineRule="exact"/>
              <w:ind w:firstLine="0" w:firstLineChars="0"/>
              <w:jc w:val="center"/>
              <w:rPr>
                <w:rFonts w:ascii="宋体" w:hAnsi="宋体" w:cs="华文仿宋"/>
                <w:sz w:val="21"/>
                <w:szCs w:val="21"/>
              </w:rPr>
            </w:pPr>
          </w:p>
        </w:tc>
        <w:tc>
          <w:tcPr>
            <w:tcW w:w="1134" w:type="dxa"/>
            <w:vMerge w:val="continue"/>
            <w:vAlign w:val="center"/>
          </w:tcPr>
          <w:p w14:paraId="4DA8CDA3">
            <w:pPr>
              <w:spacing w:line="360" w:lineRule="exact"/>
              <w:ind w:firstLine="0" w:firstLineChars="0"/>
              <w:jc w:val="center"/>
              <w:rPr>
                <w:rFonts w:ascii="宋体" w:hAnsi="宋体" w:cs="华文仿宋"/>
                <w:sz w:val="21"/>
                <w:szCs w:val="21"/>
              </w:rPr>
            </w:pPr>
          </w:p>
        </w:tc>
        <w:tc>
          <w:tcPr>
            <w:tcW w:w="3686" w:type="dxa"/>
            <w:gridSpan w:val="2"/>
            <w:vAlign w:val="center"/>
          </w:tcPr>
          <w:p w14:paraId="7F691F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3.容量瓶使用正确</w:t>
            </w:r>
          </w:p>
        </w:tc>
        <w:tc>
          <w:tcPr>
            <w:tcW w:w="567" w:type="dxa"/>
            <w:vAlign w:val="center"/>
          </w:tcPr>
          <w:p w14:paraId="60F24EC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709" w:type="dxa"/>
            <w:vMerge w:val="continue"/>
            <w:vAlign w:val="center"/>
          </w:tcPr>
          <w:p w14:paraId="4FEF8542">
            <w:pPr>
              <w:spacing w:line="360" w:lineRule="exact"/>
              <w:ind w:firstLine="0" w:firstLineChars="0"/>
              <w:jc w:val="center"/>
              <w:rPr>
                <w:rFonts w:ascii="宋体" w:hAnsi="宋体" w:cs="华文仿宋"/>
                <w:sz w:val="21"/>
                <w:szCs w:val="21"/>
              </w:rPr>
            </w:pPr>
          </w:p>
        </w:tc>
        <w:tc>
          <w:tcPr>
            <w:tcW w:w="1818" w:type="dxa"/>
            <w:vMerge w:val="continue"/>
            <w:vAlign w:val="center"/>
          </w:tcPr>
          <w:p w14:paraId="030B2EB3">
            <w:pPr>
              <w:spacing w:line="360" w:lineRule="exact"/>
              <w:ind w:firstLine="0" w:firstLineChars="0"/>
              <w:jc w:val="center"/>
              <w:rPr>
                <w:rFonts w:ascii="宋体" w:hAnsi="宋体" w:cs="华文仿宋"/>
                <w:sz w:val="21"/>
                <w:szCs w:val="21"/>
              </w:rPr>
            </w:pPr>
          </w:p>
        </w:tc>
      </w:tr>
      <w:tr w14:paraId="3B2BF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157" w:type="dxa"/>
            <w:vMerge w:val="continue"/>
            <w:vAlign w:val="center"/>
          </w:tcPr>
          <w:p w14:paraId="117B7D48">
            <w:pPr>
              <w:spacing w:line="360" w:lineRule="exact"/>
              <w:ind w:firstLine="0" w:firstLineChars="0"/>
              <w:jc w:val="center"/>
              <w:rPr>
                <w:rFonts w:ascii="宋体" w:hAnsi="宋体" w:cs="华文仿宋"/>
                <w:sz w:val="21"/>
                <w:szCs w:val="21"/>
              </w:rPr>
            </w:pPr>
          </w:p>
        </w:tc>
        <w:tc>
          <w:tcPr>
            <w:tcW w:w="1134" w:type="dxa"/>
            <w:vMerge w:val="continue"/>
            <w:vAlign w:val="center"/>
          </w:tcPr>
          <w:p w14:paraId="21202BA4">
            <w:pPr>
              <w:spacing w:line="360" w:lineRule="exact"/>
              <w:ind w:firstLine="0" w:firstLineChars="0"/>
              <w:jc w:val="center"/>
              <w:rPr>
                <w:rFonts w:ascii="宋体" w:hAnsi="宋体" w:cs="华文仿宋"/>
                <w:sz w:val="21"/>
                <w:szCs w:val="21"/>
              </w:rPr>
            </w:pPr>
          </w:p>
        </w:tc>
        <w:tc>
          <w:tcPr>
            <w:tcW w:w="3686" w:type="dxa"/>
            <w:gridSpan w:val="2"/>
            <w:vAlign w:val="center"/>
          </w:tcPr>
          <w:p w14:paraId="70C9744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4.仪器、设备正确使用</w:t>
            </w:r>
          </w:p>
        </w:tc>
        <w:tc>
          <w:tcPr>
            <w:tcW w:w="567" w:type="dxa"/>
            <w:vAlign w:val="center"/>
          </w:tcPr>
          <w:p w14:paraId="6B09409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1B75DC5D">
            <w:pPr>
              <w:spacing w:line="360" w:lineRule="exact"/>
              <w:ind w:firstLine="0" w:firstLineChars="0"/>
              <w:jc w:val="center"/>
              <w:rPr>
                <w:rFonts w:ascii="宋体" w:hAnsi="宋体" w:cs="华文仿宋"/>
                <w:sz w:val="21"/>
                <w:szCs w:val="21"/>
              </w:rPr>
            </w:pPr>
          </w:p>
        </w:tc>
        <w:tc>
          <w:tcPr>
            <w:tcW w:w="1818" w:type="dxa"/>
            <w:vMerge w:val="continue"/>
            <w:vAlign w:val="center"/>
          </w:tcPr>
          <w:p w14:paraId="319391E6">
            <w:pPr>
              <w:spacing w:line="360" w:lineRule="exact"/>
              <w:ind w:firstLine="0" w:firstLineChars="0"/>
              <w:jc w:val="center"/>
              <w:rPr>
                <w:rFonts w:ascii="宋体" w:hAnsi="宋体" w:cs="华文仿宋"/>
                <w:sz w:val="21"/>
                <w:szCs w:val="21"/>
              </w:rPr>
            </w:pPr>
          </w:p>
        </w:tc>
      </w:tr>
      <w:tr w14:paraId="238EE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157" w:type="dxa"/>
            <w:vMerge w:val="continue"/>
            <w:vAlign w:val="center"/>
          </w:tcPr>
          <w:p w14:paraId="0D766D38">
            <w:pPr>
              <w:spacing w:line="360" w:lineRule="exact"/>
              <w:ind w:firstLine="0" w:firstLineChars="0"/>
              <w:jc w:val="center"/>
              <w:rPr>
                <w:rFonts w:ascii="宋体" w:hAnsi="宋体" w:cs="华文仿宋"/>
                <w:sz w:val="21"/>
                <w:szCs w:val="21"/>
              </w:rPr>
            </w:pPr>
          </w:p>
        </w:tc>
        <w:tc>
          <w:tcPr>
            <w:tcW w:w="1134" w:type="dxa"/>
            <w:vMerge w:val="continue"/>
            <w:vAlign w:val="center"/>
          </w:tcPr>
          <w:p w14:paraId="6C9DE723">
            <w:pPr>
              <w:spacing w:line="360" w:lineRule="exact"/>
              <w:ind w:firstLine="0" w:firstLineChars="0"/>
              <w:jc w:val="center"/>
              <w:rPr>
                <w:rFonts w:ascii="宋体" w:hAnsi="宋体" w:cs="华文仿宋"/>
                <w:sz w:val="21"/>
                <w:szCs w:val="21"/>
              </w:rPr>
            </w:pPr>
          </w:p>
        </w:tc>
        <w:tc>
          <w:tcPr>
            <w:tcW w:w="3686" w:type="dxa"/>
            <w:gridSpan w:val="2"/>
            <w:vAlign w:val="center"/>
          </w:tcPr>
          <w:p w14:paraId="57DD911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5.安全文明作业</w:t>
            </w:r>
          </w:p>
        </w:tc>
        <w:tc>
          <w:tcPr>
            <w:tcW w:w="567" w:type="dxa"/>
            <w:vAlign w:val="center"/>
          </w:tcPr>
          <w:p w14:paraId="6AA0E15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1EC5EA7A">
            <w:pPr>
              <w:spacing w:line="360" w:lineRule="exact"/>
              <w:ind w:firstLine="0" w:firstLineChars="0"/>
              <w:jc w:val="center"/>
              <w:rPr>
                <w:rFonts w:ascii="宋体" w:hAnsi="宋体" w:cs="华文仿宋"/>
                <w:sz w:val="21"/>
                <w:szCs w:val="21"/>
              </w:rPr>
            </w:pPr>
          </w:p>
        </w:tc>
        <w:tc>
          <w:tcPr>
            <w:tcW w:w="1818" w:type="dxa"/>
            <w:vMerge w:val="continue"/>
            <w:vAlign w:val="center"/>
          </w:tcPr>
          <w:p w14:paraId="646E09F7">
            <w:pPr>
              <w:spacing w:line="360" w:lineRule="exact"/>
              <w:ind w:firstLine="0" w:firstLineChars="0"/>
              <w:jc w:val="center"/>
              <w:rPr>
                <w:rFonts w:ascii="宋体" w:hAnsi="宋体" w:cs="华文仿宋"/>
                <w:sz w:val="21"/>
                <w:szCs w:val="21"/>
              </w:rPr>
            </w:pPr>
          </w:p>
        </w:tc>
      </w:tr>
      <w:tr w14:paraId="3AD11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157" w:type="dxa"/>
            <w:vMerge w:val="restart"/>
            <w:vAlign w:val="center"/>
          </w:tcPr>
          <w:p w14:paraId="16E8662F">
            <w:pPr>
              <w:spacing w:line="276" w:lineRule="auto"/>
              <w:ind w:firstLine="0" w:firstLineChars="0"/>
              <w:jc w:val="left"/>
              <w:rPr>
                <w:rFonts w:ascii="宋体" w:hAnsi="宋体" w:cs="华文仿宋"/>
                <w:sz w:val="21"/>
                <w:szCs w:val="21"/>
              </w:rPr>
            </w:pPr>
            <w:r>
              <w:rPr>
                <w:rFonts w:hint="eastAsia" w:ascii="宋体" w:hAnsi="宋体" w:cs="华文仿宋"/>
                <w:sz w:val="21"/>
                <w:szCs w:val="21"/>
              </w:rPr>
              <w:t>纯化水的氯化物检查</w:t>
            </w:r>
          </w:p>
        </w:tc>
        <w:tc>
          <w:tcPr>
            <w:tcW w:w="1134" w:type="dxa"/>
            <w:vMerge w:val="restart"/>
            <w:vAlign w:val="center"/>
          </w:tcPr>
          <w:p w14:paraId="29394041">
            <w:pPr>
              <w:spacing w:line="276" w:lineRule="auto"/>
              <w:ind w:firstLine="0" w:firstLineChars="0"/>
              <w:jc w:val="left"/>
              <w:rPr>
                <w:rFonts w:ascii="宋体" w:hAnsi="宋体" w:cs="华文仿宋"/>
                <w:sz w:val="21"/>
                <w:szCs w:val="21"/>
              </w:rPr>
            </w:pPr>
            <w:r>
              <w:rPr>
                <w:rFonts w:hint="eastAsia" w:ascii="宋体" w:hAnsi="宋体" w:cs="华文仿宋"/>
                <w:sz w:val="21"/>
                <w:szCs w:val="21"/>
              </w:rPr>
              <w:t>15min</w:t>
            </w:r>
          </w:p>
        </w:tc>
        <w:tc>
          <w:tcPr>
            <w:tcW w:w="3686" w:type="dxa"/>
            <w:gridSpan w:val="2"/>
            <w:vAlign w:val="center"/>
          </w:tcPr>
          <w:p w14:paraId="62308989">
            <w:pPr>
              <w:spacing w:line="276" w:lineRule="auto"/>
              <w:ind w:firstLine="0" w:firstLineChars="0"/>
              <w:jc w:val="left"/>
              <w:rPr>
                <w:rFonts w:ascii="宋体" w:hAnsi="宋体" w:cs="华文仿宋"/>
                <w:sz w:val="21"/>
                <w:szCs w:val="21"/>
              </w:rPr>
            </w:pPr>
            <w:r>
              <w:rPr>
                <w:rFonts w:hint="eastAsia" w:ascii="宋体" w:hAnsi="宋体" w:cs="华文仿宋"/>
                <w:sz w:val="21"/>
                <w:szCs w:val="21"/>
              </w:rPr>
              <w:t>1.电子分析天平正确使用</w:t>
            </w:r>
          </w:p>
        </w:tc>
        <w:tc>
          <w:tcPr>
            <w:tcW w:w="567" w:type="dxa"/>
            <w:vAlign w:val="center"/>
          </w:tcPr>
          <w:p w14:paraId="6D64D5F1">
            <w:pPr>
              <w:spacing w:line="276" w:lineRule="auto"/>
              <w:ind w:firstLine="0" w:firstLineChars="0"/>
              <w:jc w:val="left"/>
              <w:rPr>
                <w:rFonts w:ascii="宋体" w:hAnsi="宋体" w:cs="华文仿宋"/>
                <w:sz w:val="21"/>
                <w:szCs w:val="21"/>
              </w:rPr>
            </w:pPr>
            <w:r>
              <w:rPr>
                <w:rFonts w:hint="eastAsia" w:ascii="宋体" w:hAnsi="宋体" w:cs="华文仿宋"/>
                <w:sz w:val="21"/>
                <w:szCs w:val="21"/>
              </w:rPr>
              <w:t>30</w:t>
            </w:r>
          </w:p>
        </w:tc>
        <w:tc>
          <w:tcPr>
            <w:tcW w:w="709" w:type="dxa"/>
            <w:vMerge w:val="restart"/>
            <w:vAlign w:val="center"/>
          </w:tcPr>
          <w:p w14:paraId="751883FE">
            <w:pPr>
              <w:spacing w:line="276" w:lineRule="auto"/>
              <w:ind w:firstLine="0" w:firstLineChars="0"/>
              <w:jc w:val="left"/>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7360E631">
            <w:pPr>
              <w:spacing w:line="276" w:lineRule="auto"/>
              <w:ind w:firstLine="0" w:firstLineChars="0"/>
              <w:jc w:val="left"/>
              <w:rPr>
                <w:rFonts w:ascii="宋体" w:hAnsi="宋体" w:cs="华文仿宋"/>
                <w:sz w:val="21"/>
                <w:szCs w:val="21"/>
              </w:rPr>
            </w:pPr>
            <w:r>
              <w:rPr>
                <w:rFonts w:hint="eastAsia" w:ascii="宋体" w:hAnsi="宋体" w:cs="华文仿宋"/>
                <w:sz w:val="21"/>
                <w:szCs w:val="21"/>
              </w:rPr>
              <w:t>1.电子分析天平</w:t>
            </w:r>
          </w:p>
          <w:p w14:paraId="7FDBC43B">
            <w:pPr>
              <w:spacing w:line="276" w:lineRule="auto"/>
              <w:ind w:firstLine="0" w:firstLineChars="0"/>
              <w:jc w:val="left"/>
              <w:rPr>
                <w:rFonts w:ascii="宋体" w:hAnsi="宋体" w:cs="华文仿宋"/>
                <w:sz w:val="21"/>
                <w:szCs w:val="21"/>
              </w:rPr>
            </w:pPr>
            <w:r>
              <w:rPr>
                <w:rFonts w:hint="eastAsia" w:ascii="宋体" w:hAnsi="宋体" w:cs="华文仿宋"/>
                <w:sz w:val="21"/>
                <w:szCs w:val="21"/>
              </w:rPr>
              <w:t>2.药匙</w:t>
            </w:r>
          </w:p>
          <w:p w14:paraId="1901EEB6">
            <w:pPr>
              <w:spacing w:line="276" w:lineRule="auto"/>
              <w:ind w:firstLine="0" w:firstLineChars="0"/>
              <w:jc w:val="left"/>
              <w:rPr>
                <w:rFonts w:ascii="宋体" w:hAnsi="宋体" w:cs="华文仿宋"/>
                <w:sz w:val="21"/>
                <w:szCs w:val="21"/>
              </w:rPr>
            </w:pPr>
            <w:r>
              <w:rPr>
                <w:rFonts w:hint="eastAsia" w:ascii="宋体" w:hAnsi="宋体" w:cs="华文仿宋"/>
                <w:sz w:val="21"/>
                <w:szCs w:val="21"/>
              </w:rPr>
              <w:t>3.烧杯</w:t>
            </w:r>
          </w:p>
          <w:p w14:paraId="628E96B8">
            <w:pPr>
              <w:spacing w:line="276" w:lineRule="auto"/>
              <w:ind w:firstLine="0" w:firstLineChars="0"/>
              <w:jc w:val="left"/>
              <w:rPr>
                <w:rFonts w:ascii="宋体" w:hAnsi="宋体" w:cs="华文仿宋"/>
                <w:sz w:val="21"/>
                <w:szCs w:val="21"/>
              </w:rPr>
            </w:pPr>
            <w:r>
              <w:rPr>
                <w:rFonts w:hint="eastAsia" w:ascii="宋体" w:hAnsi="宋体" w:cs="华文仿宋"/>
                <w:sz w:val="21"/>
                <w:szCs w:val="21"/>
              </w:rPr>
              <w:t>4.纳氏比色管</w:t>
            </w:r>
          </w:p>
          <w:p w14:paraId="0A63456A">
            <w:pPr>
              <w:spacing w:line="276" w:lineRule="auto"/>
              <w:ind w:firstLine="0" w:firstLineChars="0"/>
              <w:jc w:val="left"/>
              <w:rPr>
                <w:rFonts w:ascii="宋体" w:hAnsi="宋体" w:cs="华文仿宋"/>
                <w:sz w:val="21"/>
                <w:szCs w:val="21"/>
              </w:rPr>
            </w:pPr>
            <w:r>
              <w:rPr>
                <w:rFonts w:hint="eastAsia" w:ascii="宋体" w:hAnsi="宋体" w:cs="华文仿宋"/>
                <w:sz w:val="21"/>
                <w:szCs w:val="21"/>
              </w:rPr>
              <w:t>5.称量纸</w:t>
            </w:r>
          </w:p>
          <w:p w14:paraId="0FFD1345">
            <w:pPr>
              <w:spacing w:line="276" w:lineRule="auto"/>
              <w:ind w:firstLine="0" w:firstLineChars="0"/>
              <w:jc w:val="left"/>
              <w:rPr>
                <w:rFonts w:ascii="宋体" w:hAnsi="宋体" w:cs="华文仿宋"/>
                <w:sz w:val="21"/>
                <w:szCs w:val="21"/>
              </w:rPr>
            </w:pPr>
            <w:r>
              <w:rPr>
                <w:rFonts w:hint="eastAsia" w:ascii="宋体" w:hAnsi="宋体" w:cs="华文仿宋"/>
                <w:sz w:val="21"/>
                <w:szCs w:val="21"/>
              </w:rPr>
              <w:t>6.毛刷</w:t>
            </w:r>
          </w:p>
          <w:p w14:paraId="1C0161DB">
            <w:pPr>
              <w:spacing w:line="276" w:lineRule="auto"/>
              <w:ind w:firstLine="0" w:firstLineChars="0"/>
              <w:jc w:val="left"/>
              <w:rPr>
                <w:rFonts w:ascii="宋体" w:hAnsi="宋体" w:cs="华文仿宋"/>
                <w:sz w:val="21"/>
                <w:szCs w:val="21"/>
              </w:rPr>
            </w:pPr>
            <w:r>
              <w:rPr>
                <w:rFonts w:hint="eastAsia" w:ascii="宋体" w:hAnsi="宋体" w:cs="华文仿宋"/>
                <w:sz w:val="21"/>
                <w:szCs w:val="21"/>
              </w:rPr>
              <w:t>7.胶头滴管</w:t>
            </w:r>
          </w:p>
          <w:p w14:paraId="1535F332">
            <w:pPr>
              <w:spacing w:line="276" w:lineRule="auto"/>
              <w:ind w:firstLine="0" w:firstLineChars="0"/>
              <w:jc w:val="left"/>
              <w:rPr>
                <w:rFonts w:ascii="宋体" w:hAnsi="宋体" w:cs="华文仿宋"/>
                <w:sz w:val="21"/>
                <w:szCs w:val="21"/>
              </w:rPr>
            </w:pPr>
            <w:r>
              <w:rPr>
                <w:rFonts w:hint="eastAsia" w:ascii="宋体" w:hAnsi="宋体" w:cs="华文仿宋"/>
                <w:sz w:val="21"/>
                <w:szCs w:val="21"/>
              </w:rPr>
              <w:t>8.比色管架</w:t>
            </w:r>
          </w:p>
          <w:p w14:paraId="324396C9">
            <w:pPr>
              <w:spacing w:line="276" w:lineRule="auto"/>
              <w:ind w:firstLine="0" w:firstLineChars="0"/>
              <w:jc w:val="left"/>
              <w:rPr>
                <w:rFonts w:ascii="宋体" w:hAnsi="宋体" w:cs="华文仿宋"/>
                <w:sz w:val="21"/>
                <w:szCs w:val="21"/>
              </w:rPr>
            </w:pPr>
            <w:r>
              <w:rPr>
                <w:rFonts w:hint="eastAsia" w:ascii="宋体" w:hAnsi="宋体" w:cs="华文仿宋"/>
                <w:sz w:val="21"/>
                <w:szCs w:val="21"/>
              </w:rPr>
              <w:t>9.量筒</w:t>
            </w:r>
          </w:p>
          <w:p w14:paraId="0681322E">
            <w:pPr>
              <w:spacing w:line="276" w:lineRule="auto"/>
              <w:ind w:firstLine="0" w:firstLineChars="0"/>
              <w:jc w:val="left"/>
              <w:rPr>
                <w:rFonts w:ascii="宋体" w:hAnsi="宋体" w:cs="华文仿宋"/>
                <w:sz w:val="21"/>
                <w:szCs w:val="21"/>
              </w:rPr>
            </w:pPr>
            <w:r>
              <w:rPr>
                <w:rFonts w:hint="eastAsia" w:ascii="宋体" w:hAnsi="宋体" w:cs="华文仿宋"/>
                <w:sz w:val="21"/>
                <w:szCs w:val="21"/>
              </w:rPr>
              <w:t>10.废液缸</w:t>
            </w:r>
          </w:p>
        </w:tc>
      </w:tr>
      <w:tr w14:paraId="030C3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157" w:type="dxa"/>
            <w:vMerge w:val="continue"/>
            <w:vAlign w:val="center"/>
          </w:tcPr>
          <w:p w14:paraId="237CEF3B">
            <w:pPr>
              <w:spacing w:line="360" w:lineRule="exact"/>
              <w:ind w:firstLine="0" w:firstLineChars="0"/>
              <w:jc w:val="center"/>
              <w:rPr>
                <w:rFonts w:ascii="宋体" w:hAnsi="宋体" w:cs="华文仿宋"/>
                <w:sz w:val="21"/>
                <w:szCs w:val="21"/>
              </w:rPr>
            </w:pPr>
          </w:p>
        </w:tc>
        <w:tc>
          <w:tcPr>
            <w:tcW w:w="1134" w:type="dxa"/>
            <w:vMerge w:val="continue"/>
            <w:vAlign w:val="center"/>
          </w:tcPr>
          <w:p w14:paraId="398D1535">
            <w:pPr>
              <w:spacing w:line="360" w:lineRule="exact"/>
              <w:ind w:firstLine="0" w:firstLineChars="0"/>
              <w:jc w:val="center"/>
              <w:rPr>
                <w:rFonts w:ascii="宋体" w:hAnsi="宋体" w:cs="华文仿宋"/>
                <w:sz w:val="21"/>
                <w:szCs w:val="21"/>
              </w:rPr>
            </w:pPr>
          </w:p>
        </w:tc>
        <w:tc>
          <w:tcPr>
            <w:tcW w:w="3686" w:type="dxa"/>
            <w:gridSpan w:val="2"/>
            <w:vAlign w:val="center"/>
          </w:tcPr>
          <w:p w14:paraId="05944EA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2.转移样品正确</w:t>
            </w:r>
          </w:p>
        </w:tc>
        <w:tc>
          <w:tcPr>
            <w:tcW w:w="567" w:type="dxa"/>
            <w:vAlign w:val="center"/>
          </w:tcPr>
          <w:p w14:paraId="3E91338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51C00B5B">
            <w:pPr>
              <w:spacing w:line="360" w:lineRule="exact"/>
              <w:ind w:firstLine="0" w:firstLineChars="0"/>
              <w:jc w:val="center"/>
              <w:rPr>
                <w:rFonts w:ascii="宋体" w:hAnsi="宋体" w:cs="华文仿宋"/>
                <w:sz w:val="21"/>
                <w:szCs w:val="21"/>
              </w:rPr>
            </w:pPr>
          </w:p>
        </w:tc>
        <w:tc>
          <w:tcPr>
            <w:tcW w:w="1818" w:type="dxa"/>
            <w:vMerge w:val="continue"/>
            <w:vAlign w:val="center"/>
          </w:tcPr>
          <w:p w14:paraId="6B55C87A">
            <w:pPr>
              <w:spacing w:line="360" w:lineRule="exact"/>
              <w:ind w:firstLine="0" w:firstLineChars="0"/>
              <w:jc w:val="center"/>
              <w:rPr>
                <w:rFonts w:ascii="宋体" w:hAnsi="宋体" w:cs="华文仿宋"/>
                <w:sz w:val="21"/>
                <w:szCs w:val="21"/>
              </w:rPr>
            </w:pPr>
          </w:p>
        </w:tc>
      </w:tr>
      <w:tr w14:paraId="6DBB6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157" w:type="dxa"/>
            <w:vMerge w:val="continue"/>
            <w:vAlign w:val="center"/>
          </w:tcPr>
          <w:p w14:paraId="17475631">
            <w:pPr>
              <w:spacing w:line="360" w:lineRule="exact"/>
              <w:ind w:firstLine="0" w:firstLineChars="0"/>
              <w:jc w:val="center"/>
              <w:rPr>
                <w:rFonts w:ascii="宋体" w:hAnsi="宋体" w:cs="华文仿宋"/>
                <w:sz w:val="21"/>
                <w:szCs w:val="21"/>
              </w:rPr>
            </w:pPr>
          </w:p>
        </w:tc>
        <w:tc>
          <w:tcPr>
            <w:tcW w:w="1134" w:type="dxa"/>
            <w:vMerge w:val="continue"/>
            <w:vAlign w:val="center"/>
          </w:tcPr>
          <w:p w14:paraId="450DD462">
            <w:pPr>
              <w:spacing w:line="360" w:lineRule="exact"/>
              <w:ind w:firstLine="0" w:firstLineChars="0"/>
              <w:jc w:val="center"/>
              <w:rPr>
                <w:rFonts w:ascii="宋体" w:hAnsi="宋体" w:cs="华文仿宋"/>
                <w:sz w:val="21"/>
                <w:szCs w:val="21"/>
              </w:rPr>
            </w:pPr>
          </w:p>
        </w:tc>
        <w:tc>
          <w:tcPr>
            <w:tcW w:w="3686" w:type="dxa"/>
            <w:gridSpan w:val="2"/>
            <w:vAlign w:val="center"/>
          </w:tcPr>
          <w:p w14:paraId="5B3AD5C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3.纳氏比色管使用正确</w:t>
            </w:r>
          </w:p>
        </w:tc>
        <w:tc>
          <w:tcPr>
            <w:tcW w:w="567" w:type="dxa"/>
            <w:vAlign w:val="center"/>
          </w:tcPr>
          <w:p w14:paraId="541BDAC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5D5AEAFC">
            <w:pPr>
              <w:spacing w:line="360" w:lineRule="exact"/>
              <w:ind w:firstLine="0" w:firstLineChars="0"/>
              <w:jc w:val="center"/>
              <w:rPr>
                <w:rFonts w:ascii="宋体" w:hAnsi="宋体" w:cs="华文仿宋"/>
                <w:sz w:val="21"/>
                <w:szCs w:val="21"/>
              </w:rPr>
            </w:pPr>
          </w:p>
        </w:tc>
        <w:tc>
          <w:tcPr>
            <w:tcW w:w="1818" w:type="dxa"/>
            <w:vMerge w:val="continue"/>
            <w:vAlign w:val="center"/>
          </w:tcPr>
          <w:p w14:paraId="5E2B79D9">
            <w:pPr>
              <w:spacing w:line="360" w:lineRule="exact"/>
              <w:ind w:firstLine="0" w:firstLineChars="0"/>
              <w:jc w:val="center"/>
              <w:rPr>
                <w:rFonts w:ascii="宋体" w:hAnsi="宋体" w:cs="华文仿宋"/>
                <w:sz w:val="21"/>
                <w:szCs w:val="21"/>
              </w:rPr>
            </w:pPr>
          </w:p>
        </w:tc>
      </w:tr>
      <w:tr w14:paraId="3CCF8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157" w:type="dxa"/>
            <w:vMerge w:val="continue"/>
            <w:vAlign w:val="center"/>
          </w:tcPr>
          <w:p w14:paraId="58CF9CC6">
            <w:pPr>
              <w:spacing w:line="360" w:lineRule="exact"/>
              <w:ind w:firstLine="0" w:firstLineChars="0"/>
              <w:jc w:val="center"/>
              <w:rPr>
                <w:rFonts w:ascii="宋体" w:hAnsi="宋体" w:cs="华文仿宋"/>
                <w:sz w:val="21"/>
                <w:szCs w:val="21"/>
              </w:rPr>
            </w:pPr>
          </w:p>
        </w:tc>
        <w:tc>
          <w:tcPr>
            <w:tcW w:w="1134" w:type="dxa"/>
            <w:vMerge w:val="continue"/>
            <w:vAlign w:val="center"/>
          </w:tcPr>
          <w:p w14:paraId="279D42F9">
            <w:pPr>
              <w:spacing w:line="360" w:lineRule="exact"/>
              <w:ind w:firstLine="0" w:firstLineChars="0"/>
              <w:jc w:val="center"/>
              <w:rPr>
                <w:rFonts w:ascii="宋体" w:hAnsi="宋体" w:cs="华文仿宋"/>
                <w:sz w:val="21"/>
                <w:szCs w:val="21"/>
              </w:rPr>
            </w:pPr>
          </w:p>
        </w:tc>
        <w:tc>
          <w:tcPr>
            <w:tcW w:w="3686" w:type="dxa"/>
            <w:gridSpan w:val="2"/>
            <w:vAlign w:val="center"/>
          </w:tcPr>
          <w:p w14:paraId="0C4C3B4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4.供试溶液与对照溶液应同时操作，加入试剂的顺序应-致</w:t>
            </w:r>
          </w:p>
        </w:tc>
        <w:tc>
          <w:tcPr>
            <w:tcW w:w="567" w:type="dxa"/>
            <w:vAlign w:val="center"/>
          </w:tcPr>
          <w:p w14:paraId="69DB108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5E5B9631">
            <w:pPr>
              <w:spacing w:line="360" w:lineRule="exact"/>
              <w:ind w:firstLine="0" w:firstLineChars="0"/>
              <w:jc w:val="center"/>
              <w:rPr>
                <w:rFonts w:ascii="宋体" w:hAnsi="宋体" w:cs="华文仿宋"/>
                <w:sz w:val="21"/>
                <w:szCs w:val="21"/>
              </w:rPr>
            </w:pPr>
          </w:p>
        </w:tc>
        <w:tc>
          <w:tcPr>
            <w:tcW w:w="1818" w:type="dxa"/>
            <w:vMerge w:val="continue"/>
            <w:vAlign w:val="center"/>
          </w:tcPr>
          <w:p w14:paraId="4B003355">
            <w:pPr>
              <w:spacing w:line="360" w:lineRule="exact"/>
              <w:ind w:firstLine="0" w:firstLineChars="0"/>
              <w:jc w:val="center"/>
              <w:rPr>
                <w:rFonts w:ascii="宋体" w:hAnsi="宋体" w:cs="华文仿宋"/>
                <w:sz w:val="21"/>
                <w:szCs w:val="21"/>
              </w:rPr>
            </w:pPr>
          </w:p>
        </w:tc>
      </w:tr>
      <w:tr w14:paraId="48A81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157" w:type="dxa"/>
            <w:vMerge w:val="continue"/>
            <w:vAlign w:val="center"/>
          </w:tcPr>
          <w:p w14:paraId="4E57B49E">
            <w:pPr>
              <w:spacing w:line="360" w:lineRule="exact"/>
              <w:ind w:firstLine="0" w:firstLineChars="0"/>
              <w:jc w:val="center"/>
              <w:rPr>
                <w:rFonts w:ascii="宋体" w:hAnsi="宋体" w:cs="华文仿宋"/>
                <w:sz w:val="21"/>
                <w:szCs w:val="21"/>
              </w:rPr>
            </w:pPr>
          </w:p>
        </w:tc>
        <w:tc>
          <w:tcPr>
            <w:tcW w:w="1134" w:type="dxa"/>
            <w:vMerge w:val="continue"/>
            <w:vAlign w:val="center"/>
          </w:tcPr>
          <w:p w14:paraId="12549156">
            <w:pPr>
              <w:spacing w:line="360" w:lineRule="exact"/>
              <w:ind w:firstLine="0" w:firstLineChars="0"/>
              <w:jc w:val="center"/>
              <w:rPr>
                <w:rFonts w:ascii="宋体" w:hAnsi="宋体" w:cs="华文仿宋"/>
                <w:sz w:val="21"/>
                <w:szCs w:val="21"/>
              </w:rPr>
            </w:pPr>
          </w:p>
        </w:tc>
        <w:tc>
          <w:tcPr>
            <w:tcW w:w="3686" w:type="dxa"/>
            <w:gridSpan w:val="2"/>
            <w:vAlign w:val="center"/>
          </w:tcPr>
          <w:p w14:paraId="747C4CFB">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5.将供试品管与对照管同时置黑色台面上，自上而下观察浊度</w:t>
            </w:r>
          </w:p>
        </w:tc>
        <w:tc>
          <w:tcPr>
            <w:tcW w:w="567" w:type="dxa"/>
            <w:vAlign w:val="center"/>
          </w:tcPr>
          <w:p w14:paraId="400665C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0651B8C4">
            <w:pPr>
              <w:spacing w:line="360" w:lineRule="exact"/>
              <w:ind w:firstLine="0" w:firstLineChars="0"/>
              <w:jc w:val="center"/>
              <w:rPr>
                <w:rFonts w:ascii="宋体" w:hAnsi="宋体" w:cs="华文仿宋"/>
                <w:sz w:val="21"/>
                <w:szCs w:val="21"/>
              </w:rPr>
            </w:pPr>
          </w:p>
        </w:tc>
        <w:tc>
          <w:tcPr>
            <w:tcW w:w="1818" w:type="dxa"/>
            <w:vMerge w:val="continue"/>
            <w:vAlign w:val="center"/>
          </w:tcPr>
          <w:p w14:paraId="175EB28F">
            <w:pPr>
              <w:spacing w:line="360" w:lineRule="exact"/>
              <w:ind w:firstLine="0" w:firstLineChars="0"/>
              <w:jc w:val="center"/>
              <w:rPr>
                <w:rFonts w:ascii="宋体" w:hAnsi="宋体" w:cs="华文仿宋"/>
                <w:sz w:val="21"/>
                <w:szCs w:val="21"/>
              </w:rPr>
            </w:pPr>
          </w:p>
        </w:tc>
      </w:tr>
      <w:tr w14:paraId="5B32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157" w:type="dxa"/>
            <w:vMerge w:val="continue"/>
            <w:vAlign w:val="center"/>
          </w:tcPr>
          <w:p w14:paraId="73431C20">
            <w:pPr>
              <w:spacing w:line="360" w:lineRule="exact"/>
              <w:ind w:firstLine="0" w:firstLineChars="0"/>
              <w:jc w:val="center"/>
              <w:rPr>
                <w:rFonts w:ascii="宋体" w:hAnsi="宋体" w:cs="华文仿宋"/>
                <w:sz w:val="21"/>
                <w:szCs w:val="21"/>
              </w:rPr>
            </w:pPr>
          </w:p>
        </w:tc>
        <w:tc>
          <w:tcPr>
            <w:tcW w:w="1134" w:type="dxa"/>
            <w:vMerge w:val="continue"/>
            <w:vAlign w:val="center"/>
          </w:tcPr>
          <w:p w14:paraId="4B39E2B9">
            <w:pPr>
              <w:spacing w:line="360" w:lineRule="exact"/>
              <w:ind w:firstLine="0" w:firstLineChars="0"/>
              <w:jc w:val="center"/>
              <w:rPr>
                <w:rFonts w:ascii="宋体" w:hAnsi="宋体" w:cs="华文仿宋"/>
                <w:sz w:val="21"/>
                <w:szCs w:val="21"/>
              </w:rPr>
            </w:pPr>
          </w:p>
        </w:tc>
        <w:tc>
          <w:tcPr>
            <w:tcW w:w="3686" w:type="dxa"/>
            <w:gridSpan w:val="2"/>
            <w:vAlign w:val="center"/>
          </w:tcPr>
          <w:p w14:paraId="49AB64C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6.正确进行结果判定</w:t>
            </w:r>
          </w:p>
        </w:tc>
        <w:tc>
          <w:tcPr>
            <w:tcW w:w="567" w:type="dxa"/>
            <w:vAlign w:val="center"/>
          </w:tcPr>
          <w:p w14:paraId="111A30B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6FF44F5C">
            <w:pPr>
              <w:spacing w:line="360" w:lineRule="exact"/>
              <w:ind w:firstLine="0" w:firstLineChars="0"/>
              <w:jc w:val="center"/>
              <w:rPr>
                <w:rFonts w:ascii="宋体" w:hAnsi="宋体" w:cs="华文仿宋"/>
                <w:sz w:val="21"/>
                <w:szCs w:val="21"/>
              </w:rPr>
            </w:pPr>
          </w:p>
        </w:tc>
        <w:tc>
          <w:tcPr>
            <w:tcW w:w="1818" w:type="dxa"/>
            <w:vMerge w:val="continue"/>
            <w:vAlign w:val="center"/>
          </w:tcPr>
          <w:p w14:paraId="6CBFF4D8">
            <w:pPr>
              <w:spacing w:line="360" w:lineRule="exact"/>
              <w:ind w:firstLine="0" w:firstLineChars="0"/>
              <w:jc w:val="center"/>
              <w:rPr>
                <w:rFonts w:ascii="宋体" w:hAnsi="宋体" w:cs="华文仿宋"/>
                <w:sz w:val="21"/>
                <w:szCs w:val="21"/>
              </w:rPr>
            </w:pPr>
          </w:p>
        </w:tc>
      </w:tr>
      <w:tr w14:paraId="39F6B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157" w:type="dxa"/>
            <w:vMerge w:val="continue"/>
            <w:vAlign w:val="center"/>
          </w:tcPr>
          <w:p w14:paraId="7BF8E3B0">
            <w:pPr>
              <w:spacing w:line="360" w:lineRule="exact"/>
              <w:ind w:firstLine="0" w:firstLineChars="0"/>
              <w:jc w:val="center"/>
              <w:rPr>
                <w:rFonts w:ascii="宋体" w:hAnsi="宋体" w:cs="华文仿宋"/>
                <w:sz w:val="21"/>
                <w:szCs w:val="21"/>
              </w:rPr>
            </w:pPr>
          </w:p>
        </w:tc>
        <w:tc>
          <w:tcPr>
            <w:tcW w:w="1134" w:type="dxa"/>
            <w:vMerge w:val="continue"/>
            <w:vAlign w:val="center"/>
          </w:tcPr>
          <w:p w14:paraId="6ABB7A50">
            <w:pPr>
              <w:spacing w:line="360" w:lineRule="exact"/>
              <w:ind w:firstLine="0" w:firstLineChars="0"/>
              <w:jc w:val="center"/>
              <w:rPr>
                <w:rFonts w:ascii="宋体" w:hAnsi="宋体" w:cs="华文仿宋"/>
                <w:sz w:val="21"/>
                <w:szCs w:val="21"/>
              </w:rPr>
            </w:pPr>
          </w:p>
        </w:tc>
        <w:tc>
          <w:tcPr>
            <w:tcW w:w="3686" w:type="dxa"/>
            <w:gridSpan w:val="2"/>
            <w:vAlign w:val="center"/>
          </w:tcPr>
          <w:p w14:paraId="6D66AA0B">
            <w:pPr>
              <w:spacing w:line="360" w:lineRule="exact"/>
              <w:ind w:firstLine="0" w:firstLineChars="0"/>
              <w:jc w:val="left"/>
              <w:rPr>
                <w:rFonts w:ascii="宋体" w:hAnsi="宋体" w:cs="华文仿宋"/>
                <w:sz w:val="21"/>
                <w:szCs w:val="21"/>
              </w:rPr>
            </w:pPr>
            <w:r>
              <w:rPr>
                <w:rFonts w:hint="eastAsia" w:ascii="宋体" w:hAnsi="宋体" w:cs="华文仿宋"/>
                <w:sz w:val="21"/>
                <w:szCs w:val="21"/>
              </w:rPr>
              <w:t>7.仪器、设备正确使用</w:t>
            </w:r>
          </w:p>
        </w:tc>
        <w:tc>
          <w:tcPr>
            <w:tcW w:w="567" w:type="dxa"/>
            <w:vAlign w:val="center"/>
          </w:tcPr>
          <w:p w14:paraId="619668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2408984B">
            <w:pPr>
              <w:spacing w:line="360" w:lineRule="exact"/>
              <w:ind w:firstLine="0" w:firstLineChars="0"/>
              <w:jc w:val="center"/>
              <w:rPr>
                <w:rFonts w:ascii="宋体" w:hAnsi="宋体" w:cs="华文仿宋"/>
                <w:sz w:val="21"/>
                <w:szCs w:val="21"/>
              </w:rPr>
            </w:pPr>
          </w:p>
        </w:tc>
        <w:tc>
          <w:tcPr>
            <w:tcW w:w="1818" w:type="dxa"/>
            <w:vMerge w:val="continue"/>
            <w:vAlign w:val="center"/>
          </w:tcPr>
          <w:p w14:paraId="5B586BCF">
            <w:pPr>
              <w:spacing w:line="360" w:lineRule="exact"/>
              <w:ind w:firstLine="0" w:firstLineChars="0"/>
              <w:jc w:val="center"/>
              <w:rPr>
                <w:rFonts w:ascii="宋体" w:hAnsi="宋体" w:cs="华文仿宋"/>
                <w:sz w:val="21"/>
                <w:szCs w:val="21"/>
              </w:rPr>
            </w:pPr>
          </w:p>
        </w:tc>
      </w:tr>
      <w:tr w14:paraId="236CA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1C333BEE">
            <w:pPr>
              <w:spacing w:line="360" w:lineRule="exact"/>
              <w:ind w:firstLine="0" w:firstLineChars="0"/>
              <w:jc w:val="center"/>
              <w:rPr>
                <w:rFonts w:ascii="宋体" w:hAnsi="宋体" w:cs="华文仿宋"/>
                <w:sz w:val="21"/>
                <w:szCs w:val="21"/>
              </w:rPr>
            </w:pPr>
          </w:p>
        </w:tc>
        <w:tc>
          <w:tcPr>
            <w:tcW w:w="1134" w:type="dxa"/>
            <w:vMerge w:val="continue"/>
            <w:vAlign w:val="center"/>
          </w:tcPr>
          <w:p w14:paraId="6C2CDE39">
            <w:pPr>
              <w:spacing w:line="360" w:lineRule="exact"/>
              <w:ind w:firstLine="0" w:firstLineChars="0"/>
              <w:jc w:val="center"/>
              <w:rPr>
                <w:rFonts w:ascii="宋体" w:hAnsi="宋体" w:cs="华文仿宋"/>
                <w:sz w:val="21"/>
                <w:szCs w:val="21"/>
              </w:rPr>
            </w:pPr>
          </w:p>
        </w:tc>
        <w:tc>
          <w:tcPr>
            <w:tcW w:w="3686" w:type="dxa"/>
            <w:gridSpan w:val="2"/>
            <w:vAlign w:val="center"/>
          </w:tcPr>
          <w:p w14:paraId="14BBA818">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8.安全文明作业</w:t>
            </w:r>
          </w:p>
        </w:tc>
        <w:tc>
          <w:tcPr>
            <w:tcW w:w="567" w:type="dxa"/>
            <w:vAlign w:val="center"/>
          </w:tcPr>
          <w:p w14:paraId="4D2A4AD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50C5DD42">
            <w:pPr>
              <w:spacing w:line="360" w:lineRule="exact"/>
              <w:ind w:firstLine="0" w:firstLineChars="0"/>
              <w:jc w:val="center"/>
              <w:rPr>
                <w:rFonts w:ascii="宋体" w:hAnsi="宋体" w:cs="华文仿宋"/>
                <w:sz w:val="21"/>
                <w:szCs w:val="21"/>
              </w:rPr>
            </w:pPr>
          </w:p>
        </w:tc>
        <w:tc>
          <w:tcPr>
            <w:tcW w:w="1818" w:type="dxa"/>
            <w:vMerge w:val="continue"/>
            <w:vAlign w:val="center"/>
          </w:tcPr>
          <w:p w14:paraId="5A543260">
            <w:pPr>
              <w:spacing w:line="360" w:lineRule="exact"/>
              <w:ind w:firstLine="0" w:firstLineChars="0"/>
              <w:jc w:val="center"/>
              <w:rPr>
                <w:rFonts w:ascii="宋体" w:hAnsi="宋体" w:cs="华文仿宋"/>
                <w:sz w:val="21"/>
                <w:szCs w:val="21"/>
              </w:rPr>
            </w:pPr>
          </w:p>
        </w:tc>
      </w:tr>
      <w:tr w14:paraId="65A57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restart"/>
            <w:vAlign w:val="center"/>
          </w:tcPr>
          <w:p w14:paraId="1F9880B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普通光学显微镜的使用</w:t>
            </w:r>
          </w:p>
        </w:tc>
        <w:tc>
          <w:tcPr>
            <w:tcW w:w="1134" w:type="dxa"/>
            <w:vMerge w:val="restart"/>
            <w:vAlign w:val="center"/>
          </w:tcPr>
          <w:p w14:paraId="59DE24B1">
            <w:pPr>
              <w:spacing w:line="360" w:lineRule="exact"/>
              <w:ind w:firstLine="0" w:firstLineChars="0"/>
              <w:rPr>
                <w:rFonts w:ascii="宋体" w:hAnsi="宋体" w:cs="华文仿宋"/>
                <w:sz w:val="21"/>
                <w:szCs w:val="21"/>
              </w:rPr>
            </w:pPr>
            <w:r>
              <w:rPr>
                <w:rFonts w:hint="eastAsia" w:ascii="宋体" w:hAnsi="宋体" w:cs="华文仿宋"/>
                <w:sz w:val="21"/>
                <w:szCs w:val="21"/>
              </w:rPr>
              <w:t>15min</w:t>
            </w:r>
          </w:p>
        </w:tc>
        <w:tc>
          <w:tcPr>
            <w:tcW w:w="3686" w:type="dxa"/>
            <w:gridSpan w:val="2"/>
            <w:vAlign w:val="center"/>
          </w:tcPr>
          <w:p w14:paraId="5E0E7466">
            <w:pPr>
              <w:spacing w:line="276" w:lineRule="auto"/>
              <w:ind w:firstLine="0" w:firstLineChars="0"/>
              <w:jc w:val="left"/>
              <w:rPr>
                <w:rFonts w:ascii="宋体" w:hAnsi="宋体" w:cs="华文仿宋"/>
                <w:sz w:val="21"/>
                <w:szCs w:val="21"/>
              </w:rPr>
            </w:pPr>
            <w:r>
              <w:rPr>
                <w:rFonts w:hint="eastAsia" w:ascii="宋体" w:hAnsi="宋体" w:cs="华文仿宋"/>
                <w:sz w:val="21"/>
                <w:szCs w:val="21"/>
              </w:rPr>
              <w:t>1.工作服穿戴整齐</w:t>
            </w:r>
          </w:p>
        </w:tc>
        <w:tc>
          <w:tcPr>
            <w:tcW w:w="567" w:type="dxa"/>
            <w:vAlign w:val="center"/>
          </w:tcPr>
          <w:p w14:paraId="1BF0AB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restart"/>
            <w:vAlign w:val="center"/>
          </w:tcPr>
          <w:p w14:paraId="00C08AB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2DE24F3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1.普通光学显微镜</w:t>
            </w:r>
          </w:p>
          <w:p w14:paraId="1C5DA8E0">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2.玻片标本</w:t>
            </w:r>
          </w:p>
          <w:p w14:paraId="4663BA93">
            <w:pPr>
              <w:spacing w:line="360" w:lineRule="exact"/>
              <w:ind w:firstLine="0" w:firstLineChars="0"/>
              <w:rPr>
                <w:rFonts w:ascii="宋体" w:hAnsi="宋体" w:cs="华文仿宋"/>
                <w:sz w:val="21"/>
                <w:szCs w:val="21"/>
              </w:rPr>
            </w:pPr>
            <w:r>
              <w:rPr>
                <w:rFonts w:hint="eastAsia" w:ascii="宋体" w:hAnsi="宋体" w:cs="华文仿宋"/>
                <w:sz w:val="21"/>
                <w:szCs w:val="21"/>
              </w:rPr>
              <w:t>3.擦镜纸</w:t>
            </w:r>
          </w:p>
          <w:p w14:paraId="2F0C6107">
            <w:pPr>
              <w:spacing w:line="360" w:lineRule="exact"/>
              <w:ind w:firstLine="0" w:firstLineChars="0"/>
              <w:rPr>
                <w:rFonts w:ascii="宋体" w:hAnsi="宋体" w:cs="华文仿宋"/>
                <w:sz w:val="21"/>
                <w:szCs w:val="21"/>
              </w:rPr>
            </w:pPr>
            <w:r>
              <w:rPr>
                <w:rFonts w:hint="eastAsia" w:ascii="宋体" w:hAnsi="宋体" w:cs="华文仿宋"/>
                <w:sz w:val="21"/>
                <w:szCs w:val="21"/>
              </w:rPr>
              <w:t>4.废弃物缸</w:t>
            </w:r>
          </w:p>
          <w:p w14:paraId="7250EB10">
            <w:pPr>
              <w:spacing w:line="360" w:lineRule="exact"/>
              <w:ind w:firstLine="0" w:firstLineChars="0"/>
              <w:rPr>
                <w:rFonts w:ascii="宋体" w:hAnsi="宋体" w:cs="华文仿宋"/>
                <w:sz w:val="21"/>
                <w:szCs w:val="21"/>
              </w:rPr>
            </w:pPr>
          </w:p>
        </w:tc>
      </w:tr>
      <w:tr w14:paraId="56031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184416BC">
            <w:pPr>
              <w:spacing w:line="360" w:lineRule="exact"/>
              <w:ind w:firstLine="0" w:firstLineChars="0"/>
              <w:jc w:val="center"/>
              <w:rPr>
                <w:rFonts w:ascii="宋体" w:hAnsi="宋体" w:cs="华文仿宋"/>
                <w:sz w:val="21"/>
                <w:szCs w:val="21"/>
              </w:rPr>
            </w:pPr>
          </w:p>
        </w:tc>
        <w:tc>
          <w:tcPr>
            <w:tcW w:w="1134" w:type="dxa"/>
            <w:vMerge w:val="continue"/>
            <w:vAlign w:val="center"/>
          </w:tcPr>
          <w:p w14:paraId="53E294E5">
            <w:pPr>
              <w:spacing w:line="360" w:lineRule="exact"/>
              <w:ind w:firstLine="0" w:firstLineChars="0"/>
              <w:jc w:val="center"/>
              <w:rPr>
                <w:rFonts w:ascii="宋体" w:hAnsi="宋体" w:cs="华文仿宋"/>
                <w:sz w:val="21"/>
                <w:szCs w:val="21"/>
              </w:rPr>
            </w:pPr>
          </w:p>
        </w:tc>
        <w:tc>
          <w:tcPr>
            <w:tcW w:w="3686" w:type="dxa"/>
            <w:gridSpan w:val="2"/>
            <w:vAlign w:val="center"/>
          </w:tcPr>
          <w:p w14:paraId="03A478B5">
            <w:pPr>
              <w:spacing w:line="276" w:lineRule="auto"/>
              <w:ind w:firstLine="0" w:firstLineChars="0"/>
              <w:jc w:val="left"/>
              <w:rPr>
                <w:rFonts w:ascii="宋体" w:hAnsi="宋体" w:cs="华文仿宋"/>
                <w:sz w:val="21"/>
                <w:szCs w:val="21"/>
              </w:rPr>
            </w:pPr>
            <w:r>
              <w:rPr>
                <w:rFonts w:hint="eastAsia" w:ascii="宋体" w:hAnsi="宋体" w:cs="华文仿宋"/>
                <w:sz w:val="21"/>
                <w:szCs w:val="21"/>
              </w:rPr>
              <w:t>2.显微镜取放规范，摆放合理</w:t>
            </w:r>
          </w:p>
        </w:tc>
        <w:tc>
          <w:tcPr>
            <w:tcW w:w="567" w:type="dxa"/>
            <w:vAlign w:val="center"/>
          </w:tcPr>
          <w:p w14:paraId="71252C3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26642BF6">
            <w:pPr>
              <w:spacing w:line="360" w:lineRule="exact"/>
              <w:ind w:firstLine="0" w:firstLineChars="0"/>
              <w:jc w:val="center"/>
              <w:rPr>
                <w:rFonts w:ascii="宋体" w:hAnsi="宋体" w:cs="华文仿宋"/>
                <w:sz w:val="21"/>
                <w:szCs w:val="21"/>
              </w:rPr>
            </w:pPr>
          </w:p>
        </w:tc>
        <w:tc>
          <w:tcPr>
            <w:tcW w:w="1818" w:type="dxa"/>
            <w:vMerge w:val="continue"/>
            <w:vAlign w:val="center"/>
          </w:tcPr>
          <w:p w14:paraId="0CF5AA0B">
            <w:pPr>
              <w:spacing w:line="360" w:lineRule="exact"/>
              <w:ind w:firstLine="0" w:firstLineChars="0"/>
              <w:jc w:val="left"/>
              <w:rPr>
                <w:rFonts w:ascii="宋体" w:hAnsi="宋体" w:cs="华文仿宋"/>
                <w:sz w:val="21"/>
                <w:szCs w:val="21"/>
              </w:rPr>
            </w:pPr>
          </w:p>
        </w:tc>
      </w:tr>
      <w:tr w14:paraId="55C84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60700018">
            <w:pPr>
              <w:spacing w:line="360" w:lineRule="exact"/>
              <w:ind w:firstLine="0" w:firstLineChars="0"/>
              <w:jc w:val="center"/>
              <w:rPr>
                <w:rFonts w:ascii="宋体" w:hAnsi="宋体" w:cs="华文仿宋"/>
                <w:sz w:val="21"/>
                <w:szCs w:val="21"/>
              </w:rPr>
            </w:pPr>
          </w:p>
        </w:tc>
        <w:tc>
          <w:tcPr>
            <w:tcW w:w="1134" w:type="dxa"/>
            <w:vMerge w:val="continue"/>
            <w:vAlign w:val="center"/>
          </w:tcPr>
          <w:p w14:paraId="6C314A5F">
            <w:pPr>
              <w:spacing w:line="360" w:lineRule="exact"/>
              <w:ind w:firstLine="0" w:firstLineChars="0"/>
              <w:jc w:val="center"/>
              <w:rPr>
                <w:rFonts w:ascii="宋体" w:hAnsi="宋体" w:cs="华文仿宋"/>
                <w:sz w:val="21"/>
                <w:szCs w:val="21"/>
              </w:rPr>
            </w:pPr>
          </w:p>
        </w:tc>
        <w:tc>
          <w:tcPr>
            <w:tcW w:w="3686" w:type="dxa"/>
            <w:gridSpan w:val="2"/>
            <w:vAlign w:val="center"/>
          </w:tcPr>
          <w:p w14:paraId="3A4EE5F1">
            <w:pPr>
              <w:spacing w:line="276" w:lineRule="auto"/>
              <w:ind w:firstLine="0" w:firstLineChars="0"/>
              <w:jc w:val="left"/>
              <w:rPr>
                <w:rFonts w:ascii="宋体" w:hAnsi="宋体" w:cs="华文仿宋"/>
                <w:sz w:val="21"/>
                <w:szCs w:val="21"/>
              </w:rPr>
            </w:pPr>
            <w:r>
              <w:rPr>
                <w:rFonts w:hint="eastAsia" w:ascii="宋体" w:hAnsi="宋体" w:cs="华文仿宋"/>
                <w:sz w:val="21"/>
                <w:szCs w:val="21"/>
              </w:rPr>
              <w:t>3.正确对光</w:t>
            </w:r>
          </w:p>
        </w:tc>
        <w:tc>
          <w:tcPr>
            <w:tcW w:w="567" w:type="dxa"/>
            <w:vAlign w:val="center"/>
          </w:tcPr>
          <w:p w14:paraId="470D836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6A516D09">
            <w:pPr>
              <w:spacing w:line="360" w:lineRule="exact"/>
              <w:ind w:firstLine="0" w:firstLineChars="0"/>
              <w:jc w:val="center"/>
              <w:rPr>
                <w:rFonts w:ascii="宋体" w:hAnsi="宋体" w:cs="华文仿宋"/>
                <w:sz w:val="21"/>
                <w:szCs w:val="21"/>
              </w:rPr>
            </w:pPr>
          </w:p>
        </w:tc>
        <w:tc>
          <w:tcPr>
            <w:tcW w:w="1818" w:type="dxa"/>
            <w:vMerge w:val="continue"/>
            <w:vAlign w:val="center"/>
          </w:tcPr>
          <w:p w14:paraId="491B0FD2">
            <w:pPr>
              <w:spacing w:line="360" w:lineRule="exact"/>
              <w:ind w:firstLine="0" w:firstLineChars="0"/>
              <w:jc w:val="left"/>
              <w:rPr>
                <w:rFonts w:ascii="宋体" w:hAnsi="宋体" w:cs="华文仿宋"/>
                <w:sz w:val="21"/>
                <w:szCs w:val="21"/>
              </w:rPr>
            </w:pPr>
          </w:p>
        </w:tc>
      </w:tr>
      <w:tr w14:paraId="35EF3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69259B96">
            <w:pPr>
              <w:spacing w:line="360" w:lineRule="exact"/>
              <w:ind w:firstLine="0" w:firstLineChars="0"/>
              <w:jc w:val="center"/>
              <w:rPr>
                <w:rFonts w:ascii="宋体" w:hAnsi="宋体" w:cs="华文仿宋"/>
                <w:sz w:val="21"/>
                <w:szCs w:val="21"/>
              </w:rPr>
            </w:pPr>
          </w:p>
        </w:tc>
        <w:tc>
          <w:tcPr>
            <w:tcW w:w="1134" w:type="dxa"/>
            <w:vMerge w:val="continue"/>
            <w:vAlign w:val="center"/>
          </w:tcPr>
          <w:p w14:paraId="31943DA5">
            <w:pPr>
              <w:spacing w:line="360" w:lineRule="exact"/>
              <w:ind w:firstLine="0" w:firstLineChars="0"/>
              <w:jc w:val="center"/>
              <w:rPr>
                <w:rFonts w:ascii="宋体" w:hAnsi="宋体" w:cs="华文仿宋"/>
                <w:sz w:val="21"/>
                <w:szCs w:val="21"/>
              </w:rPr>
            </w:pPr>
          </w:p>
        </w:tc>
        <w:tc>
          <w:tcPr>
            <w:tcW w:w="3686" w:type="dxa"/>
            <w:gridSpan w:val="2"/>
            <w:vAlign w:val="center"/>
          </w:tcPr>
          <w:p w14:paraId="23E86927">
            <w:pPr>
              <w:spacing w:line="276" w:lineRule="auto"/>
              <w:ind w:firstLine="0" w:firstLineChars="0"/>
              <w:jc w:val="left"/>
              <w:rPr>
                <w:rFonts w:ascii="宋体" w:hAnsi="宋体" w:cs="华文仿宋"/>
                <w:sz w:val="21"/>
                <w:szCs w:val="21"/>
              </w:rPr>
            </w:pPr>
            <w:r>
              <w:rPr>
                <w:rFonts w:hint="eastAsia" w:ascii="宋体" w:hAnsi="宋体" w:cs="华文仿宋"/>
                <w:sz w:val="21"/>
                <w:szCs w:val="21"/>
              </w:rPr>
              <w:t>4.规范完成低倍镜调试与观察</w:t>
            </w:r>
          </w:p>
        </w:tc>
        <w:tc>
          <w:tcPr>
            <w:tcW w:w="567" w:type="dxa"/>
            <w:vAlign w:val="center"/>
          </w:tcPr>
          <w:p w14:paraId="4862C6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709" w:type="dxa"/>
            <w:vMerge w:val="continue"/>
            <w:vAlign w:val="center"/>
          </w:tcPr>
          <w:p w14:paraId="6E9DC63F">
            <w:pPr>
              <w:spacing w:line="360" w:lineRule="exact"/>
              <w:ind w:firstLine="0" w:firstLineChars="0"/>
              <w:jc w:val="center"/>
              <w:rPr>
                <w:rFonts w:ascii="宋体" w:hAnsi="宋体" w:cs="华文仿宋"/>
                <w:sz w:val="21"/>
                <w:szCs w:val="21"/>
              </w:rPr>
            </w:pPr>
          </w:p>
        </w:tc>
        <w:tc>
          <w:tcPr>
            <w:tcW w:w="1818" w:type="dxa"/>
            <w:vMerge w:val="continue"/>
            <w:vAlign w:val="center"/>
          </w:tcPr>
          <w:p w14:paraId="2E8D1AE5">
            <w:pPr>
              <w:spacing w:line="360" w:lineRule="exact"/>
              <w:ind w:firstLine="0" w:firstLineChars="0"/>
              <w:jc w:val="left"/>
              <w:rPr>
                <w:rFonts w:ascii="宋体" w:hAnsi="宋体" w:cs="华文仿宋"/>
                <w:sz w:val="21"/>
                <w:szCs w:val="21"/>
              </w:rPr>
            </w:pPr>
          </w:p>
        </w:tc>
      </w:tr>
      <w:tr w14:paraId="6107A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1F0EEDDB">
            <w:pPr>
              <w:spacing w:line="360" w:lineRule="exact"/>
              <w:ind w:firstLine="0" w:firstLineChars="0"/>
              <w:jc w:val="center"/>
              <w:rPr>
                <w:rFonts w:ascii="宋体" w:hAnsi="宋体" w:cs="华文仿宋"/>
                <w:sz w:val="21"/>
                <w:szCs w:val="21"/>
              </w:rPr>
            </w:pPr>
          </w:p>
        </w:tc>
        <w:tc>
          <w:tcPr>
            <w:tcW w:w="1134" w:type="dxa"/>
            <w:vMerge w:val="continue"/>
            <w:vAlign w:val="center"/>
          </w:tcPr>
          <w:p w14:paraId="14BE3E65">
            <w:pPr>
              <w:spacing w:line="360" w:lineRule="exact"/>
              <w:ind w:firstLine="0" w:firstLineChars="0"/>
              <w:jc w:val="center"/>
              <w:rPr>
                <w:rFonts w:ascii="宋体" w:hAnsi="宋体" w:cs="华文仿宋"/>
                <w:sz w:val="21"/>
                <w:szCs w:val="21"/>
              </w:rPr>
            </w:pPr>
          </w:p>
        </w:tc>
        <w:tc>
          <w:tcPr>
            <w:tcW w:w="3686" w:type="dxa"/>
            <w:gridSpan w:val="2"/>
            <w:vAlign w:val="center"/>
          </w:tcPr>
          <w:p w14:paraId="0CFEF955">
            <w:pPr>
              <w:spacing w:line="276" w:lineRule="auto"/>
              <w:ind w:firstLine="0" w:firstLineChars="0"/>
              <w:jc w:val="left"/>
              <w:rPr>
                <w:rFonts w:ascii="宋体" w:hAnsi="宋体" w:cs="华文仿宋"/>
                <w:sz w:val="21"/>
                <w:szCs w:val="21"/>
              </w:rPr>
            </w:pPr>
            <w:r>
              <w:rPr>
                <w:rFonts w:hint="eastAsia" w:ascii="宋体" w:hAnsi="宋体" w:cs="华文仿宋"/>
                <w:sz w:val="21"/>
                <w:szCs w:val="21"/>
              </w:rPr>
              <w:t>5.规范完成高倍镜调试与观察</w:t>
            </w:r>
          </w:p>
        </w:tc>
        <w:tc>
          <w:tcPr>
            <w:tcW w:w="567" w:type="dxa"/>
            <w:vAlign w:val="center"/>
          </w:tcPr>
          <w:p w14:paraId="559A01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709" w:type="dxa"/>
            <w:vMerge w:val="continue"/>
            <w:vAlign w:val="center"/>
          </w:tcPr>
          <w:p w14:paraId="4D3293F0">
            <w:pPr>
              <w:spacing w:line="360" w:lineRule="exact"/>
              <w:ind w:firstLine="0" w:firstLineChars="0"/>
              <w:jc w:val="center"/>
              <w:rPr>
                <w:rFonts w:ascii="宋体" w:hAnsi="宋体" w:cs="华文仿宋"/>
                <w:sz w:val="21"/>
                <w:szCs w:val="21"/>
              </w:rPr>
            </w:pPr>
          </w:p>
        </w:tc>
        <w:tc>
          <w:tcPr>
            <w:tcW w:w="1818" w:type="dxa"/>
            <w:vMerge w:val="continue"/>
            <w:vAlign w:val="center"/>
          </w:tcPr>
          <w:p w14:paraId="630986C8">
            <w:pPr>
              <w:spacing w:line="360" w:lineRule="exact"/>
              <w:ind w:firstLine="0" w:firstLineChars="0"/>
              <w:jc w:val="left"/>
              <w:rPr>
                <w:rFonts w:ascii="宋体" w:hAnsi="宋体" w:cs="华文仿宋"/>
                <w:sz w:val="21"/>
                <w:szCs w:val="21"/>
              </w:rPr>
            </w:pPr>
          </w:p>
        </w:tc>
      </w:tr>
      <w:tr w14:paraId="08AA5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1BD75AB5">
            <w:pPr>
              <w:spacing w:line="360" w:lineRule="exact"/>
              <w:ind w:firstLine="0" w:firstLineChars="0"/>
              <w:jc w:val="center"/>
              <w:rPr>
                <w:rFonts w:ascii="宋体" w:hAnsi="宋体" w:cs="华文仿宋"/>
                <w:sz w:val="21"/>
                <w:szCs w:val="21"/>
              </w:rPr>
            </w:pPr>
          </w:p>
        </w:tc>
        <w:tc>
          <w:tcPr>
            <w:tcW w:w="1134" w:type="dxa"/>
            <w:vMerge w:val="continue"/>
            <w:vAlign w:val="center"/>
          </w:tcPr>
          <w:p w14:paraId="33D39F8D">
            <w:pPr>
              <w:spacing w:line="360" w:lineRule="exact"/>
              <w:ind w:firstLine="0" w:firstLineChars="0"/>
              <w:jc w:val="center"/>
              <w:rPr>
                <w:rFonts w:ascii="宋体" w:hAnsi="宋体" w:cs="华文仿宋"/>
                <w:sz w:val="21"/>
                <w:szCs w:val="21"/>
              </w:rPr>
            </w:pPr>
          </w:p>
        </w:tc>
        <w:tc>
          <w:tcPr>
            <w:tcW w:w="3686" w:type="dxa"/>
            <w:gridSpan w:val="2"/>
            <w:vAlign w:val="center"/>
          </w:tcPr>
          <w:p w14:paraId="3C84481C">
            <w:pPr>
              <w:spacing w:line="276" w:lineRule="auto"/>
              <w:ind w:firstLine="0" w:firstLineChars="0"/>
              <w:jc w:val="left"/>
              <w:rPr>
                <w:rFonts w:ascii="宋体" w:hAnsi="宋体" w:cs="华文仿宋"/>
                <w:sz w:val="21"/>
                <w:szCs w:val="21"/>
              </w:rPr>
            </w:pPr>
            <w:r>
              <w:rPr>
                <w:rFonts w:hint="eastAsia" w:ascii="宋体" w:hAnsi="宋体" w:cs="华文仿宋"/>
                <w:sz w:val="21"/>
                <w:szCs w:val="21"/>
              </w:rPr>
              <w:t>6.正确复原显微镜</w:t>
            </w:r>
          </w:p>
        </w:tc>
        <w:tc>
          <w:tcPr>
            <w:tcW w:w="567" w:type="dxa"/>
            <w:vAlign w:val="center"/>
          </w:tcPr>
          <w:p w14:paraId="6516951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0FE88F54">
            <w:pPr>
              <w:spacing w:line="360" w:lineRule="exact"/>
              <w:ind w:firstLine="0" w:firstLineChars="0"/>
              <w:jc w:val="center"/>
              <w:rPr>
                <w:rFonts w:ascii="宋体" w:hAnsi="宋体" w:cs="华文仿宋"/>
                <w:sz w:val="21"/>
                <w:szCs w:val="21"/>
              </w:rPr>
            </w:pPr>
          </w:p>
        </w:tc>
        <w:tc>
          <w:tcPr>
            <w:tcW w:w="1818" w:type="dxa"/>
            <w:vMerge w:val="continue"/>
            <w:vAlign w:val="center"/>
          </w:tcPr>
          <w:p w14:paraId="1DC6EC59">
            <w:pPr>
              <w:spacing w:line="360" w:lineRule="exact"/>
              <w:ind w:firstLine="0" w:firstLineChars="0"/>
              <w:jc w:val="left"/>
              <w:rPr>
                <w:rFonts w:ascii="宋体" w:hAnsi="宋体" w:cs="华文仿宋"/>
                <w:sz w:val="21"/>
                <w:szCs w:val="21"/>
              </w:rPr>
            </w:pPr>
          </w:p>
        </w:tc>
      </w:tr>
      <w:tr w14:paraId="65501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4DCA6CCC">
            <w:pPr>
              <w:spacing w:line="360" w:lineRule="exact"/>
              <w:ind w:firstLine="0" w:firstLineChars="0"/>
              <w:jc w:val="center"/>
              <w:rPr>
                <w:rFonts w:ascii="宋体" w:hAnsi="宋体" w:cs="华文仿宋"/>
                <w:sz w:val="21"/>
                <w:szCs w:val="21"/>
              </w:rPr>
            </w:pPr>
          </w:p>
        </w:tc>
        <w:tc>
          <w:tcPr>
            <w:tcW w:w="1134" w:type="dxa"/>
            <w:vMerge w:val="continue"/>
            <w:vAlign w:val="center"/>
          </w:tcPr>
          <w:p w14:paraId="30AA6029">
            <w:pPr>
              <w:spacing w:line="360" w:lineRule="exact"/>
              <w:ind w:firstLine="0" w:firstLineChars="0"/>
              <w:jc w:val="center"/>
              <w:rPr>
                <w:rFonts w:ascii="宋体" w:hAnsi="宋体" w:cs="华文仿宋"/>
                <w:sz w:val="21"/>
                <w:szCs w:val="21"/>
              </w:rPr>
            </w:pPr>
          </w:p>
        </w:tc>
        <w:tc>
          <w:tcPr>
            <w:tcW w:w="3686" w:type="dxa"/>
            <w:gridSpan w:val="2"/>
            <w:vAlign w:val="center"/>
          </w:tcPr>
          <w:p w14:paraId="694DC97A">
            <w:pPr>
              <w:spacing w:line="276" w:lineRule="auto"/>
              <w:ind w:firstLine="0" w:firstLineChars="0"/>
              <w:jc w:val="left"/>
              <w:rPr>
                <w:rFonts w:ascii="宋体" w:hAnsi="宋体" w:cs="华文仿宋"/>
                <w:sz w:val="21"/>
                <w:szCs w:val="21"/>
              </w:rPr>
            </w:pPr>
            <w:r>
              <w:rPr>
                <w:rFonts w:hint="eastAsia" w:ascii="宋体" w:hAnsi="宋体" w:cs="华文仿宋"/>
                <w:sz w:val="21"/>
                <w:szCs w:val="21"/>
              </w:rPr>
              <w:t>7.观察结果记录规范、准确、及时</w:t>
            </w:r>
          </w:p>
        </w:tc>
        <w:tc>
          <w:tcPr>
            <w:tcW w:w="567" w:type="dxa"/>
            <w:vAlign w:val="center"/>
          </w:tcPr>
          <w:p w14:paraId="0AEB81C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709" w:type="dxa"/>
            <w:vMerge w:val="continue"/>
            <w:vAlign w:val="center"/>
          </w:tcPr>
          <w:p w14:paraId="100BCB0E">
            <w:pPr>
              <w:spacing w:line="360" w:lineRule="exact"/>
              <w:ind w:firstLine="0" w:firstLineChars="0"/>
              <w:jc w:val="center"/>
              <w:rPr>
                <w:rFonts w:ascii="宋体" w:hAnsi="宋体" w:cs="华文仿宋"/>
                <w:sz w:val="21"/>
                <w:szCs w:val="21"/>
              </w:rPr>
            </w:pPr>
          </w:p>
        </w:tc>
        <w:tc>
          <w:tcPr>
            <w:tcW w:w="1818" w:type="dxa"/>
            <w:vMerge w:val="continue"/>
            <w:vAlign w:val="center"/>
          </w:tcPr>
          <w:p w14:paraId="799F85BE">
            <w:pPr>
              <w:spacing w:line="360" w:lineRule="exact"/>
              <w:ind w:firstLine="0" w:firstLineChars="0"/>
              <w:jc w:val="left"/>
              <w:rPr>
                <w:rFonts w:ascii="宋体" w:hAnsi="宋体" w:cs="华文仿宋"/>
                <w:sz w:val="21"/>
                <w:szCs w:val="21"/>
              </w:rPr>
            </w:pPr>
          </w:p>
        </w:tc>
      </w:tr>
      <w:tr w14:paraId="690B3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restart"/>
            <w:vAlign w:val="center"/>
          </w:tcPr>
          <w:p w14:paraId="7EB0B74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微生物的固体斜面培养基接种</w:t>
            </w:r>
          </w:p>
          <w:p w14:paraId="62EAFC7A">
            <w:pPr>
              <w:ind w:firstLine="480"/>
              <w:rPr>
                <w:szCs w:val="32"/>
              </w:rPr>
            </w:pPr>
          </w:p>
          <w:p w14:paraId="0123F10A">
            <w:pPr>
              <w:ind w:firstLine="480"/>
              <w:rPr>
                <w:szCs w:val="32"/>
              </w:rPr>
            </w:pPr>
          </w:p>
          <w:p w14:paraId="0A9FDF38">
            <w:pPr>
              <w:ind w:firstLine="480"/>
              <w:rPr>
                <w:szCs w:val="32"/>
              </w:rPr>
            </w:pPr>
          </w:p>
          <w:p w14:paraId="25B0AB39">
            <w:pPr>
              <w:ind w:firstLine="480"/>
              <w:rPr>
                <w:szCs w:val="32"/>
              </w:rPr>
            </w:pPr>
          </w:p>
          <w:p w14:paraId="58F5DD75">
            <w:pPr>
              <w:spacing w:line="360" w:lineRule="exact"/>
              <w:ind w:firstLine="0" w:firstLineChars="0"/>
              <w:jc w:val="center"/>
              <w:rPr>
                <w:rFonts w:ascii="宋体" w:hAnsi="宋体" w:cs="华文仿宋"/>
                <w:sz w:val="21"/>
                <w:szCs w:val="21"/>
              </w:rPr>
            </w:pPr>
          </w:p>
        </w:tc>
        <w:tc>
          <w:tcPr>
            <w:tcW w:w="1134" w:type="dxa"/>
            <w:vMerge w:val="restart"/>
            <w:vAlign w:val="center"/>
          </w:tcPr>
          <w:p w14:paraId="40B5D6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3686" w:type="dxa"/>
            <w:gridSpan w:val="2"/>
            <w:vAlign w:val="center"/>
          </w:tcPr>
          <w:p w14:paraId="37A69219">
            <w:pPr>
              <w:spacing w:line="276" w:lineRule="auto"/>
              <w:ind w:firstLine="0" w:firstLineChars="0"/>
              <w:jc w:val="left"/>
              <w:rPr>
                <w:rFonts w:ascii="宋体" w:hAnsi="宋体" w:cs="华文仿宋"/>
                <w:sz w:val="21"/>
                <w:szCs w:val="21"/>
              </w:rPr>
            </w:pPr>
            <w:r>
              <w:rPr>
                <w:rFonts w:hint="eastAsia" w:ascii="宋体" w:hAnsi="宋体" w:cs="华文仿宋"/>
                <w:sz w:val="21"/>
                <w:szCs w:val="21"/>
              </w:rPr>
              <w:t>1.工作服，无菌手套穿戴整齐</w:t>
            </w:r>
          </w:p>
        </w:tc>
        <w:tc>
          <w:tcPr>
            <w:tcW w:w="567" w:type="dxa"/>
            <w:vAlign w:val="center"/>
          </w:tcPr>
          <w:p w14:paraId="6EACD53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restart"/>
            <w:vAlign w:val="center"/>
          </w:tcPr>
          <w:p w14:paraId="4CD382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818" w:type="dxa"/>
            <w:vMerge w:val="restart"/>
            <w:vAlign w:val="center"/>
          </w:tcPr>
          <w:p w14:paraId="0CF3BA4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1.菌种</w:t>
            </w:r>
          </w:p>
          <w:p w14:paraId="1010B0F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2.固体斜面培养基</w:t>
            </w:r>
          </w:p>
          <w:p w14:paraId="32BD17E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3.接种环</w:t>
            </w:r>
          </w:p>
          <w:p w14:paraId="48B90E1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4.酒精灯</w:t>
            </w:r>
          </w:p>
          <w:p w14:paraId="308F1D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5.75%酒精棉</w:t>
            </w:r>
          </w:p>
          <w:p w14:paraId="0A0F4E6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6.试管架</w:t>
            </w:r>
          </w:p>
          <w:p w14:paraId="18A27F1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7.废弃物缸</w:t>
            </w:r>
          </w:p>
          <w:p w14:paraId="0F9A71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8.一次性无菌手套</w:t>
            </w:r>
          </w:p>
          <w:p w14:paraId="115B04E8">
            <w:pPr>
              <w:spacing w:line="360" w:lineRule="exact"/>
              <w:ind w:firstLine="0" w:firstLineChars="0"/>
              <w:jc w:val="left"/>
              <w:rPr>
                <w:rFonts w:ascii="宋体" w:hAnsi="宋体" w:cs="华文仿宋"/>
                <w:sz w:val="21"/>
                <w:szCs w:val="21"/>
              </w:rPr>
            </w:pPr>
            <w:r>
              <w:rPr>
                <w:rFonts w:hint="eastAsia" w:ascii="宋体" w:hAnsi="宋体" w:cs="华文仿宋"/>
                <w:sz w:val="21"/>
                <w:szCs w:val="21"/>
              </w:rPr>
              <w:t>9.黑色记号笔</w:t>
            </w:r>
          </w:p>
          <w:p w14:paraId="4C5D298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10.火柴</w:t>
            </w:r>
          </w:p>
        </w:tc>
      </w:tr>
      <w:tr w14:paraId="44788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464D584C">
            <w:pPr>
              <w:spacing w:line="360" w:lineRule="exact"/>
              <w:ind w:firstLine="0" w:firstLineChars="0"/>
              <w:jc w:val="center"/>
              <w:rPr>
                <w:rFonts w:ascii="宋体" w:hAnsi="宋体" w:cs="华文仿宋"/>
                <w:sz w:val="21"/>
                <w:szCs w:val="21"/>
              </w:rPr>
            </w:pPr>
          </w:p>
        </w:tc>
        <w:tc>
          <w:tcPr>
            <w:tcW w:w="1134" w:type="dxa"/>
            <w:vMerge w:val="continue"/>
            <w:vAlign w:val="center"/>
          </w:tcPr>
          <w:p w14:paraId="3222A639">
            <w:pPr>
              <w:spacing w:line="360" w:lineRule="exact"/>
              <w:ind w:firstLine="0" w:firstLineChars="0"/>
              <w:jc w:val="center"/>
              <w:rPr>
                <w:rFonts w:ascii="宋体" w:hAnsi="宋体" w:cs="华文仿宋"/>
                <w:sz w:val="21"/>
                <w:szCs w:val="21"/>
              </w:rPr>
            </w:pPr>
          </w:p>
        </w:tc>
        <w:tc>
          <w:tcPr>
            <w:tcW w:w="3686" w:type="dxa"/>
            <w:gridSpan w:val="2"/>
            <w:vAlign w:val="center"/>
          </w:tcPr>
          <w:p w14:paraId="5EC1BE2D">
            <w:pPr>
              <w:spacing w:line="276" w:lineRule="auto"/>
              <w:ind w:firstLine="0" w:firstLineChars="0"/>
              <w:jc w:val="left"/>
              <w:rPr>
                <w:rFonts w:ascii="宋体" w:hAnsi="宋体" w:cs="华文仿宋"/>
                <w:sz w:val="21"/>
                <w:szCs w:val="21"/>
              </w:rPr>
            </w:pPr>
            <w:r>
              <w:rPr>
                <w:rFonts w:hint="eastAsia" w:ascii="宋体" w:hAnsi="宋体" w:cs="华文仿宋"/>
                <w:sz w:val="21"/>
                <w:szCs w:val="21"/>
              </w:rPr>
              <w:t>2.正确选取菌种、培养基、器材</w:t>
            </w:r>
          </w:p>
        </w:tc>
        <w:tc>
          <w:tcPr>
            <w:tcW w:w="567" w:type="dxa"/>
            <w:vAlign w:val="center"/>
          </w:tcPr>
          <w:p w14:paraId="4F87ED7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3F705B14">
            <w:pPr>
              <w:spacing w:line="360" w:lineRule="exact"/>
              <w:ind w:firstLine="0" w:firstLineChars="0"/>
              <w:jc w:val="center"/>
              <w:rPr>
                <w:rFonts w:ascii="宋体" w:hAnsi="宋体" w:cs="华文仿宋"/>
                <w:sz w:val="21"/>
                <w:szCs w:val="21"/>
              </w:rPr>
            </w:pPr>
          </w:p>
        </w:tc>
        <w:tc>
          <w:tcPr>
            <w:tcW w:w="1818" w:type="dxa"/>
            <w:vMerge w:val="continue"/>
            <w:vAlign w:val="center"/>
          </w:tcPr>
          <w:p w14:paraId="73FBACC8">
            <w:pPr>
              <w:spacing w:line="360" w:lineRule="exact"/>
              <w:ind w:firstLine="0" w:firstLineChars="0"/>
              <w:jc w:val="left"/>
              <w:rPr>
                <w:rFonts w:ascii="宋体" w:hAnsi="宋体" w:cs="华文仿宋"/>
                <w:sz w:val="21"/>
                <w:szCs w:val="21"/>
              </w:rPr>
            </w:pPr>
          </w:p>
        </w:tc>
      </w:tr>
      <w:tr w14:paraId="5C51D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4DEC9171">
            <w:pPr>
              <w:spacing w:line="360" w:lineRule="exact"/>
              <w:ind w:firstLine="0" w:firstLineChars="0"/>
              <w:jc w:val="center"/>
              <w:rPr>
                <w:rFonts w:ascii="宋体" w:hAnsi="宋体" w:cs="华文仿宋"/>
                <w:sz w:val="21"/>
                <w:szCs w:val="21"/>
              </w:rPr>
            </w:pPr>
          </w:p>
        </w:tc>
        <w:tc>
          <w:tcPr>
            <w:tcW w:w="1134" w:type="dxa"/>
            <w:vMerge w:val="continue"/>
            <w:vAlign w:val="center"/>
          </w:tcPr>
          <w:p w14:paraId="3B29BB75">
            <w:pPr>
              <w:spacing w:line="360" w:lineRule="exact"/>
              <w:ind w:firstLine="0" w:firstLineChars="0"/>
              <w:jc w:val="center"/>
              <w:rPr>
                <w:rFonts w:ascii="宋体" w:hAnsi="宋体" w:cs="华文仿宋"/>
                <w:sz w:val="21"/>
                <w:szCs w:val="21"/>
              </w:rPr>
            </w:pPr>
          </w:p>
        </w:tc>
        <w:tc>
          <w:tcPr>
            <w:tcW w:w="3686" w:type="dxa"/>
            <w:gridSpan w:val="2"/>
            <w:vAlign w:val="center"/>
          </w:tcPr>
          <w:p w14:paraId="6BC48205">
            <w:pPr>
              <w:spacing w:line="276" w:lineRule="auto"/>
              <w:ind w:firstLine="0" w:firstLineChars="0"/>
              <w:jc w:val="left"/>
              <w:rPr>
                <w:rFonts w:ascii="宋体" w:hAnsi="宋体" w:cs="华文仿宋"/>
                <w:sz w:val="21"/>
                <w:szCs w:val="21"/>
              </w:rPr>
            </w:pPr>
            <w:r>
              <w:rPr>
                <w:rFonts w:hint="eastAsia" w:ascii="宋体" w:hAnsi="宋体" w:cs="华文仿宋"/>
                <w:sz w:val="21"/>
                <w:szCs w:val="21"/>
              </w:rPr>
              <w:t>3.物品摆放规范熟练，标记考号、日期</w:t>
            </w:r>
          </w:p>
        </w:tc>
        <w:tc>
          <w:tcPr>
            <w:tcW w:w="567" w:type="dxa"/>
            <w:vAlign w:val="center"/>
          </w:tcPr>
          <w:p w14:paraId="11D618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6CADF545">
            <w:pPr>
              <w:spacing w:line="360" w:lineRule="exact"/>
              <w:ind w:firstLine="0" w:firstLineChars="0"/>
              <w:jc w:val="center"/>
              <w:rPr>
                <w:rFonts w:ascii="宋体" w:hAnsi="宋体" w:cs="华文仿宋"/>
                <w:sz w:val="21"/>
                <w:szCs w:val="21"/>
              </w:rPr>
            </w:pPr>
          </w:p>
        </w:tc>
        <w:tc>
          <w:tcPr>
            <w:tcW w:w="1818" w:type="dxa"/>
            <w:vMerge w:val="continue"/>
            <w:vAlign w:val="center"/>
          </w:tcPr>
          <w:p w14:paraId="1268481E">
            <w:pPr>
              <w:spacing w:line="360" w:lineRule="exact"/>
              <w:ind w:firstLine="0" w:firstLineChars="0"/>
              <w:jc w:val="left"/>
              <w:rPr>
                <w:rFonts w:ascii="宋体" w:hAnsi="宋体" w:cs="华文仿宋"/>
                <w:sz w:val="21"/>
                <w:szCs w:val="21"/>
              </w:rPr>
            </w:pPr>
          </w:p>
        </w:tc>
      </w:tr>
      <w:tr w14:paraId="5BA2D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598E0538">
            <w:pPr>
              <w:spacing w:line="360" w:lineRule="exact"/>
              <w:ind w:firstLine="0" w:firstLineChars="0"/>
              <w:jc w:val="center"/>
              <w:rPr>
                <w:rFonts w:ascii="宋体" w:hAnsi="宋体" w:cs="华文仿宋"/>
                <w:sz w:val="21"/>
                <w:szCs w:val="21"/>
              </w:rPr>
            </w:pPr>
          </w:p>
        </w:tc>
        <w:tc>
          <w:tcPr>
            <w:tcW w:w="1134" w:type="dxa"/>
            <w:vMerge w:val="continue"/>
            <w:vAlign w:val="center"/>
          </w:tcPr>
          <w:p w14:paraId="25A7E347">
            <w:pPr>
              <w:spacing w:line="360" w:lineRule="exact"/>
              <w:ind w:firstLine="0" w:firstLineChars="0"/>
              <w:jc w:val="center"/>
              <w:rPr>
                <w:rFonts w:ascii="宋体" w:hAnsi="宋体" w:cs="华文仿宋"/>
                <w:sz w:val="21"/>
                <w:szCs w:val="21"/>
              </w:rPr>
            </w:pPr>
          </w:p>
        </w:tc>
        <w:tc>
          <w:tcPr>
            <w:tcW w:w="3686" w:type="dxa"/>
            <w:gridSpan w:val="2"/>
            <w:vAlign w:val="center"/>
          </w:tcPr>
          <w:p w14:paraId="6B49C0E4">
            <w:pPr>
              <w:spacing w:line="276" w:lineRule="auto"/>
              <w:ind w:firstLine="0" w:firstLineChars="0"/>
              <w:jc w:val="left"/>
              <w:rPr>
                <w:rFonts w:ascii="宋体" w:hAnsi="宋体" w:cs="华文仿宋"/>
                <w:sz w:val="21"/>
                <w:szCs w:val="21"/>
              </w:rPr>
            </w:pPr>
            <w:r>
              <w:rPr>
                <w:rFonts w:hint="eastAsia" w:ascii="宋体" w:hAnsi="宋体" w:cs="华文仿宋"/>
                <w:sz w:val="21"/>
                <w:szCs w:val="21"/>
              </w:rPr>
              <w:t>4.手部正确消毒</w:t>
            </w:r>
          </w:p>
        </w:tc>
        <w:tc>
          <w:tcPr>
            <w:tcW w:w="567" w:type="dxa"/>
            <w:vAlign w:val="center"/>
          </w:tcPr>
          <w:p w14:paraId="445ED39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50ADBD37">
            <w:pPr>
              <w:spacing w:line="360" w:lineRule="exact"/>
              <w:ind w:firstLine="0" w:firstLineChars="0"/>
              <w:jc w:val="center"/>
              <w:rPr>
                <w:rFonts w:ascii="宋体" w:hAnsi="宋体" w:cs="华文仿宋"/>
                <w:sz w:val="21"/>
                <w:szCs w:val="21"/>
              </w:rPr>
            </w:pPr>
          </w:p>
        </w:tc>
        <w:tc>
          <w:tcPr>
            <w:tcW w:w="1818" w:type="dxa"/>
            <w:vMerge w:val="continue"/>
            <w:vAlign w:val="center"/>
          </w:tcPr>
          <w:p w14:paraId="2081CFDD">
            <w:pPr>
              <w:spacing w:line="360" w:lineRule="exact"/>
              <w:ind w:firstLine="0" w:firstLineChars="0"/>
              <w:jc w:val="left"/>
              <w:rPr>
                <w:rFonts w:ascii="宋体" w:hAnsi="宋体" w:cs="华文仿宋"/>
                <w:sz w:val="21"/>
                <w:szCs w:val="21"/>
              </w:rPr>
            </w:pPr>
          </w:p>
        </w:tc>
      </w:tr>
      <w:tr w14:paraId="05D2B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06969511">
            <w:pPr>
              <w:spacing w:line="360" w:lineRule="exact"/>
              <w:ind w:firstLine="0" w:firstLineChars="0"/>
              <w:jc w:val="center"/>
              <w:rPr>
                <w:rFonts w:ascii="宋体" w:hAnsi="宋体" w:cs="华文仿宋"/>
                <w:sz w:val="21"/>
                <w:szCs w:val="21"/>
              </w:rPr>
            </w:pPr>
          </w:p>
        </w:tc>
        <w:tc>
          <w:tcPr>
            <w:tcW w:w="1134" w:type="dxa"/>
            <w:vMerge w:val="continue"/>
            <w:vAlign w:val="center"/>
          </w:tcPr>
          <w:p w14:paraId="53E210F3">
            <w:pPr>
              <w:spacing w:line="360" w:lineRule="exact"/>
              <w:ind w:firstLine="0" w:firstLineChars="0"/>
              <w:jc w:val="center"/>
              <w:rPr>
                <w:rFonts w:ascii="宋体" w:hAnsi="宋体" w:cs="华文仿宋"/>
                <w:sz w:val="21"/>
                <w:szCs w:val="21"/>
              </w:rPr>
            </w:pPr>
          </w:p>
        </w:tc>
        <w:tc>
          <w:tcPr>
            <w:tcW w:w="3686" w:type="dxa"/>
            <w:gridSpan w:val="2"/>
            <w:vAlign w:val="center"/>
          </w:tcPr>
          <w:p w14:paraId="65DA0CCC">
            <w:pPr>
              <w:spacing w:line="276" w:lineRule="auto"/>
              <w:ind w:firstLine="0" w:firstLineChars="0"/>
              <w:jc w:val="left"/>
              <w:rPr>
                <w:rFonts w:ascii="宋体" w:hAnsi="宋体" w:cs="华文仿宋"/>
                <w:sz w:val="21"/>
                <w:szCs w:val="21"/>
              </w:rPr>
            </w:pPr>
            <w:r>
              <w:rPr>
                <w:rFonts w:hint="eastAsia" w:ascii="宋体" w:hAnsi="宋体" w:cs="华文仿宋"/>
                <w:sz w:val="21"/>
                <w:szCs w:val="21"/>
              </w:rPr>
              <w:t>5.手持接种环、菌种管、待接斜面、塞子的方法规范</w:t>
            </w:r>
          </w:p>
        </w:tc>
        <w:tc>
          <w:tcPr>
            <w:tcW w:w="567" w:type="dxa"/>
            <w:vAlign w:val="center"/>
          </w:tcPr>
          <w:p w14:paraId="46E17D7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709" w:type="dxa"/>
            <w:vMerge w:val="continue"/>
            <w:vAlign w:val="center"/>
          </w:tcPr>
          <w:p w14:paraId="290E931D">
            <w:pPr>
              <w:spacing w:line="360" w:lineRule="exact"/>
              <w:ind w:firstLine="0" w:firstLineChars="0"/>
              <w:jc w:val="center"/>
              <w:rPr>
                <w:rFonts w:ascii="宋体" w:hAnsi="宋体" w:cs="华文仿宋"/>
                <w:sz w:val="21"/>
                <w:szCs w:val="21"/>
              </w:rPr>
            </w:pPr>
          </w:p>
        </w:tc>
        <w:tc>
          <w:tcPr>
            <w:tcW w:w="1818" w:type="dxa"/>
            <w:vMerge w:val="continue"/>
            <w:vAlign w:val="center"/>
          </w:tcPr>
          <w:p w14:paraId="0E73F872">
            <w:pPr>
              <w:spacing w:line="360" w:lineRule="exact"/>
              <w:ind w:firstLine="0" w:firstLineChars="0"/>
              <w:jc w:val="left"/>
              <w:rPr>
                <w:rFonts w:ascii="宋体" w:hAnsi="宋体" w:cs="华文仿宋"/>
                <w:sz w:val="21"/>
                <w:szCs w:val="21"/>
              </w:rPr>
            </w:pPr>
          </w:p>
        </w:tc>
      </w:tr>
      <w:tr w14:paraId="33C8E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30C5C345">
            <w:pPr>
              <w:spacing w:line="360" w:lineRule="exact"/>
              <w:ind w:firstLine="0" w:firstLineChars="0"/>
              <w:jc w:val="center"/>
              <w:rPr>
                <w:rFonts w:ascii="宋体" w:hAnsi="宋体" w:cs="华文仿宋"/>
                <w:sz w:val="21"/>
                <w:szCs w:val="21"/>
              </w:rPr>
            </w:pPr>
          </w:p>
        </w:tc>
        <w:tc>
          <w:tcPr>
            <w:tcW w:w="1134" w:type="dxa"/>
            <w:vMerge w:val="continue"/>
            <w:vAlign w:val="center"/>
          </w:tcPr>
          <w:p w14:paraId="4A3E12D9">
            <w:pPr>
              <w:spacing w:line="360" w:lineRule="exact"/>
              <w:ind w:firstLine="0" w:firstLineChars="0"/>
              <w:jc w:val="center"/>
              <w:rPr>
                <w:rFonts w:ascii="宋体" w:hAnsi="宋体" w:cs="华文仿宋"/>
                <w:sz w:val="21"/>
                <w:szCs w:val="21"/>
              </w:rPr>
            </w:pPr>
          </w:p>
        </w:tc>
        <w:tc>
          <w:tcPr>
            <w:tcW w:w="3686" w:type="dxa"/>
            <w:gridSpan w:val="2"/>
            <w:vAlign w:val="center"/>
          </w:tcPr>
          <w:p w14:paraId="41A9BF04">
            <w:pPr>
              <w:spacing w:line="276" w:lineRule="auto"/>
              <w:ind w:firstLine="0" w:firstLineChars="0"/>
              <w:jc w:val="left"/>
              <w:rPr>
                <w:rFonts w:ascii="宋体" w:hAnsi="宋体" w:cs="华文仿宋"/>
                <w:sz w:val="21"/>
                <w:szCs w:val="21"/>
              </w:rPr>
            </w:pPr>
            <w:r>
              <w:rPr>
                <w:rFonts w:hint="eastAsia" w:ascii="宋体" w:hAnsi="宋体" w:cs="华文仿宋"/>
                <w:sz w:val="21"/>
                <w:szCs w:val="21"/>
              </w:rPr>
              <w:t>6.无菌操作接种及时灼烧试管口、塞子</w:t>
            </w:r>
          </w:p>
        </w:tc>
        <w:tc>
          <w:tcPr>
            <w:tcW w:w="567" w:type="dxa"/>
            <w:vAlign w:val="center"/>
          </w:tcPr>
          <w:p w14:paraId="2F35F72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09" w:type="dxa"/>
            <w:vMerge w:val="continue"/>
            <w:vAlign w:val="center"/>
          </w:tcPr>
          <w:p w14:paraId="510A491F">
            <w:pPr>
              <w:spacing w:line="360" w:lineRule="exact"/>
              <w:ind w:firstLine="0" w:firstLineChars="0"/>
              <w:jc w:val="center"/>
              <w:rPr>
                <w:rFonts w:ascii="宋体" w:hAnsi="宋体" w:cs="华文仿宋"/>
                <w:sz w:val="21"/>
                <w:szCs w:val="21"/>
              </w:rPr>
            </w:pPr>
          </w:p>
        </w:tc>
        <w:tc>
          <w:tcPr>
            <w:tcW w:w="1818" w:type="dxa"/>
            <w:vMerge w:val="continue"/>
            <w:vAlign w:val="center"/>
          </w:tcPr>
          <w:p w14:paraId="5907C107">
            <w:pPr>
              <w:spacing w:line="360" w:lineRule="exact"/>
              <w:ind w:firstLine="0" w:firstLineChars="0"/>
              <w:jc w:val="left"/>
              <w:rPr>
                <w:rFonts w:ascii="宋体" w:hAnsi="宋体" w:cs="华文仿宋"/>
                <w:sz w:val="21"/>
                <w:szCs w:val="21"/>
              </w:rPr>
            </w:pPr>
          </w:p>
        </w:tc>
      </w:tr>
      <w:tr w14:paraId="2ED1F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49964BC7">
            <w:pPr>
              <w:spacing w:line="360" w:lineRule="exact"/>
              <w:ind w:firstLine="0" w:firstLineChars="0"/>
              <w:jc w:val="center"/>
              <w:rPr>
                <w:rFonts w:ascii="宋体" w:hAnsi="宋体" w:cs="华文仿宋"/>
                <w:sz w:val="21"/>
                <w:szCs w:val="21"/>
              </w:rPr>
            </w:pPr>
          </w:p>
        </w:tc>
        <w:tc>
          <w:tcPr>
            <w:tcW w:w="1134" w:type="dxa"/>
            <w:vMerge w:val="continue"/>
            <w:vAlign w:val="center"/>
          </w:tcPr>
          <w:p w14:paraId="0F30C4B2">
            <w:pPr>
              <w:spacing w:line="360" w:lineRule="exact"/>
              <w:ind w:firstLine="0" w:firstLineChars="0"/>
              <w:jc w:val="center"/>
              <w:rPr>
                <w:rFonts w:ascii="宋体" w:hAnsi="宋体" w:cs="华文仿宋"/>
                <w:sz w:val="21"/>
                <w:szCs w:val="21"/>
              </w:rPr>
            </w:pPr>
          </w:p>
        </w:tc>
        <w:tc>
          <w:tcPr>
            <w:tcW w:w="3686" w:type="dxa"/>
            <w:gridSpan w:val="2"/>
            <w:vAlign w:val="center"/>
          </w:tcPr>
          <w:p w14:paraId="04C65C38">
            <w:pPr>
              <w:spacing w:line="276" w:lineRule="auto"/>
              <w:ind w:firstLine="0" w:firstLineChars="0"/>
              <w:jc w:val="left"/>
              <w:rPr>
                <w:rFonts w:ascii="宋体" w:hAnsi="宋体" w:cs="华文仿宋"/>
                <w:sz w:val="21"/>
                <w:szCs w:val="21"/>
              </w:rPr>
            </w:pPr>
            <w:r>
              <w:rPr>
                <w:rFonts w:hint="eastAsia" w:ascii="宋体" w:hAnsi="宋体" w:cs="华文仿宋"/>
                <w:sz w:val="21"/>
                <w:szCs w:val="21"/>
              </w:rPr>
              <w:t xml:space="preserve">7. </w:t>
            </w:r>
            <w:r>
              <w:rPr>
                <w:rFonts w:ascii="宋体" w:hAnsi="宋体" w:cs="华文仿宋"/>
                <w:sz w:val="21"/>
                <w:szCs w:val="21"/>
              </w:rPr>
              <w:t>Z</w:t>
            </w:r>
            <w:r>
              <w:rPr>
                <w:rFonts w:hint="eastAsia" w:ascii="宋体" w:hAnsi="宋体" w:cs="华文仿宋"/>
                <w:sz w:val="21"/>
                <w:szCs w:val="21"/>
              </w:rPr>
              <w:t>字型划线，划线操作未划破培养基</w:t>
            </w:r>
          </w:p>
        </w:tc>
        <w:tc>
          <w:tcPr>
            <w:tcW w:w="567" w:type="dxa"/>
            <w:vAlign w:val="center"/>
          </w:tcPr>
          <w:p w14:paraId="6F1721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09" w:type="dxa"/>
            <w:vMerge w:val="continue"/>
            <w:vAlign w:val="center"/>
          </w:tcPr>
          <w:p w14:paraId="71BCA88D">
            <w:pPr>
              <w:spacing w:line="360" w:lineRule="exact"/>
              <w:ind w:firstLine="0" w:firstLineChars="0"/>
              <w:jc w:val="center"/>
              <w:rPr>
                <w:rFonts w:ascii="宋体" w:hAnsi="宋体" w:cs="华文仿宋"/>
                <w:sz w:val="21"/>
                <w:szCs w:val="21"/>
              </w:rPr>
            </w:pPr>
          </w:p>
        </w:tc>
        <w:tc>
          <w:tcPr>
            <w:tcW w:w="1818" w:type="dxa"/>
            <w:vMerge w:val="continue"/>
            <w:vAlign w:val="center"/>
          </w:tcPr>
          <w:p w14:paraId="624EF50A">
            <w:pPr>
              <w:spacing w:line="360" w:lineRule="exact"/>
              <w:ind w:firstLine="0" w:firstLineChars="0"/>
              <w:jc w:val="left"/>
              <w:rPr>
                <w:rFonts w:ascii="宋体" w:hAnsi="宋体" w:cs="华文仿宋"/>
                <w:sz w:val="21"/>
                <w:szCs w:val="21"/>
              </w:rPr>
            </w:pPr>
          </w:p>
        </w:tc>
      </w:tr>
      <w:tr w14:paraId="706F0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2D0AF0E8">
            <w:pPr>
              <w:spacing w:line="360" w:lineRule="exact"/>
              <w:ind w:firstLine="0" w:firstLineChars="0"/>
              <w:jc w:val="center"/>
              <w:rPr>
                <w:rFonts w:ascii="宋体" w:hAnsi="宋体" w:cs="华文仿宋"/>
                <w:sz w:val="21"/>
                <w:szCs w:val="21"/>
              </w:rPr>
            </w:pPr>
          </w:p>
        </w:tc>
        <w:tc>
          <w:tcPr>
            <w:tcW w:w="1134" w:type="dxa"/>
            <w:vMerge w:val="continue"/>
            <w:vAlign w:val="center"/>
          </w:tcPr>
          <w:p w14:paraId="63CEFB15">
            <w:pPr>
              <w:spacing w:line="360" w:lineRule="exact"/>
              <w:ind w:firstLine="0" w:firstLineChars="0"/>
              <w:jc w:val="center"/>
              <w:rPr>
                <w:rFonts w:ascii="宋体" w:hAnsi="宋体" w:cs="华文仿宋"/>
                <w:sz w:val="21"/>
                <w:szCs w:val="21"/>
              </w:rPr>
            </w:pPr>
          </w:p>
        </w:tc>
        <w:tc>
          <w:tcPr>
            <w:tcW w:w="3686" w:type="dxa"/>
            <w:gridSpan w:val="2"/>
            <w:vAlign w:val="center"/>
          </w:tcPr>
          <w:p w14:paraId="2AA09A99">
            <w:pPr>
              <w:spacing w:line="276" w:lineRule="auto"/>
              <w:ind w:firstLine="0" w:firstLineChars="0"/>
              <w:jc w:val="left"/>
              <w:rPr>
                <w:rFonts w:ascii="宋体" w:hAnsi="宋体" w:cs="华文仿宋"/>
                <w:sz w:val="21"/>
                <w:szCs w:val="21"/>
              </w:rPr>
            </w:pPr>
            <w:r>
              <w:rPr>
                <w:rFonts w:hint="eastAsia" w:ascii="宋体" w:hAnsi="宋体" w:cs="华文仿宋"/>
                <w:sz w:val="21"/>
                <w:szCs w:val="21"/>
              </w:rPr>
              <w:t>8.接种前，接种后接种环灭菌及时规范</w:t>
            </w:r>
          </w:p>
        </w:tc>
        <w:tc>
          <w:tcPr>
            <w:tcW w:w="567" w:type="dxa"/>
            <w:vAlign w:val="center"/>
          </w:tcPr>
          <w:p w14:paraId="50BFBD2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709" w:type="dxa"/>
            <w:vMerge w:val="continue"/>
            <w:vAlign w:val="center"/>
          </w:tcPr>
          <w:p w14:paraId="7AF4E7E4">
            <w:pPr>
              <w:spacing w:line="360" w:lineRule="exact"/>
              <w:ind w:firstLine="0" w:firstLineChars="0"/>
              <w:jc w:val="center"/>
              <w:rPr>
                <w:rFonts w:ascii="宋体" w:hAnsi="宋体" w:cs="华文仿宋"/>
                <w:sz w:val="21"/>
                <w:szCs w:val="21"/>
              </w:rPr>
            </w:pPr>
          </w:p>
        </w:tc>
        <w:tc>
          <w:tcPr>
            <w:tcW w:w="1818" w:type="dxa"/>
            <w:vMerge w:val="continue"/>
            <w:vAlign w:val="center"/>
          </w:tcPr>
          <w:p w14:paraId="2387A601">
            <w:pPr>
              <w:spacing w:line="360" w:lineRule="exact"/>
              <w:ind w:firstLine="0" w:firstLineChars="0"/>
              <w:jc w:val="left"/>
              <w:rPr>
                <w:rFonts w:ascii="宋体" w:hAnsi="宋体" w:cs="华文仿宋"/>
                <w:sz w:val="21"/>
                <w:szCs w:val="21"/>
              </w:rPr>
            </w:pPr>
          </w:p>
        </w:tc>
      </w:tr>
      <w:tr w14:paraId="7F76E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57" w:type="dxa"/>
            <w:vMerge w:val="continue"/>
            <w:vAlign w:val="center"/>
          </w:tcPr>
          <w:p w14:paraId="62BC161A">
            <w:pPr>
              <w:spacing w:line="360" w:lineRule="exact"/>
              <w:ind w:firstLine="0" w:firstLineChars="0"/>
              <w:jc w:val="center"/>
              <w:rPr>
                <w:rFonts w:ascii="宋体" w:hAnsi="宋体" w:cs="华文仿宋"/>
                <w:sz w:val="21"/>
                <w:szCs w:val="21"/>
              </w:rPr>
            </w:pPr>
          </w:p>
        </w:tc>
        <w:tc>
          <w:tcPr>
            <w:tcW w:w="1134" w:type="dxa"/>
            <w:vMerge w:val="continue"/>
            <w:vAlign w:val="center"/>
          </w:tcPr>
          <w:p w14:paraId="242D5C71">
            <w:pPr>
              <w:spacing w:line="360" w:lineRule="exact"/>
              <w:ind w:firstLine="0" w:firstLineChars="0"/>
              <w:jc w:val="center"/>
              <w:rPr>
                <w:rFonts w:ascii="宋体" w:hAnsi="宋体" w:cs="华文仿宋"/>
                <w:sz w:val="21"/>
                <w:szCs w:val="21"/>
              </w:rPr>
            </w:pPr>
          </w:p>
        </w:tc>
        <w:tc>
          <w:tcPr>
            <w:tcW w:w="3686" w:type="dxa"/>
            <w:gridSpan w:val="2"/>
            <w:vAlign w:val="center"/>
          </w:tcPr>
          <w:p w14:paraId="23751BC8">
            <w:pPr>
              <w:spacing w:line="276" w:lineRule="auto"/>
              <w:ind w:firstLine="0" w:firstLineChars="0"/>
              <w:jc w:val="left"/>
              <w:rPr>
                <w:rFonts w:ascii="宋体" w:hAnsi="宋体" w:cs="华文仿宋"/>
                <w:sz w:val="21"/>
                <w:szCs w:val="21"/>
              </w:rPr>
            </w:pPr>
            <w:r>
              <w:rPr>
                <w:rFonts w:hint="eastAsia" w:ascii="宋体" w:hAnsi="宋体" w:cs="华文仿宋"/>
                <w:sz w:val="21"/>
                <w:szCs w:val="21"/>
              </w:rPr>
              <w:t>9.物品及时归位，及时清洁操作台面</w:t>
            </w:r>
          </w:p>
        </w:tc>
        <w:tc>
          <w:tcPr>
            <w:tcW w:w="567" w:type="dxa"/>
            <w:vAlign w:val="center"/>
          </w:tcPr>
          <w:p w14:paraId="7034FC1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709" w:type="dxa"/>
            <w:vMerge w:val="continue"/>
            <w:vAlign w:val="center"/>
          </w:tcPr>
          <w:p w14:paraId="2470B19A">
            <w:pPr>
              <w:spacing w:line="360" w:lineRule="exact"/>
              <w:ind w:firstLine="0" w:firstLineChars="0"/>
              <w:jc w:val="center"/>
              <w:rPr>
                <w:rFonts w:ascii="宋体" w:hAnsi="宋体" w:cs="华文仿宋"/>
                <w:sz w:val="21"/>
                <w:szCs w:val="21"/>
              </w:rPr>
            </w:pPr>
          </w:p>
        </w:tc>
        <w:tc>
          <w:tcPr>
            <w:tcW w:w="1818" w:type="dxa"/>
            <w:vMerge w:val="continue"/>
            <w:vAlign w:val="center"/>
          </w:tcPr>
          <w:p w14:paraId="6A4F68A8">
            <w:pPr>
              <w:spacing w:line="360" w:lineRule="exact"/>
              <w:ind w:firstLine="0" w:firstLineChars="0"/>
              <w:jc w:val="left"/>
              <w:rPr>
                <w:rFonts w:ascii="宋体" w:hAnsi="宋体" w:cs="华文仿宋"/>
                <w:sz w:val="21"/>
                <w:szCs w:val="21"/>
              </w:rPr>
            </w:pPr>
          </w:p>
        </w:tc>
      </w:tr>
    </w:tbl>
    <w:p w14:paraId="4446EC54">
      <w:pPr>
        <w:ind w:firstLine="480"/>
        <w:rPr>
          <w:szCs w:val="32"/>
        </w:rPr>
      </w:pPr>
    </w:p>
    <w:p w14:paraId="5BCA00AC">
      <w:pPr>
        <w:pStyle w:val="3"/>
        <w:ind w:firstLine="482"/>
        <w:rPr>
          <w:rFonts w:hint="default"/>
        </w:rPr>
      </w:pPr>
      <w:r>
        <w:t>五</w:t>
      </w:r>
      <w:r>
        <w:rPr>
          <w:rFonts w:hint="default"/>
        </w:rPr>
        <w:t>、考试大纲</w:t>
      </w:r>
      <w:r>
        <w:t>编制</w:t>
      </w:r>
      <w:r>
        <w:rPr>
          <w:rFonts w:hint="default"/>
        </w:rPr>
        <w:t>说明</w:t>
      </w:r>
    </w:p>
    <w:p w14:paraId="5BE4FA39">
      <w:pPr>
        <w:ind w:firstLine="480"/>
        <w:rPr>
          <w:szCs w:val="32"/>
        </w:rPr>
      </w:pPr>
      <w:r>
        <w:rPr>
          <w:rFonts w:hint="eastAsia"/>
          <w:szCs w:val="32"/>
        </w:rPr>
        <w:t>1.考试大纲编制原则</w:t>
      </w:r>
    </w:p>
    <w:p w14:paraId="340CC0D0">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制药类各专业教学标准和技术新标准，选取通用知识与技能作为考核项目。</w:t>
      </w:r>
    </w:p>
    <w:p w14:paraId="52C77508">
      <w:pPr>
        <w:ind w:firstLine="480"/>
        <w:rPr>
          <w:szCs w:val="32"/>
        </w:rPr>
      </w:pPr>
      <w:r>
        <w:rPr>
          <w:rFonts w:hint="eastAsia"/>
          <w:szCs w:val="32"/>
        </w:rPr>
        <w:t>2.考试大纲适用专业</w:t>
      </w:r>
    </w:p>
    <w:p w14:paraId="110033DF">
      <w:pPr>
        <w:ind w:firstLine="480"/>
        <w:rPr>
          <w:szCs w:val="32"/>
        </w:rPr>
      </w:pPr>
      <w:r>
        <w:rPr>
          <w:rFonts w:hint="eastAsia"/>
          <w:szCs w:val="32"/>
        </w:rPr>
        <w:t>本考试大纲适用于中等职业学校制药技术应用、生物制药工艺专业。</w:t>
      </w:r>
    </w:p>
    <w:p w14:paraId="1857B704">
      <w:pPr>
        <w:ind w:firstLine="480"/>
        <w:rPr>
          <w:szCs w:val="32"/>
        </w:rPr>
      </w:pPr>
      <w:r>
        <w:rPr>
          <w:rFonts w:hint="eastAsia"/>
          <w:szCs w:val="32"/>
        </w:rPr>
        <w:t>3.教学内容及实施建议</w:t>
      </w:r>
    </w:p>
    <w:p w14:paraId="1E0330E8">
      <w:pPr>
        <w:ind w:firstLine="480"/>
        <w:rPr>
          <w:szCs w:val="32"/>
        </w:rPr>
      </w:pPr>
      <w:r>
        <w:rPr>
          <w:rFonts w:hint="eastAsia"/>
          <w:szCs w:val="32"/>
        </w:rPr>
        <w:t>（1）考纲对应教学内容，全面考核中等职业学校制药类专业学生在药物制剂生产能力、药品质量检测能力、光学显微镜操作能力以及微生物接种能力，考试范围及难易程度合理，适用于选拔技术技能人才。</w:t>
      </w:r>
    </w:p>
    <w:p w14:paraId="3A24F771">
      <w:pPr>
        <w:ind w:firstLine="480"/>
        <w:rPr>
          <w:szCs w:val="32"/>
        </w:rPr>
      </w:pPr>
      <w:r>
        <w:rPr>
          <w:rFonts w:hint="eastAsia"/>
          <w:szCs w:val="32"/>
        </w:rPr>
        <w:t>（2）教学实施建议，本次给定的202</w:t>
      </w:r>
      <w:r>
        <w:rPr>
          <w:rFonts w:hint="eastAsia"/>
          <w:szCs w:val="32"/>
          <w:lang w:val="en-US" w:eastAsia="zh-CN"/>
        </w:rPr>
        <w:t>5</w:t>
      </w:r>
      <w:bookmarkStart w:id="0" w:name="_GoBack"/>
      <w:bookmarkEnd w:id="0"/>
      <w:r>
        <w:rPr>
          <w:rFonts w:hint="eastAsia"/>
          <w:szCs w:val="32"/>
        </w:rPr>
        <w:t>年考核项目是中等职业学校制药类专业教学内容的一部分，考核项目每年有一定变化；建议中等职业学校依据各专业教学标准，合理匹配理论与实践教学，全面提升学生专业能力及综合素养。</w:t>
      </w:r>
    </w:p>
    <w:p w14:paraId="54F88C16">
      <w:pPr>
        <w:ind w:firstLine="480"/>
        <w:rPr>
          <w:szCs w:val="32"/>
        </w:rPr>
      </w:pPr>
      <w:r>
        <w:rPr>
          <w:rFonts w:hint="eastAsia"/>
          <w:szCs w:val="32"/>
        </w:rPr>
        <w:t>4.技能考试过程</w:t>
      </w:r>
    </w:p>
    <w:p w14:paraId="736CC554">
      <w:pPr>
        <w:ind w:firstLine="480"/>
        <w:rPr>
          <w:szCs w:val="32"/>
        </w:rPr>
      </w:pPr>
      <w:r>
        <w:rPr>
          <w:rFonts w:hint="eastAsia"/>
          <w:szCs w:val="32"/>
        </w:rPr>
        <w:t>制药类专业技能考试采取实操方式进行，时间为15分钟；依据不同技能考核项目综合考察学生安全检查与防护能力、查阅相关资料能力、合理使用容器具能力、操作与检查能力、分析与复检能力以及安全文明生产情况。</w:t>
      </w:r>
    </w:p>
    <w:p w14:paraId="1A0D017C">
      <w:pPr>
        <w:ind w:firstLine="480"/>
        <w:rPr>
          <w:szCs w:val="32"/>
        </w:rPr>
      </w:pPr>
      <w:r>
        <w:rPr>
          <w:rFonts w:hint="eastAsia"/>
          <w:szCs w:val="32"/>
        </w:rPr>
        <w:t>5.评价赋分形式</w:t>
      </w:r>
    </w:p>
    <w:p w14:paraId="60D1D319">
      <w:pPr>
        <w:ind w:firstLine="480"/>
        <w:rPr>
          <w:szCs w:val="32"/>
        </w:rPr>
      </w:pPr>
      <w:r>
        <w:rPr>
          <w:rFonts w:hint="eastAsia"/>
          <w:szCs w:val="32"/>
        </w:rPr>
        <w:t>制药类专业技能考</w:t>
      </w:r>
      <w:r>
        <w:rPr>
          <w:rFonts w:hint="eastAsia"/>
          <w:szCs w:val="32"/>
          <w:lang w:eastAsia="zh-CN"/>
        </w:rPr>
        <w:t>试</w:t>
      </w:r>
      <w:r>
        <w:rPr>
          <w:rFonts w:hint="eastAsia"/>
          <w:szCs w:val="32"/>
        </w:rPr>
        <w:t>为过程性评价，同时注重工作质量，权重合理。</w:t>
      </w:r>
    </w:p>
    <w:p w14:paraId="1580E27D">
      <w:pPr>
        <w:ind w:firstLine="480"/>
        <w:rPr>
          <w:szCs w:val="32"/>
        </w:rPr>
      </w:pPr>
    </w:p>
    <w:p w14:paraId="6E2311DB">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790A3">
    <w:pPr>
      <w:pStyle w:val="5"/>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D56173F">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F126A">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E4542">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F47AF">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625C1">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66CC6">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0F52AE"/>
    <w:multiLevelType w:val="singleLevel"/>
    <w:tmpl w:val="D90F52A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B704F5"/>
    <w:rsid w:val="00006133"/>
    <w:rsid w:val="00031456"/>
    <w:rsid w:val="00045317"/>
    <w:rsid w:val="0006793A"/>
    <w:rsid w:val="000800FA"/>
    <w:rsid w:val="000A648F"/>
    <w:rsid w:val="000B137E"/>
    <w:rsid w:val="000B7308"/>
    <w:rsid w:val="000E3D96"/>
    <w:rsid w:val="001111BE"/>
    <w:rsid w:val="00184807"/>
    <w:rsid w:val="001B1F1D"/>
    <w:rsid w:val="001E50DB"/>
    <w:rsid w:val="00237A6E"/>
    <w:rsid w:val="00245F8E"/>
    <w:rsid w:val="003E6CAC"/>
    <w:rsid w:val="00441A35"/>
    <w:rsid w:val="00456DED"/>
    <w:rsid w:val="00462342"/>
    <w:rsid w:val="004837BD"/>
    <w:rsid w:val="00494027"/>
    <w:rsid w:val="004E3C25"/>
    <w:rsid w:val="00525120"/>
    <w:rsid w:val="00590FCB"/>
    <w:rsid w:val="005D2533"/>
    <w:rsid w:val="005F03F0"/>
    <w:rsid w:val="005F37D2"/>
    <w:rsid w:val="005F79F7"/>
    <w:rsid w:val="00605253"/>
    <w:rsid w:val="00723E8A"/>
    <w:rsid w:val="00781531"/>
    <w:rsid w:val="00795EA1"/>
    <w:rsid w:val="007B5BEA"/>
    <w:rsid w:val="007C5DD3"/>
    <w:rsid w:val="007F4BBF"/>
    <w:rsid w:val="00891670"/>
    <w:rsid w:val="008A3715"/>
    <w:rsid w:val="008E3E49"/>
    <w:rsid w:val="009367D5"/>
    <w:rsid w:val="0097489B"/>
    <w:rsid w:val="00A04010"/>
    <w:rsid w:val="00A843DB"/>
    <w:rsid w:val="00A97A9E"/>
    <w:rsid w:val="00B704F5"/>
    <w:rsid w:val="00B7276D"/>
    <w:rsid w:val="00B84776"/>
    <w:rsid w:val="00C53B0B"/>
    <w:rsid w:val="00C97C44"/>
    <w:rsid w:val="00CD1BAC"/>
    <w:rsid w:val="00CE12F9"/>
    <w:rsid w:val="00D0348A"/>
    <w:rsid w:val="00D27AFD"/>
    <w:rsid w:val="00D8670D"/>
    <w:rsid w:val="00E92FB0"/>
    <w:rsid w:val="00EA1407"/>
    <w:rsid w:val="00EA4D6D"/>
    <w:rsid w:val="00EB26D0"/>
    <w:rsid w:val="00EC5B5A"/>
    <w:rsid w:val="00F42167"/>
    <w:rsid w:val="00FC01EF"/>
    <w:rsid w:val="00FC6B94"/>
    <w:rsid w:val="017E0CD4"/>
    <w:rsid w:val="038E0703"/>
    <w:rsid w:val="04B34B43"/>
    <w:rsid w:val="05E64439"/>
    <w:rsid w:val="07025EC3"/>
    <w:rsid w:val="07C35693"/>
    <w:rsid w:val="07F41941"/>
    <w:rsid w:val="08274D71"/>
    <w:rsid w:val="084762C4"/>
    <w:rsid w:val="08CB2A51"/>
    <w:rsid w:val="0F262645"/>
    <w:rsid w:val="0F493E93"/>
    <w:rsid w:val="0F5F5CA1"/>
    <w:rsid w:val="0F9977AB"/>
    <w:rsid w:val="10CB585C"/>
    <w:rsid w:val="116F3259"/>
    <w:rsid w:val="126A1B24"/>
    <w:rsid w:val="12851EC3"/>
    <w:rsid w:val="13896657"/>
    <w:rsid w:val="152C7C7D"/>
    <w:rsid w:val="154C457C"/>
    <w:rsid w:val="15A177F9"/>
    <w:rsid w:val="16E96798"/>
    <w:rsid w:val="186510A6"/>
    <w:rsid w:val="18651AA7"/>
    <w:rsid w:val="1A280760"/>
    <w:rsid w:val="1A55661F"/>
    <w:rsid w:val="1D4A4435"/>
    <w:rsid w:val="1DB6560E"/>
    <w:rsid w:val="1F486752"/>
    <w:rsid w:val="1FC475AA"/>
    <w:rsid w:val="1FEB1BD2"/>
    <w:rsid w:val="22086FD9"/>
    <w:rsid w:val="22461699"/>
    <w:rsid w:val="22934188"/>
    <w:rsid w:val="22F866E1"/>
    <w:rsid w:val="23CD510E"/>
    <w:rsid w:val="23F7779D"/>
    <w:rsid w:val="24600C0F"/>
    <w:rsid w:val="24D10F97"/>
    <w:rsid w:val="257D4C7B"/>
    <w:rsid w:val="25A95A70"/>
    <w:rsid w:val="27DF1DDE"/>
    <w:rsid w:val="284E75AB"/>
    <w:rsid w:val="2ACE62D6"/>
    <w:rsid w:val="2B627E31"/>
    <w:rsid w:val="2B817E3F"/>
    <w:rsid w:val="2C273B93"/>
    <w:rsid w:val="2C5C383D"/>
    <w:rsid w:val="2DA17E28"/>
    <w:rsid w:val="2DB256DE"/>
    <w:rsid w:val="2DCD5A87"/>
    <w:rsid w:val="2DF83A39"/>
    <w:rsid w:val="33F82185"/>
    <w:rsid w:val="365747D7"/>
    <w:rsid w:val="37FB3E51"/>
    <w:rsid w:val="38755BD4"/>
    <w:rsid w:val="3AA274AE"/>
    <w:rsid w:val="3B5A1367"/>
    <w:rsid w:val="3C7B5B5E"/>
    <w:rsid w:val="3EE576C2"/>
    <w:rsid w:val="3F8526D6"/>
    <w:rsid w:val="3FB43F86"/>
    <w:rsid w:val="407A7E48"/>
    <w:rsid w:val="41313092"/>
    <w:rsid w:val="4171348E"/>
    <w:rsid w:val="438A4CDB"/>
    <w:rsid w:val="448C7851"/>
    <w:rsid w:val="46FC473E"/>
    <w:rsid w:val="47694DF5"/>
    <w:rsid w:val="477261B2"/>
    <w:rsid w:val="480908C5"/>
    <w:rsid w:val="48A73C3A"/>
    <w:rsid w:val="49380D36"/>
    <w:rsid w:val="49DE368B"/>
    <w:rsid w:val="4A047CB4"/>
    <w:rsid w:val="4A62606A"/>
    <w:rsid w:val="4B2D3D0F"/>
    <w:rsid w:val="4CB52B24"/>
    <w:rsid w:val="4D0111D0"/>
    <w:rsid w:val="4D5356F3"/>
    <w:rsid w:val="50B16A74"/>
    <w:rsid w:val="515558F4"/>
    <w:rsid w:val="531243A6"/>
    <w:rsid w:val="54BB0CDB"/>
    <w:rsid w:val="579F72CD"/>
    <w:rsid w:val="58D67622"/>
    <w:rsid w:val="5B3A21B7"/>
    <w:rsid w:val="5CA65BA2"/>
    <w:rsid w:val="5CDC6150"/>
    <w:rsid w:val="5CF405B4"/>
    <w:rsid w:val="5E3D4F96"/>
    <w:rsid w:val="5EB93DB8"/>
    <w:rsid w:val="5F3E25A9"/>
    <w:rsid w:val="5FFE2E25"/>
    <w:rsid w:val="61346D21"/>
    <w:rsid w:val="6231453C"/>
    <w:rsid w:val="623A4BAB"/>
    <w:rsid w:val="65B01F28"/>
    <w:rsid w:val="66912571"/>
    <w:rsid w:val="67900263"/>
    <w:rsid w:val="68295FC1"/>
    <w:rsid w:val="6991630A"/>
    <w:rsid w:val="6BB64010"/>
    <w:rsid w:val="6C657EEA"/>
    <w:rsid w:val="6CF43042"/>
    <w:rsid w:val="6D315BFA"/>
    <w:rsid w:val="6F3B236C"/>
    <w:rsid w:val="6F6303CE"/>
    <w:rsid w:val="728F2F09"/>
    <w:rsid w:val="74085625"/>
    <w:rsid w:val="74575C64"/>
    <w:rsid w:val="75FD4D39"/>
    <w:rsid w:val="764C17F9"/>
    <w:rsid w:val="766B27B3"/>
    <w:rsid w:val="777059BB"/>
    <w:rsid w:val="77D93560"/>
    <w:rsid w:val="786951E9"/>
    <w:rsid w:val="788A2AAC"/>
    <w:rsid w:val="791906D8"/>
    <w:rsid w:val="7BBF2559"/>
    <w:rsid w:val="7C885555"/>
    <w:rsid w:val="7D052701"/>
    <w:rsid w:val="7EBF0E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qFormat/>
    <w:uiPriority w:val="0"/>
    <w:rPr>
      <w:rFonts w:asciiTheme="minorHAnsi" w:hAnsiTheme="minorHAnsi" w:eastAsiaTheme="minorEastAsia" w:cstheme="minorBidi"/>
      <w:kern w:val="2"/>
      <w:sz w:val="18"/>
      <w:szCs w:val="18"/>
    </w:rPr>
  </w:style>
  <w:style w:type="character" w:customStyle="1" w:styleId="12">
    <w:name w:val="页脚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6800</Words>
  <Characters>7212</Characters>
  <Lines>84</Lines>
  <Paragraphs>23</Paragraphs>
  <TotalTime>13</TotalTime>
  <ScaleCrop>false</ScaleCrop>
  <LinksUpToDate>false</LinksUpToDate>
  <CharactersWithSpaces>7357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2024-12-28T04:01:55Z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A19AC38758A54565887AA6BFF2C243DD_13</vt:lpwstr>
  </property>
  <property fmtid="{D5CDD505-2E9C-101B-9397-08002B2CF9AE}" pid="4" name="KSOTemplateDocerSaveRecord">
    <vt:lpwstr>eyJoZGlkIjoiYTBkZGU3ZjAxOTVkM2VmZDljNDY0MTI5MDhhZTk2ZTIiLCJ1c2VySWQiOiI1MzExOTIwNDIifQ==</vt:lpwstr>
  </property>
</Properties>
</file>