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1A07FD4">
      <w:pPr>
        <w:pStyle w:val="2"/>
        <w:keepNext/>
        <w:keepLines/>
        <w:pageBreakBefore w:val="0"/>
        <w:widowControl w:val="0"/>
        <w:kinsoku/>
        <w:wordWrap/>
        <w:overflowPunct/>
        <w:topLinePunct w:val="0"/>
        <w:autoSpaceDE/>
        <w:autoSpaceDN/>
        <w:bidi w:val="0"/>
        <w:adjustRightInd/>
        <w:snapToGrid/>
        <w:spacing w:line="240" w:lineRule="auto"/>
        <w:ind w:firstLine="0" w:firstLineChars="0"/>
        <w:textAlignment w:val="auto"/>
        <w:rPr>
          <w:rFonts w:hint="eastAsia" w:ascii="黑体" w:hAnsi="黑体" w:eastAsia="黑体" w:cs="黑体"/>
          <w:b/>
          <w:bCs w:val="0"/>
          <w:sz w:val="32"/>
          <w:szCs w:val="32"/>
        </w:rPr>
      </w:pPr>
      <w:r>
        <w:rPr>
          <w:rFonts w:hint="eastAsia" w:ascii="黑体" w:hAnsi="黑体" w:eastAsia="黑体" w:cs="黑体"/>
          <w:b/>
          <w:bCs w:val="0"/>
          <w:sz w:val="32"/>
          <w:szCs w:val="32"/>
        </w:rPr>
        <w:t>202</w:t>
      </w:r>
      <w:r>
        <w:rPr>
          <w:rFonts w:hint="eastAsia" w:ascii="黑体" w:hAnsi="黑体" w:cs="黑体"/>
          <w:b/>
          <w:bCs w:val="0"/>
          <w:sz w:val="32"/>
          <w:szCs w:val="32"/>
          <w:lang w:val="en-US" w:eastAsia="zh-CN"/>
        </w:rPr>
        <w:t>5</w:t>
      </w:r>
      <w:r>
        <w:rPr>
          <w:rFonts w:hint="eastAsia" w:ascii="黑体" w:hAnsi="黑体" w:eastAsia="黑体" w:cs="黑体"/>
          <w:b/>
          <w:bCs w:val="0"/>
          <w:sz w:val="32"/>
          <w:szCs w:val="32"/>
        </w:rPr>
        <w:t>年黑龙江省职业教育春季高考</w:t>
      </w:r>
    </w:p>
    <w:p w14:paraId="3DB029D4">
      <w:pPr>
        <w:pStyle w:val="2"/>
        <w:keepNext/>
        <w:keepLines/>
        <w:pageBreakBefore w:val="0"/>
        <w:widowControl w:val="0"/>
        <w:kinsoku/>
        <w:wordWrap/>
        <w:overflowPunct/>
        <w:topLinePunct w:val="0"/>
        <w:autoSpaceDE/>
        <w:autoSpaceDN/>
        <w:bidi w:val="0"/>
        <w:adjustRightInd/>
        <w:snapToGrid/>
        <w:spacing w:line="240" w:lineRule="auto"/>
        <w:ind w:firstLine="0" w:firstLineChars="0"/>
        <w:textAlignment w:val="auto"/>
        <w:rPr>
          <w:b/>
          <w:bCs w:val="0"/>
          <w:szCs w:val="32"/>
        </w:rPr>
      </w:pPr>
      <w:r>
        <w:rPr>
          <w:rFonts w:hint="eastAsia" w:ascii="黑体" w:hAnsi="黑体" w:eastAsia="黑体" w:cs="黑体"/>
          <w:b/>
          <w:bCs w:val="0"/>
          <w:sz w:val="32"/>
          <w:szCs w:val="32"/>
        </w:rPr>
        <w:t>矿山机电专业技能操作考试大纲</w:t>
      </w:r>
    </w:p>
    <w:p w14:paraId="4520EF26">
      <w:pPr>
        <w:pStyle w:val="3"/>
        <w:ind w:firstLine="482"/>
        <w:rPr>
          <w:rFonts w:hint="default"/>
        </w:rPr>
      </w:pPr>
      <w:r>
        <w:t>一、考试依据</w:t>
      </w:r>
    </w:p>
    <w:p w14:paraId="1926DEE1">
      <w:pPr>
        <w:ind w:firstLine="480"/>
        <w:rPr>
          <w:szCs w:val="32"/>
        </w:rPr>
      </w:pPr>
      <w:r>
        <w:rPr>
          <w:rFonts w:hint="eastAsia"/>
          <w:szCs w:val="32"/>
        </w:rPr>
        <w:t>1.参照中华人民共和国教育部职业教育与成人教育司颁布的《中等职业学校专业教学标准（试行）》，2017年8月26日发布。</w:t>
      </w:r>
    </w:p>
    <w:p w14:paraId="744BC673">
      <w:pPr>
        <w:ind w:firstLine="480"/>
        <w:rPr>
          <w:szCs w:val="32"/>
        </w:rPr>
      </w:pPr>
      <w:r>
        <w:rPr>
          <w:rFonts w:hint="eastAsia"/>
          <w:szCs w:val="32"/>
        </w:rPr>
        <w:t>2.参照中华人民共和国教育部职业教育与成人教育司颁布的《职业教育专业目录（2021年修订）》；职业教育专业简介（2022年修订）。</w:t>
      </w:r>
    </w:p>
    <w:p w14:paraId="62C95AE0">
      <w:pPr>
        <w:ind w:firstLine="480"/>
        <w:rPr>
          <w:szCs w:val="32"/>
        </w:rPr>
      </w:pPr>
      <w:r>
        <w:rPr>
          <w:rFonts w:hint="eastAsia"/>
          <w:szCs w:val="32"/>
        </w:rPr>
        <w:t>3.参照《国家职业技能标准(2019年修订）》（职业编码：6-31-01-03）的《电工》初、中级职业技能标准。</w:t>
      </w:r>
    </w:p>
    <w:p w14:paraId="4E7BD172">
      <w:pPr>
        <w:ind w:firstLine="480"/>
        <w:rPr>
          <w:szCs w:val="32"/>
        </w:rPr>
      </w:pPr>
      <w:r>
        <w:rPr>
          <w:rFonts w:hint="eastAsia"/>
          <w:szCs w:val="32"/>
        </w:rPr>
        <w:t>4.参照《国家职业技能标准(2020年修订）》（职业编码：6-20-01-01）的《钳工》初、中级职业技能标准。</w:t>
      </w:r>
    </w:p>
    <w:p w14:paraId="6BA90C83">
      <w:pPr>
        <w:pStyle w:val="3"/>
        <w:ind w:firstLine="482"/>
        <w:rPr>
          <w:rFonts w:hint="default"/>
        </w:rPr>
      </w:pPr>
      <w:r>
        <w:t>二、考试方式</w:t>
      </w:r>
    </w:p>
    <w:p w14:paraId="7A2AFE24">
      <w:pPr>
        <w:ind w:firstLine="480"/>
        <w:rPr>
          <w:szCs w:val="32"/>
        </w:rPr>
      </w:pPr>
      <w:r>
        <w:rPr>
          <w:rFonts w:hint="eastAsia"/>
          <w:szCs w:val="32"/>
        </w:rPr>
        <w:t>202</w:t>
      </w:r>
      <w:r>
        <w:rPr>
          <w:rFonts w:hint="eastAsia"/>
          <w:szCs w:val="32"/>
          <w:lang w:val="en-US" w:eastAsia="zh-CN"/>
        </w:rPr>
        <w:t>5</w:t>
      </w:r>
      <w:r>
        <w:rPr>
          <w:rFonts w:hint="eastAsia"/>
          <w:szCs w:val="32"/>
        </w:rPr>
        <w:t>年黑龙江省职业教育春季高考矿山机电专业技能考试为实际操作考试方式，考试总分为200分，实操项目随机抽取，考试时间为15分钟。</w:t>
      </w:r>
    </w:p>
    <w:p w14:paraId="6C36CD0D">
      <w:pPr>
        <w:pStyle w:val="3"/>
        <w:ind w:firstLine="482"/>
        <w:rPr>
          <w:rFonts w:hint="default"/>
        </w:rPr>
      </w:pPr>
      <w:r>
        <w:t>三、考试范围和要求</w:t>
      </w:r>
    </w:p>
    <w:p w14:paraId="4CA8BA50">
      <w:pPr>
        <w:ind w:firstLine="480"/>
        <w:rPr>
          <w:szCs w:val="32"/>
        </w:rPr>
      </w:pPr>
      <w:r>
        <w:rPr>
          <w:rFonts w:hint="eastAsia"/>
          <w:szCs w:val="32"/>
        </w:rPr>
        <w:t>以中等职业教育毕业生从业能力为立足点，实现技能考试内容与中职毕业生从业技能的需要相互兼容，在识记、理解、应用、综合运用各个层面，充分融合专业知识和技能操作的职业技能要素，将专业知识融入技能操作考试内容。</w:t>
      </w:r>
    </w:p>
    <w:p w14:paraId="1E1E8490">
      <w:pPr>
        <w:tabs>
          <w:tab w:val="left" w:pos="451"/>
        </w:tabs>
        <w:ind w:firstLine="482"/>
        <w:rPr>
          <w:szCs w:val="32"/>
        </w:rPr>
      </w:pPr>
      <w:r>
        <w:rPr>
          <w:rFonts w:hint="eastAsia"/>
          <w:b/>
          <w:bCs/>
          <w:szCs w:val="32"/>
        </w:rPr>
        <w:t>技能模块1  电器设备防爆检查</w:t>
      </w:r>
      <w:r>
        <w:rPr>
          <w:rFonts w:hint="eastAsia" w:ascii="宋体" w:hAnsi="宋体" w:eastAsia="宋体" w:cs="宋体"/>
          <w:b/>
          <w:bCs/>
          <w:szCs w:val="32"/>
        </w:rPr>
        <w:t>安全操作</w:t>
      </w:r>
    </w:p>
    <w:p w14:paraId="29B3132F">
      <w:pPr>
        <w:ind w:firstLine="480"/>
        <w:rPr>
          <w:szCs w:val="32"/>
        </w:rPr>
      </w:pPr>
      <w:r>
        <w:rPr>
          <w:rFonts w:hint="eastAsia"/>
          <w:szCs w:val="32"/>
        </w:rPr>
        <w:t>1.知识与技能</w:t>
      </w:r>
    </w:p>
    <w:p w14:paraId="3F829CE8">
      <w:pPr>
        <w:ind w:firstLine="480"/>
        <w:rPr>
          <w:szCs w:val="32"/>
        </w:rPr>
      </w:pPr>
      <w:r>
        <w:rPr>
          <w:rFonts w:hint="eastAsia"/>
          <w:szCs w:val="32"/>
        </w:rPr>
        <w:t>（1）掌握常见的电气失爆现象。</w:t>
      </w:r>
    </w:p>
    <w:p w14:paraId="511D0E43">
      <w:pPr>
        <w:ind w:firstLine="480"/>
        <w:rPr>
          <w:szCs w:val="32"/>
        </w:rPr>
      </w:pPr>
      <w:r>
        <w:rPr>
          <w:rFonts w:hint="eastAsia"/>
          <w:szCs w:val="32"/>
        </w:rPr>
        <w:t xml:space="preserve">（2）掌握安全用具的使用方法。 </w:t>
      </w:r>
    </w:p>
    <w:p w14:paraId="23597AC1">
      <w:pPr>
        <w:ind w:firstLine="480"/>
        <w:rPr>
          <w:szCs w:val="32"/>
        </w:rPr>
      </w:pPr>
      <w:r>
        <w:rPr>
          <w:rFonts w:hint="eastAsia"/>
          <w:szCs w:val="32"/>
        </w:rPr>
        <w:t xml:space="preserve">2.设备与材料 </w:t>
      </w:r>
    </w:p>
    <w:p w14:paraId="4EBFCBD3">
      <w:pPr>
        <w:ind w:firstLine="480"/>
        <w:rPr>
          <w:szCs w:val="32"/>
        </w:rPr>
      </w:pPr>
      <w:r>
        <w:rPr>
          <w:rFonts w:hint="eastAsia"/>
          <w:szCs w:val="32"/>
        </w:rPr>
        <w:t>（1）验电笔，携带式接地线。</w:t>
      </w:r>
    </w:p>
    <w:p w14:paraId="3A1B7210">
      <w:pPr>
        <w:ind w:firstLine="480"/>
        <w:rPr>
          <w:szCs w:val="32"/>
        </w:rPr>
      </w:pPr>
      <w:r>
        <w:rPr>
          <w:rFonts w:hint="eastAsia"/>
          <w:szCs w:val="32"/>
        </w:rPr>
        <w:t>（2）拆卸工具。</w:t>
      </w:r>
    </w:p>
    <w:p w14:paraId="3AE4A6C8">
      <w:pPr>
        <w:ind w:firstLine="480"/>
        <w:rPr>
          <w:szCs w:val="32"/>
        </w:rPr>
      </w:pPr>
      <w:r>
        <w:rPr>
          <w:rFonts w:hint="eastAsia"/>
          <w:szCs w:val="32"/>
        </w:rPr>
        <w:t>（3）塞尺。</w:t>
      </w:r>
    </w:p>
    <w:p w14:paraId="507C08F9">
      <w:pPr>
        <w:ind w:firstLine="480"/>
        <w:rPr>
          <w:szCs w:val="32"/>
        </w:rPr>
      </w:pPr>
      <w:r>
        <w:rPr>
          <w:rFonts w:hint="eastAsia"/>
          <w:szCs w:val="32"/>
        </w:rPr>
        <w:t xml:space="preserve">3.操作规范要求 </w:t>
      </w:r>
    </w:p>
    <w:p w14:paraId="56E0E901">
      <w:pPr>
        <w:tabs>
          <w:tab w:val="left" w:pos="451"/>
        </w:tabs>
        <w:ind w:firstLine="480"/>
        <w:rPr>
          <w:szCs w:val="32"/>
        </w:rPr>
      </w:pPr>
      <w:r>
        <w:rPr>
          <w:rFonts w:hint="eastAsia"/>
          <w:szCs w:val="32"/>
        </w:rPr>
        <w:t>（1）用螺栓固定的隔爆结合面缺螺栓、弹簧垫圈或螺母等为失爆现象。</w:t>
      </w:r>
    </w:p>
    <w:p w14:paraId="3F948573">
      <w:pPr>
        <w:tabs>
          <w:tab w:val="left" w:pos="451"/>
        </w:tabs>
        <w:ind w:firstLine="480"/>
        <w:rPr>
          <w:szCs w:val="32"/>
        </w:rPr>
      </w:pPr>
      <w:r>
        <w:rPr>
          <w:rFonts w:hint="eastAsia"/>
          <w:szCs w:val="32"/>
        </w:rPr>
        <w:t>（2）电缆引出或引入装置部位密封圈老化、变形、尺寸配合间隙不合格等为失爆现象。</w:t>
      </w:r>
    </w:p>
    <w:p w14:paraId="1E9D03ED">
      <w:pPr>
        <w:tabs>
          <w:tab w:val="left" w:pos="451"/>
        </w:tabs>
        <w:ind w:firstLine="480"/>
        <w:rPr>
          <w:szCs w:val="32"/>
        </w:rPr>
      </w:pPr>
      <w:r>
        <w:rPr>
          <w:rFonts w:hint="eastAsia"/>
          <w:szCs w:val="32"/>
        </w:rPr>
        <w:t>（3）密封圈单孔内穿进多根电缆，线嘴压紧引入深度不足6扣等为失爆现象。</w:t>
      </w:r>
    </w:p>
    <w:p w14:paraId="06EB9536">
      <w:pPr>
        <w:tabs>
          <w:tab w:val="left" w:pos="451"/>
        </w:tabs>
        <w:ind w:firstLine="480"/>
        <w:rPr>
          <w:szCs w:val="32"/>
        </w:rPr>
      </w:pPr>
      <w:r>
        <w:rPr>
          <w:rFonts w:hint="eastAsia"/>
          <w:szCs w:val="32"/>
        </w:rPr>
        <w:t>（4）检查隔爆面有无划伤，开关内部元器件是否符合要求，有无甩保护现象，有无失爆现象。</w:t>
      </w:r>
    </w:p>
    <w:p w14:paraId="176EAA43">
      <w:pPr>
        <w:tabs>
          <w:tab w:val="left" w:pos="451"/>
        </w:tabs>
        <w:ind w:firstLine="480"/>
        <w:rPr>
          <w:szCs w:val="32"/>
        </w:rPr>
      </w:pPr>
      <w:r>
        <w:rPr>
          <w:rFonts w:hint="eastAsia"/>
          <w:szCs w:val="32"/>
        </w:rPr>
        <w:t>（5）隔爆电气设备内外壳的失爆现象包括隔爆外壳有裂纹、开焊，电气闭锁不起作用等。</w:t>
      </w:r>
    </w:p>
    <w:p w14:paraId="0207B815">
      <w:pPr>
        <w:tabs>
          <w:tab w:val="left" w:pos="451"/>
        </w:tabs>
        <w:ind w:firstLine="482"/>
        <w:rPr>
          <w:rFonts w:ascii="宋体" w:hAnsi="宋体" w:eastAsia="宋体" w:cs="宋体"/>
          <w:b/>
          <w:bCs/>
          <w:szCs w:val="32"/>
        </w:rPr>
      </w:pPr>
      <w:r>
        <w:rPr>
          <w:rFonts w:hint="eastAsia" w:ascii="宋体" w:hAnsi="宋体" w:eastAsia="宋体" w:cs="宋体"/>
          <w:b/>
          <w:bCs/>
          <w:szCs w:val="32"/>
        </w:rPr>
        <w:t>技能模块2  气动回路设计与操作</w:t>
      </w:r>
    </w:p>
    <w:p w14:paraId="57836AE0">
      <w:pPr>
        <w:ind w:firstLine="480"/>
        <w:rPr>
          <w:szCs w:val="32"/>
        </w:rPr>
      </w:pPr>
      <w:r>
        <w:rPr>
          <w:rFonts w:hint="eastAsia"/>
          <w:szCs w:val="32"/>
        </w:rPr>
        <w:t xml:space="preserve">1.知识与技能 </w:t>
      </w:r>
    </w:p>
    <w:p w14:paraId="53BD0A9C">
      <w:pPr>
        <w:ind w:firstLine="480"/>
        <w:rPr>
          <w:szCs w:val="32"/>
        </w:rPr>
      </w:pPr>
      <w:r>
        <w:rPr>
          <w:rFonts w:hint="eastAsia"/>
          <w:szCs w:val="32"/>
        </w:rPr>
        <w:t>（1）掌握气动回路设计原则及工作原理。</w:t>
      </w:r>
    </w:p>
    <w:p w14:paraId="7492D0D3">
      <w:pPr>
        <w:ind w:firstLine="480"/>
        <w:rPr>
          <w:szCs w:val="32"/>
        </w:rPr>
      </w:pPr>
      <w:r>
        <w:rPr>
          <w:rFonts w:hint="eastAsia"/>
          <w:szCs w:val="32"/>
        </w:rPr>
        <w:t xml:space="preserve">（2）熟悉气动元件的作用。 </w:t>
      </w:r>
    </w:p>
    <w:p w14:paraId="03B7DEA1">
      <w:pPr>
        <w:ind w:firstLine="480"/>
        <w:rPr>
          <w:szCs w:val="32"/>
        </w:rPr>
      </w:pPr>
      <w:r>
        <w:rPr>
          <w:rFonts w:hint="eastAsia"/>
          <w:szCs w:val="32"/>
        </w:rPr>
        <w:t>（3）能正确选择气动元件。</w:t>
      </w:r>
    </w:p>
    <w:p w14:paraId="07A9583A">
      <w:pPr>
        <w:ind w:firstLine="480"/>
        <w:rPr>
          <w:szCs w:val="32"/>
        </w:rPr>
      </w:pPr>
      <w:r>
        <w:rPr>
          <w:rFonts w:hint="eastAsia"/>
          <w:szCs w:val="32"/>
        </w:rPr>
        <w:t xml:space="preserve">（4）能正确设计气动回路。 </w:t>
      </w:r>
    </w:p>
    <w:p w14:paraId="5530BD41">
      <w:pPr>
        <w:ind w:firstLine="480"/>
        <w:rPr>
          <w:szCs w:val="32"/>
        </w:rPr>
      </w:pPr>
      <w:r>
        <w:rPr>
          <w:rFonts w:hint="eastAsia"/>
          <w:szCs w:val="32"/>
        </w:rPr>
        <w:t>（5）能正确拆装气动元件。</w:t>
      </w:r>
    </w:p>
    <w:p w14:paraId="2E67C6E1">
      <w:pPr>
        <w:ind w:firstLine="480"/>
        <w:rPr>
          <w:szCs w:val="32"/>
        </w:rPr>
      </w:pPr>
      <w:r>
        <w:rPr>
          <w:rFonts w:hint="eastAsia"/>
          <w:szCs w:val="32"/>
        </w:rPr>
        <w:t>（6）能处理气动系统的故障。</w:t>
      </w:r>
    </w:p>
    <w:p w14:paraId="1EE229CC">
      <w:pPr>
        <w:ind w:firstLine="480"/>
        <w:rPr>
          <w:szCs w:val="32"/>
        </w:rPr>
      </w:pPr>
      <w:r>
        <w:rPr>
          <w:rFonts w:hint="eastAsia"/>
          <w:szCs w:val="32"/>
        </w:rPr>
        <w:t xml:space="preserve">2.设备与材料 </w:t>
      </w:r>
    </w:p>
    <w:p w14:paraId="69ADCF7D">
      <w:pPr>
        <w:ind w:firstLine="480"/>
        <w:rPr>
          <w:szCs w:val="32"/>
        </w:rPr>
      </w:pPr>
      <w:r>
        <w:rPr>
          <w:rFonts w:hint="eastAsia"/>
          <w:szCs w:val="32"/>
        </w:rPr>
        <w:t>（1）空压机1台。</w:t>
      </w:r>
    </w:p>
    <w:p w14:paraId="011FD413">
      <w:pPr>
        <w:ind w:firstLine="480"/>
        <w:rPr>
          <w:szCs w:val="32"/>
        </w:rPr>
      </w:pPr>
      <w:r>
        <w:rPr>
          <w:rFonts w:hint="eastAsia"/>
          <w:szCs w:val="32"/>
        </w:rPr>
        <w:t>（2）各种气缸各2台。</w:t>
      </w:r>
    </w:p>
    <w:p w14:paraId="7B7EA8CF">
      <w:pPr>
        <w:ind w:firstLine="480"/>
        <w:rPr>
          <w:szCs w:val="32"/>
        </w:rPr>
      </w:pPr>
      <w:r>
        <w:rPr>
          <w:rFonts w:hint="eastAsia"/>
          <w:szCs w:val="32"/>
        </w:rPr>
        <w:t>（3）各种阀各2个。</w:t>
      </w:r>
    </w:p>
    <w:p w14:paraId="6B0D6E79">
      <w:pPr>
        <w:ind w:firstLine="480"/>
        <w:rPr>
          <w:szCs w:val="32"/>
        </w:rPr>
      </w:pPr>
      <w:r>
        <w:rPr>
          <w:rFonts w:hint="eastAsia"/>
          <w:szCs w:val="32"/>
        </w:rPr>
        <w:t xml:space="preserve">（4）管线若干条。 </w:t>
      </w:r>
    </w:p>
    <w:p w14:paraId="4F568700">
      <w:pPr>
        <w:ind w:firstLine="480"/>
        <w:rPr>
          <w:szCs w:val="32"/>
        </w:rPr>
      </w:pPr>
      <w:r>
        <w:rPr>
          <w:rFonts w:hint="eastAsia"/>
          <w:szCs w:val="32"/>
        </w:rPr>
        <w:t xml:space="preserve">3.操作规范要求 </w:t>
      </w:r>
    </w:p>
    <w:p w14:paraId="5515CB5C">
      <w:pPr>
        <w:ind w:firstLine="480"/>
        <w:rPr>
          <w:szCs w:val="32"/>
        </w:rPr>
      </w:pPr>
      <w:r>
        <w:rPr>
          <w:rFonts w:hint="eastAsia"/>
          <w:szCs w:val="32"/>
        </w:rPr>
        <w:t xml:space="preserve">（1）安全用电、注意防火、防止出现人身伤害及设备事故。 </w:t>
      </w:r>
    </w:p>
    <w:p w14:paraId="283A6506">
      <w:pPr>
        <w:ind w:firstLine="480"/>
        <w:rPr>
          <w:szCs w:val="32"/>
        </w:rPr>
      </w:pPr>
      <w:r>
        <w:rPr>
          <w:rFonts w:hint="eastAsia"/>
          <w:szCs w:val="32"/>
        </w:rPr>
        <w:t>（2）遵守气动系统安全操作规程。</w:t>
      </w:r>
    </w:p>
    <w:p w14:paraId="5A13BF82">
      <w:pPr>
        <w:ind w:firstLine="480"/>
        <w:rPr>
          <w:szCs w:val="32"/>
        </w:rPr>
      </w:pPr>
      <w:r>
        <w:rPr>
          <w:rFonts w:hint="eastAsia"/>
          <w:szCs w:val="32"/>
        </w:rPr>
        <w:t xml:space="preserve">（3）正确穿着佩戴个人防护用品，包括工作服、工作鞋等。 </w:t>
      </w:r>
    </w:p>
    <w:p w14:paraId="39BFC86D">
      <w:pPr>
        <w:ind w:firstLine="480"/>
        <w:rPr>
          <w:szCs w:val="32"/>
        </w:rPr>
      </w:pPr>
      <w:r>
        <w:rPr>
          <w:rFonts w:hint="eastAsia"/>
          <w:szCs w:val="32"/>
        </w:rPr>
        <w:t xml:space="preserve">（4）元件安装、接线布置规整。 </w:t>
      </w:r>
    </w:p>
    <w:p w14:paraId="1BACE6EF">
      <w:pPr>
        <w:ind w:firstLine="480"/>
        <w:rPr>
          <w:szCs w:val="32"/>
        </w:rPr>
      </w:pPr>
      <w:r>
        <w:rPr>
          <w:rFonts w:hint="eastAsia"/>
          <w:szCs w:val="32"/>
        </w:rPr>
        <w:t>（5）操作过程规范。</w:t>
      </w:r>
    </w:p>
    <w:p w14:paraId="24AD4275">
      <w:pPr>
        <w:ind w:firstLine="480"/>
        <w:rPr>
          <w:szCs w:val="32"/>
        </w:rPr>
      </w:pPr>
      <w:r>
        <w:rPr>
          <w:rFonts w:hint="eastAsia"/>
          <w:szCs w:val="32"/>
        </w:rPr>
        <w:t>（6）规范、熟练拆装气动元件和管线，并放置整齐。</w:t>
      </w:r>
    </w:p>
    <w:p w14:paraId="103256E8">
      <w:pPr>
        <w:tabs>
          <w:tab w:val="left" w:pos="451"/>
        </w:tabs>
        <w:ind w:firstLine="482"/>
        <w:rPr>
          <w:rFonts w:ascii="宋体" w:hAnsi="宋体" w:eastAsia="宋体" w:cs="宋体"/>
          <w:b/>
          <w:bCs/>
          <w:szCs w:val="32"/>
        </w:rPr>
      </w:pPr>
      <w:r>
        <w:rPr>
          <w:rFonts w:hint="eastAsia" w:ascii="宋体" w:hAnsi="宋体" w:eastAsia="宋体" w:cs="宋体"/>
          <w:b/>
          <w:bCs/>
          <w:szCs w:val="32"/>
        </w:rPr>
        <w:t>技能模块3  液压油泵拆装</w:t>
      </w:r>
    </w:p>
    <w:p w14:paraId="1F647216">
      <w:pPr>
        <w:ind w:firstLine="480"/>
        <w:rPr>
          <w:szCs w:val="32"/>
        </w:rPr>
      </w:pPr>
      <w:r>
        <w:rPr>
          <w:rFonts w:hint="eastAsia"/>
          <w:szCs w:val="32"/>
        </w:rPr>
        <w:t>1.知识与技能</w:t>
      </w:r>
    </w:p>
    <w:p w14:paraId="0BFFDC55">
      <w:pPr>
        <w:ind w:firstLine="480"/>
        <w:rPr>
          <w:szCs w:val="32"/>
        </w:rPr>
      </w:pPr>
      <w:r>
        <w:rPr>
          <w:rFonts w:hint="eastAsia"/>
          <w:szCs w:val="32"/>
        </w:rPr>
        <w:t>（1）掌握液压油泵的功能、结构、工作原理。</w:t>
      </w:r>
    </w:p>
    <w:p w14:paraId="06A926D4">
      <w:pPr>
        <w:ind w:firstLine="480"/>
        <w:rPr>
          <w:szCs w:val="32"/>
        </w:rPr>
      </w:pPr>
      <w:r>
        <w:rPr>
          <w:rFonts w:hint="eastAsia"/>
          <w:szCs w:val="32"/>
        </w:rPr>
        <w:t>（2）能正确、熟练使用拆装工具。</w:t>
      </w:r>
    </w:p>
    <w:p w14:paraId="2A7DF983">
      <w:pPr>
        <w:ind w:firstLine="480"/>
        <w:rPr>
          <w:szCs w:val="32"/>
        </w:rPr>
      </w:pPr>
      <w:r>
        <w:rPr>
          <w:rFonts w:hint="eastAsia"/>
          <w:szCs w:val="32"/>
        </w:rPr>
        <w:t>（3）能正确拆装液压油泵。</w:t>
      </w:r>
    </w:p>
    <w:p w14:paraId="61DA4AFD">
      <w:pPr>
        <w:ind w:firstLine="480"/>
        <w:rPr>
          <w:szCs w:val="32"/>
        </w:rPr>
      </w:pPr>
      <w:r>
        <w:rPr>
          <w:rFonts w:hint="eastAsia"/>
          <w:szCs w:val="32"/>
        </w:rPr>
        <w:t>（4）能正确说出各零件名称。</w:t>
      </w:r>
    </w:p>
    <w:p w14:paraId="1F554DAB">
      <w:pPr>
        <w:ind w:firstLine="480"/>
        <w:rPr>
          <w:szCs w:val="32"/>
        </w:rPr>
      </w:pPr>
      <w:r>
        <w:rPr>
          <w:rFonts w:hint="eastAsia"/>
          <w:szCs w:val="32"/>
        </w:rPr>
        <w:t xml:space="preserve">2.设备与材料 </w:t>
      </w:r>
    </w:p>
    <w:p w14:paraId="59A65793">
      <w:pPr>
        <w:ind w:firstLine="480"/>
        <w:rPr>
          <w:szCs w:val="32"/>
        </w:rPr>
      </w:pPr>
      <w:r>
        <w:rPr>
          <w:rFonts w:hint="eastAsia"/>
          <w:szCs w:val="32"/>
        </w:rPr>
        <w:t>（1）液压油泵一台。</w:t>
      </w:r>
    </w:p>
    <w:p w14:paraId="40665D7E">
      <w:pPr>
        <w:ind w:firstLine="480"/>
        <w:rPr>
          <w:szCs w:val="32"/>
        </w:rPr>
      </w:pPr>
      <w:r>
        <w:rPr>
          <w:rFonts w:hint="eastAsia"/>
          <w:szCs w:val="32"/>
        </w:rPr>
        <w:t>（2）拆装工具一套。</w:t>
      </w:r>
    </w:p>
    <w:p w14:paraId="31C71DBE">
      <w:pPr>
        <w:ind w:firstLine="480"/>
        <w:rPr>
          <w:szCs w:val="32"/>
        </w:rPr>
      </w:pPr>
      <w:r>
        <w:rPr>
          <w:rFonts w:hint="eastAsia"/>
          <w:szCs w:val="32"/>
        </w:rPr>
        <w:t xml:space="preserve">（3）吸油纸、棉纱、手套、记号笔等。 </w:t>
      </w:r>
    </w:p>
    <w:p w14:paraId="69C9550B">
      <w:pPr>
        <w:ind w:firstLine="480"/>
        <w:rPr>
          <w:szCs w:val="32"/>
        </w:rPr>
      </w:pPr>
      <w:r>
        <w:rPr>
          <w:rFonts w:hint="eastAsia"/>
          <w:szCs w:val="32"/>
        </w:rPr>
        <w:t xml:space="preserve">3.操作规范要求 </w:t>
      </w:r>
    </w:p>
    <w:p w14:paraId="75D6ED7A">
      <w:pPr>
        <w:ind w:firstLine="480"/>
        <w:rPr>
          <w:szCs w:val="32"/>
        </w:rPr>
      </w:pPr>
      <w:r>
        <w:rPr>
          <w:rFonts w:hint="eastAsia"/>
          <w:szCs w:val="32"/>
        </w:rPr>
        <w:t xml:space="preserve">（1）遵守液压油泵安全操作规程，防止出现人身伤害及设备事故。 </w:t>
      </w:r>
    </w:p>
    <w:p w14:paraId="7C77ECAA">
      <w:pPr>
        <w:ind w:firstLine="480"/>
        <w:rPr>
          <w:szCs w:val="32"/>
        </w:rPr>
      </w:pPr>
      <w:r>
        <w:rPr>
          <w:rFonts w:hint="eastAsia"/>
          <w:szCs w:val="32"/>
        </w:rPr>
        <w:t xml:space="preserve">（2）正确穿着佩戴个人防护用品，包括工作服、工作鞋、各类手套等。 </w:t>
      </w:r>
    </w:p>
    <w:p w14:paraId="7ADE64AB">
      <w:pPr>
        <w:ind w:firstLine="480"/>
        <w:rPr>
          <w:szCs w:val="32"/>
        </w:rPr>
      </w:pPr>
      <w:r>
        <w:rPr>
          <w:rFonts w:hint="eastAsia"/>
          <w:szCs w:val="32"/>
        </w:rPr>
        <w:t xml:space="preserve">（3）拆装过程规范。 </w:t>
      </w:r>
    </w:p>
    <w:p w14:paraId="34E46171">
      <w:pPr>
        <w:ind w:firstLine="480"/>
        <w:rPr>
          <w:szCs w:val="32"/>
        </w:rPr>
      </w:pPr>
      <w:r>
        <w:rPr>
          <w:rFonts w:hint="eastAsia"/>
          <w:szCs w:val="32"/>
        </w:rPr>
        <w:t>（4）零件安放有序。</w:t>
      </w:r>
    </w:p>
    <w:p w14:paraId="6AE4851A">
      <w:pPr>
        <w:ind w:firstLine="480"/>
        <w:rPr>
          <w:szCs w:val="32"/>
        </w:rPr>
      </w:pPr>
      <w:r>
        <w:rPr>
          <w:rFonts w:hint="eastAsia"/>
          <w:szCs w:val="32"/>
        </w:rPr>
        <w:t>（5）安装完毕后应保持设备与工量具的清洁，保证工作场地整洁有序。</w:t>
      </w:r>
    </w:p>
    <w:p w14:paraId="689188A4">
      <w:pPr>
        <w:tabs>
          <w:tab w:val="left" w:pos="451"/>
        </w:tabs>
        <w:ind w:firstLine="482"/>
        <w:rPr>
          <w:rFonts w:ascii="宋体" w:hAnsi="宋体" w:eastAsia="宋体" w:cs="宋体"/>
          <w:b/>
          <w:bCs/>
          <w:szCs w:val="32"/>
        </w:rPr>
      </w:pPr>
      <w:r>
        <w:rPr>
          <w:rFonts w:hint="eastAsia" w:ascii="宋体" w:hAnsi="宋体" w:eastAsia="宋体" w:cs="宋体"/>
          <w:b/>
          <w:bCs/>
          <w:szCs w:val="32"/>
        </w:rPr>
        <w:t xml:space="preserve">技能模块4  万用表的使用 </w:t>
      </w:r>
    </w:p>
    <w:p w14:paraId="321FB063">
      <w:pPr>
        <w:tabs>
          <w:tab w:val="left" w:pos="451"/>
        </w:tabs>
        <w:ind w:firstLine="480"/>
        <w:rPr>
          <w:rFonts w:asciiTheme="minorEastAsia" w:hAnsiTheme="minorEastAsia" w:cstheme="minorEastAsia"/>
          <w:szCs w:val="32"/>
        </w:rPr>
      </w:pPr>
      <w:r>
        <w:rPr>
          <w:rFonts w:hint="eastAsia" w:asciiTheme="minorEastAsia" w:hAnsiTheme="minorEastAsia" w:cstheme="minorEastAsia"/>
          <w:szCs w:val="32"/>
        </w:rPr>
        <w:t>1.知识与技能</w:t>
      </w:r>
    </w:p>
    <w:p w14:paraId="57D6CEFF">
      <w:pPr>
        <w:tabs>
          <w:tab w:val="left" w:pos="451"/>
        </w:tabs>
        <w:ind w:firstLine="480"/>
        <w:rPr>
          <w:rFonts w:asciiTheme="minorEastAsia" w:hAnsiTheme="minorEastAsia" w:cstheme="minorEastAsia"/>
          <w:szCs w:val="32"/>
        </w:rPr>
      </w:pPr>
      <w:r>
        <w:rPr>
          <w:rFonts w:hint="eastAsia" w:asciiTheme="minorEastAsia" w:hAnsiTheme="minorEastAsia" w:cstheme="minorEastAsia"/>
          <w:szCs w:val="32"/>
        </w:rPr>
        <w:t>（1）了解万用表的用途和分类。</w:t>
      </w:r>
    </w:p>
    <w:p w14:paraId="2E570E5E">
      <w:pPr>
        <w:tabs>
          <w:tab w:val="left" w:pos="451"/>
        </w:tabs>
        <w:ind w:firstLine="480"/>
        <w:rPr>
          <w:rFonts w:asciiTheme="minorEastAsia" w:hAnsiTheme="minorEastAsia" w:cstheme="minorEastAsia"/>
          <w:szCs w:val="32"/>
        </w:rPr>
      </w:pPr>
      <w:r>
        <w:rPr>
          <w:rFonts w:hint="eastAsia" w:asciiTheme="minorEastAsia" w:hAnsiTheme="minorEastAsia" w:cstheme="minorEastAsia"/>
          <w:szCs w:val="32"/>
        </w:rPr>
        <w:t>（2）掌握万用表的特点和性能要求。</w:t>
      </w:r>
    </w:p>
    <w:p w14:paraId="6EABB738">
      <w:pPr>
        <w:tabs>
          <w:tab w:val="left" w:pos="451"/>
        </w:tabs>
        <w:ind w:firstLine="480"/>
        <w:rPr>
          <w:rFonts w:asciiTheme="minorEastAsia" w:hAnsiTheme="minorEastAsia" w:cstheme="minorEastAsia"/>
          <w:szCs w:val="32"/>
        </w:rPr>
      </w:pPr>
      <w:r>
        <w:rPr>
          <w:rFonts w:hint="eastAsia" w:asciiTheme="minorEastAsia" w:hAnsiTheme="minorEastAsia" w:cstheme="minorEastAsia"/>
          <w:szCs w:val="32"/>
        </w:rPr>
        <w:t>（3）能正确选择万用表的测量量程；</w:t>
      </w:r>
    </w:p>
    <w:p w14:paraId="4EC1B74C">
      <w:pPr>
        <w:tabs>
          <w:tab w:val="left" w:pos="451"/>
        </w:tabs>
        <w:ind w:firstLine="480"/>
        <w:rPr>
          <w:rFonts w:asciiTheme="minorEastAsia" w:hAnsiTheme="minorEastAsia" w:cstheme="minorEastAsia"/>
          <w:szCs w:val="32"/>
        </w:rPr>
      </w:pPr>
      <w:r>
        <w:rPr>
          <w:rFonts w:hint="eastAsia" w:asciiTheme="minorEastAsia" w:hAnsiTheme="minorEastAsia" w:cstheme="minorEastAsia"/>
          <w:szCs w:val="32"/>
        </w:rPr>
        <w:t>（4）能正确对万用表进行调零校验。</w:t>
      </w:r>
    </w:p>
    <w:p w14:paraId="5B4DDF03">
      <w:pPr>
        <w:tabs>
          <w:tab w:val="left" w:pos="451"/>
        </w:tabs>
        <w:ind w:firstLine="480"/>
        <w:rPr>
          <w:rFonts w:asciiTheme="minorEastAsia" w:hAnsiTheme="minorEastAsia" w:cstheme="minorEastAsia"/>
          <w:szCs w:val="32"/>
        </w:rPr>
      </w:pPr>
      <w:r>
        <w:rPr>
          <w:rFonts w:hint="eastAsia" w:asciiTheme="minorEastAsia" w:hAnsiTheme="minorEastAsia" w:cstheme="minorEastAsia"/>
          <w:szCs w:val="32"/>
        </w:rPr>
        <w:t>（5）能使用万用表正确测量电阻元件的电阻值；</w:t>
      </w:r>
    </w:p>
    <w:p w14:paraId="119B8463">
      <w:pPr>
        <w:tabs>
          <w:tab w:val="left" w:pos="451"/>
        </w:tabs>
        <w:ind w:firstLine="480"/>
        <w:rPr>
          <w:rFonts w:asciiTheme="minorEastAsia" w:hAnsiTheme="minorEastAsia" w:cstheme="minorEastAsia"/>
          <w:szCs w:val="32"/>
        </w:rPr>
      </w:pPr>
      <w:r>
        <w:rPr>
          <w:rFonts w:hint="eastAsia" w:asciiTheme="minorEastAsia" w:hAnsiTheme="minorEastAsia" w:cstheme="minorEastAsia"/>
          <w:szCs w:val="32"/>
        </w:rPr>
        <w:t>（6）能使用万用表测量电路中元器件的端电压值；</w:t>
      </w:r>
    </w:p>
    <w:p w14:paraId="0DC599D9">
      <w:pPr>
        <w:tabs>
          <w:tab w:val="left" w:pos="451"/>
        </w:tabs>
        <w:ind w:firstLine="480"/>
        <w:rPr>
          <w:rFonts w:asciiTheme="minorEastAsia" w:hAnsiTheme="minorEastAsia" w:cstheme="minorEastAsia"/>
          <w:szCs w:val="32"/>
        </w:rPr>
      </w:pPr>
      <w:r>
        <w:rPr>
          <w:rFonts w:hint="eastAsia" w:asciiTheme="minorEastAsia" w:hAnsiTheme="minorEastAsia" w:cstheme="minorEastAsia"/>
          <w:szCs w:val="32"/>
        </w:rPr>
        <w:t>（7）能使用万用对低压电器进行检测；</w:t>
      </w:r>
    </w:p>
    <w:p w14:paraId="6E9ED681">
      <w:pPr>
        <w:tabs>
          <w:tab w:val="left" w:pos="451"/>
        </w:tabs>
        <w:ind w:firstLine="480"/>
        <w:rPr>
          <w:rFonts w:asciiTheme="minorEastAsia" w:hAnsiTheme="minorEastAsia" w:cstheme="minorEastAsia"/>
          <w:szCs w:val="32"/>
        </w:rPr>
      </w:pPr>
      <w:r>
        <w:rPr>
          <w:rFonts w:hint="eastAsia" w:asciiTheme="minorEastAsia" w:hAnsiTheme="minorEastAsia" w:cstheme="minorEastAsia"/>
          <w:szCs w:val="32"/>
        </w:rPr>
        <w:t xml:space="preserve">（8）能根据考试要求，规范填写相关内容。  </w:t>
      </w:r>
    </w:p>
    <w:p w14:paraId="25C5BE2B">
      <w:pPr>
        <w:tabs>
          <w:tab w:val="left" w:pos="451"/>
        </w:tabs>
        <w:ind w:firstLine="480"/>
        <w:rPr>
          <w:rFonts w:asciiTheme="minorEastAsia" w:hAnsiTheme="minorEastAsia" w:cstheme="minorEastAsia"/>
          <w:szCs w:val="32"/>
        </w:rPr>
      </w:pPr>
      <w:r>
        <w:rPr>
          <w:rFonts w:hint="eastAsia" w:asciiTheme="minorEastAsia" w:hAnsiTheme="minorEastAsia" w:cstheme="minorEastAsia"/>
          <w:szCs w:val="32"/>
        </w:rPr>
        <w:t xml:space="preserve">2.设备与材料 </w:t>
      </w:r>
    </w:p>
    <w:p w14:paraId="09689075">
      <w:pPr>
        <w:tabs>
          <w:tab w:val="left" w:pos="451"/>
        </w:tabs>
        <w:ind w:firstLine="480"/>
        <w:rPr>
          <w:rFonts w:asciiTheme="minorEastAsia" w:hAnsiTheme="minorEastAsia" w:cstheme="minorEastAsia"/>
          <w:szCs w:val="32"/>
        </w:rPr>
      </w:pPr>
      <w:r>
        <w:rPr>
          <w:rFonts w:hint="eastAsia" w:asciiTheme="minorEastAsia" w:hAnsiTheme="minorEastAsia" w:cstheme="minorEastAsia"/>
          <w:szCs w:val="32"/>
        </w:rPr>
        <w:t>（1）万用表、电阻器、简单电路、低压电器；</w:t>
      </w:r>
    </w:p>
    <w:p w14:paraId="37D5113B">
      <w:pPr>
        <w:tabs>
          <w:tab w:val="left" w:pos="451"/>
        </w:tabs>
        <w:ind w:firstLine="480"/>
        <w:rPr>
          <w:rFonts w:asciiTheme="minorEastAsia" w:hAnsiTheme="minorEastAsia" w:cstheme="minorEastAsia"/>
          <w:szCs w:val="32"/>
        </w:rPr>
      </w:pPr>
      <w:r>
        <w:rPr>
          <w:rFonts w:hint="eastAsia" w:asciiTheme="minorEastAsia" w:hAnsiTheme="minorEastAsia" w:cstheme="minorEastAsia"/>
          <w:szCs w:val="32"/>
        </w:rPr>
        <w:t xml:space="preserve">（2）笔、纸、手套。 </w:t>
      </w:r>
    </w:p>
    <w:p w14:paraId="45CB5497">
      <w:pPr>
        <w:tabs>
          <w:tab w:val="left" w:pos="451"/>
        </w:tabs>
        <w:ind w:firstLine="480"/>
        <w:rPr>
          <w:rFonts w:asciiTheme="minorEastAsia" w:hAnsiTheme="minorEastAsia" w:cstheme="minorEastAsia"/>
          <w:szCs w:val="32"/>
        </w:rPr>
      </w:pPr>
      <w:r>
        <w:rPr>
          <w:rFonts w:hint="eastAsia" w:asciiTheme="minorEastAsia" w:hAnsiTheme="minorEastAsia" w:cstheme="minorEastAsia"/>
          <w:szCs w:val="32"/>
        </w:rPr>
        <w:t xml:space="preserve">3.操作规范要求 </w:t>
      </w:r>
    </w:p>
    <w:p w14:paraId="748CC708">
      <w:pPr>
        <w:tabs>
          <w:tab w:val="left" w:pos="451"/>
        </w:tabs>
        <w:ind w:firstLine="480"/>
        <w:rPr>
          <w:rFonts w:asciiTheme="minorEastAsia" w:hAnsiTheme="minorEastAsia" w:cstheme="minorEastAsia"/>
          <w:szCs w:val="32"/>
        </w:rPr>
      </w:pPr>
      <w:r>
        <w:rPr>
          <w:rFonts w:hint="eastAsia" w:asciiTheme="minorEastAsia" w:hAnsiTheme="minorEastAsia" w:cstheme="minorEastAsia"/>
          <w:szCs w:val="32"/>
        </w:rPr>
        <w:t xml:space="preserve">（1）遵守安全操作规范和文明生产要求，安全用电、注意防火、防止出现人身伤害及设备事故。 </w:t>
      </w:r>
    </w:p>
    <w:p w14:paraId="2890F186">
      <w:pPr>
        <w:tabs>
          <w:tab w:val="left" w:pos="451"/>
        </w:tabs>
        <w:ind w:firstLine="480"/>
        <w:rPr>
          <w:rFonts w:asciiTheme="minorEastAsia" w:hAnsiTheme="minorEastAsia" w:cstheme="minorEastAsia"/>
          <w:szCs w:val="32"/>
        </w:rPr>
      </w:pPr>
      <w:r>
        <w:rPr>
          <w:rFonts w:hint="eastAsia" w:asciiTheme="minorEastAsia" w:hAnsiTheme="minorEastAsia" w:cstheme="minorEastAsia"/>
          <w:szCs w:val="32"/>
        </w:rPr>
        <w:t>（2）正确穿着佩戴个人防护用品，设备、零件、工量具、物品等摆放整齐。</w:t>
      </w:r>
    </w:p>
    <w:p w14:paraId="308F5972">
      <w:pPr>
        <w:tabs>
          <w:tab w:val="left" w:pos="451"/>
        </w:tabs>
        <w:ind w:firstLine="480"/>
        <w:rPr>
          <w:rFonts w:asciiTheme="minorEastAsia" w:hAnsiTheme="minorEastAsia" w:cstheme="minorEastAsia"/>
          <w:szCs w:val="32"/>
        </w:rPr>
      </w:pPr>
      <w:r>
        <w:rPr>
          <w:rFonts w:hint="eastAsia" w:asciiTheme="minorEastAsia" w:hAnsiTheme="minorEastAsia" w:cstheme="minorEastAsia"/>
          <w:szCs w:val="32"/>
        </w:rPr>
        <w:t>（3）操作过程中应保持设备与工量具的清洁，保证工作场地整洁有序。</w:t>
      </w:r>
    </w:p>
    <w:p w14:paraId="4D94A32E">
      <w:pPr>
        <w:tabs>
          <w:tab w:val="left" w:pos="451"/>
        </w:tabs>
        <w:ind w:firstLine="480"/>
        <w:rPr>
          <w:rFonts w:asciiTheme="minorEastAsia" w:hAnsiTheme="minorEastAsia" w:cstheme="minorEastAsia"/>
          <w:szCs w:val="32"/>
        </w:rPr>
      </w:pPr>
      <w:r>
        <w:rPr>
          <w:rFonts w:hint="eastAsia" w:asciiTheme="minorEastAsia" w:hAnsiTheme="minorEastAsia" w:cstheme="minorEastAsia"/>
          <w:szCs w:val="32"/>
        </w:rPr>
        <w:t>（4）正确处置操作中出现的废弃物，文明操作，爱护设备及工器具。</w:t>
      </w:r>
    </w:p>
    <w:p w14:paraId="775C2B62">
      <w:pPr>
        <w:tabs>
          <w:tab w:val="left" w:pos="451"/>
        </w:tabs>
        <w:ind w:firstLine="482"/>
        <w:rPr>
          <w:rFonts w:asciiTheme="minorEastAsia" w:hAnsiTheme="minorEastAsia" w:cstheme="minorEastAsia"/>
          <w:b/>
          <w:bCs/>
          <w:szCs w:val="32"/>
        </w:rPr>
      </w:pPr>
      <w:r>
        <w:rPr>
          <w:rFonts w:hint="eastAsia" w:asciiTheme="minorEastAsia" w:hAnsiTheme="minorEastAsia" w:cstheme="minorEastAsia"/>
          <w:b/>
          <w:bCs/>
          <w:szCs w:val="32"/>
        </w:rPr>
        <w:t>技能模块5  电动机连续正转控制线路的安装与调试</w:t>
      </w:r>
    </w:p>
    <w:p w14:paraId="21C5411F">
      <w:pPr>
        <w:tabs>
          <w:tab w:val="left" w:pos="451"/>
        </w:tabs>
        <w:ind w:firstLine="480"/>
        <w:rPr>
          <w:rFonts w:asciiTheme="minorEastAsia" w:hAnsiTheme="minorEastAsia" w:cstheme="minorEastAsia"/>
          <w:szCs w:val="32"/>
        </w:rPr>
      </w:pPr>
      <w:r>
        <w:rPr>
          <w:rFonts w:hint="eastAsia" w:asciiTheme="minorEastAsia" w:hAnsiTheme="minorEastAsia" w:cstheme="minorEastAsia"/>
          <w:szCs w:val="32"/>
        </w:rPr>
        <w:t>1.知识与技能</w:t>
      </w:r>
    </w:p>
    <w:p w14:paraId="2C4D9665">
      <w:pPr>
        <w:tabs>
          <w:tab w:val="left" w:pos="451"/>
        </w:tabs>
        <w:ind w:firstLine="480"/>
        <w:rPr>
          <w:rFonts w:asciiTheme="minorEastAsia" w:hAnsiTheme="minorEastAsia" w:cstheme="minorEastAsia"/>
          <w:szCs w:val="32"/>
        </w:rPr>
      </w:pPr>
      <w:r>
        <w:rPr>
          <w:rFonts w:hint="eastAsia" w:asciiTheme="minorEastAsia" w:hAnsiTheme="minorEastAsia" w:cstheme="minorEastAsia"/>
          <w:szCs w:val="32"/>
        </w:rPr>
        <w:t>（1）掌握电动机连续正转控制线路的组成及其工作原理。</w:t>
      </w:r>
    </w:p>
    <w:p w14:paraId="18F79493">
      <w:pPr>
        <w:tabs>
          <w:tab w:val="left" w:pos="451"/>
        </w:tabs>
        <w:ind w:firstLine="480"/>
        <w:rPr>
          <w:rFonts w:asciiTheme="minorEastAsia" w:hAnsiTheme="minorEastAsia" w:cstheme="minorEastAsia"/>
          <w:szCs w:val="32"/>
        </w:rPr>
      </w:pPr>
      <w:r>
        <w:rPr>
          <w:rFonts w:hint="eastAsia" w:asciiTheme="minorEastAsia" w:hAnsiTheme="minorEastAsia" w:cstheme="minorEastAsia"/>
          <w:szCs w:val="32"/>
        </w:rPr>
        <w:t>（2）掌握电动机连续正转控制线路安装的步骤和工艺要求。</w:t>
      </w:r>
    </w:p>
    <w:p w14:paraId="525D8DF6">
      <w:pPr>
        <w:tabs>
          <w:tab w:val="left" w:pos="451"/>
        </w:tabs>
        <w:ind w:firstLine="480"/>
        <w:rPr>
          <w:rFonts w:asciiTheme="minorEastAsia" w:hAnsiTheme="minorEastAsia" w:cstheme="minorEastAsia"/>
          <w:szCs w:val="32"/>
        </w:rPr>
      </w:pPr>
      <w:r>
        <w:rPr>
          <w:rFonts w:hint="eastAsia" w:asciiTheme="minorEastAsia" w:hAnsiTheme="minorEastAsia" w:cstheme="minorEastAsia"/>
          <w:szCs w:val="32"/>
        </w:rPr>
        <w:t>（3）能正确识读电动机连续正转控制线路图。</w:t>
      </w:r>
    </w:p>
    <w:p w14:paraId="69FF889C">
      <w:pPr>
        <w:tabs>
          <w:tab w:val="left" w:pos="451"/>
        </w:tabs>
        <w:ind w:firstLine="480"/>
        <w:rPr>
          <w:rFonts w:asciiTheme="minorEastAsia" w:hAnsiTheme="minorEastAsia" w:cstheme="minorEastAsia"/>
          <w:szCs w:val="32"/>
        </w:rPr>
      </w:pPr>
      <w:r>
        <w:rPr>
          <w:rFonts w:hint="eastAsia" w:asciiTheme="minorEastAsia" w:hAnsiTheme="minorEastAsia" w:cstheme="minorEastAsia"/>
          <w:szCs w:val="32"/>
        </w:rPr>
        <w:t>（4）能根据控制线路图，正确选择所需低压电器。</w:t>
      </w:r>
    </w:p>
    <w:p w14:paraId="0CF14077">
      <w:pPr>
        <w:tabs>
          <w:tab w:val="left" w:pos="451"/>
        </w:tabs>
        <w:ind w:firstLine="480"/>
        <w:rPr>
          <w:rFonts w:asciiTheme="minorEastAsia" w:hAnsiTheme="minorEastAsia" w:cstheme="minorEastAsia"/>
          <w:szCs w:val="32"/>
        </w:rPr>
      </w:pPr>
      <w:r>
        <w:rPr>
          <w:rFonts w:hint="eastAsia" w:asciiTheme="minorEastAsia" w:hAnsiTheme="minorEastAsia" w:cstheme="minorEastAsia"/>
          <w:szCs w:val="32"/>
        </w:rPr>
        <w:t>（5）能正确安装与调试连续正转控制线路。</w:t>
      </w:r>
    </w:p>
    <w:p w14:paraId="1EEBFFE0">
      <w:pPr>
        <w:tabs>
          <w:tab w:val="left" w:pos="451"/>
        </w:tabs>
        <w:ind w:firstLine="480"/>
        <w:rPr>
          <w:rFonts w:asciiTheme="minorEastAsia" w:hAnsiTheme="minorEastAsia" w:cstheme="minorEastAsia"/>
          <w:szCs w:val="32"/>
        </w:rPr>
      </w:pPr>
      <w:r>
        <w:rPr>
          <w:rFonts w:hint="eastAsia" w:asciiTheme="minorEastAsia" w:hAnsiTheme="minorEastAsia" w:cstheme="minorEastAsia"/>
          <w:szCs w:val="32"/>
        </w:rPr>
        <w:t>（6）能使用万用表对控制线路进行故障诊断与处理。</w:t>
      </w:r>
    </w:p>
    <w:p w14:paraId="2329712B">
      <w:pPr>
        <w:tabs>
          <w:tab w:val="left" w:pos="451"/>
        </w:tabs>
        <w:ind w:firstLine="480"/>
        <w:rPr>
          <w:rFonts w:asciiTheme="minorEastAsia" w:hAnsiTheme="minorEastAsia" w:cstheme="minorEastAsia"/>
          <w:szCs w:val="32"/>
        </w:rPr>
      </w:pPr>
      <w:r>
        <w:rPr>
          <w:rFonts w:hint="eastAsia" w:asciiTheme="minorEastAsia" w:hAnsiTheme="minorEastAsia" w:cstheme="minorEastAsia"/>
          <w:szCs w:val="32"/>
        </w:rPr>
        <w:t xml:space="preserve">（7）能根据考试要求，规范填写相关内容。 </w:t>
      </w:r>
    </w:p>
    <w:p w14:paraId="64FF507B">
      <w:pPr>
        <w:tabs>
          <w:tab w:val="left" w:pos="451"/>
        </w:tabs>
        <w:ind w:firstLine="480"/>
        <w:rPr>
          <w:rFonts w:asciiTheme="minorEastAsia" w:hAnsiTheme="minorEastAsia" w:cstheme="minorEastAsia"/>
          <w:szCs w:val="32"/>
        </w:rPr>
      </w:pPr>
      <w:r>
        <w:rPr>
          <w:rFonts w:hint="eastAsia" w:asciiTheme="minorEastAsia" w:hAnsiTheme="minorEastAsia" w:cstheme="minorEastAsia"/>
          <w:szCs w:val="32"/>
        </w:rPr>
        <w:t xml:space="preserve">2.设备与材料 </w:t>
      </w:r>
    </w:p>
    <w:p w14:paraId="23E5D6D4">
      <w:pPr>
        <w:tabs>
          <w:tab w:val="left" w:pos="451"/>
        </w:tabs>
        <w:ind w:firstLine="480"/>
        <w:rPr>
          <w:rFonts w:asciiTheme="minorEastAsia" w:hAnsiTheme="minorEastAsia" w:cstheme="minorEastAsia"/>
          <w:szCs w:val="32"/>
        </w:rPr>
      </w:pPr>
      <w:r>
        <w:rPr>
          <w:rFonts w:hint="eastAsia" w:asciiTheme="minorEastAsia" w:hAnsiTheme="minorEastAsia" w:cstheme="minorEastAsia"/>
          <w:szCs w:val="32"/>
        </w:rPr>
        <w:t>（1）三相异步电动机、香蕉插头导线若干，电动机控制实训挂箱。</w:t>
      </w:r>
    </w:p>
    <w:p w14:paraId="1DDFF907">
      <w:pPr>
        <w:tabs>
          <w:tab w:val="left" w:pos="451"/>
        </w:tabs>
        <w:ind w:firstLine="480"/>
        <w:rPr>
          <w:rFonts w:asciiTheme="minorEastAsia" w:hAnsiTheme="minorEastAsia" w:cstheme="minorEastAsia"/>
          <w:szCs w:val="32"/>
        </w:rPr>
      </w:pPr>
      <w:r>
        <w:rPr>
          <w:rFonts w:hint="eastAsia" w:asciiTheme="minorEastAsia" w:hAnsiTheme="minorEastAsia" w:cstheme="minorEastAsia"/>
          <w:szCs w:val="32"/>
        </w:rPr>
        <w:t>（2）万用表熔断器、手套、记号笔、棉纱等。</w:t>
      </w:r>
    </w:p>
    <w:p w14:paraId="2EF910F6">
      <w:pPr>
        <w:tabs>
          <w:tab w:val="left" w:pos="451"/>
        </w:tabs>
        <w:ind w:firstLine="480"/>
        <w:rPr>
          <w:rFonts w:asciiTheme="minorEastAsia" w:hAnsiTheme="minorEastAsia" w:cstheme="minorEastAsia"/>
          <w:szCs w:val="32"/>
        </w:rPr>
      </w:pPr>
      <w:r>
        <w:rPr>
          <w:rFonts w:hint="eastAsia" w:asciiTheme="minorEastAsia" w:hAnsiTheme="minorEastAsia" w:cstheme="minorEastAsia"/>
          <w:szCs w:val="32"/>
        </w:rPr>
        <w:t xml:space="preserve">3.操作规范要求 </w:t>
      </w:r>
    </w:p>
    <w:p w14:paraId="129CCD66">
      <w:pPr>
        <w:tabs>
          <w:tab w:val="left" w:pos="451"/>
        </w:tabs>
        <w:ind w:firstLine="480"/>
        <w:rPr>
          <w:rFonts w:asciiTheme="minorEastAsia" w:hAnsiTheme="minorEastAsia" w:cstheme="minorEastAsia"/>
          <w:szCs w:val="32"/>
        </w:rPr>
      </w:pPr>
      <w:r>
        <w:rPr>
          <w:rFonts w:hint="eastAsia" w:asciiTheme="minorEastAsia" w:hAnsiTheme="minorEastAsia" w:cstheme="minorEastAsia"/>
          <w:szCs w:val="32"/>
        </w:rPr>
        <w:t xml:space="preserve">（1）遵守安全操作规范和文明生产要求，安全用电、注意防火、防止出现人身伤害及设备事故。 </w:t>
      </w:r>
    </w:p>
    <w:p w14:paraId="168F8686">
      <w:pPr>
        <w:tabs>
          <w:tab w:val="left" w:pos="451"/>
        </w:tabs>
        <w:ind w:firstLine="480"/>
        <w:rPr>
          <w:rFonts w:asciiTheme="minorEastAsia" w:hAnsiTheme="minorEastAsia" w:cstheme="minorEastAsia"/>
          <w:szCs w:val="32"/>
        </w:rPr>
      </w:pPr>
      <w:r>
        <w:rPr>
          <w:rFonts w:hint="eastAsia" w:asciiTheme="minorEastAsia" w:hAnsiTheme="minorEastAsia" w:cstheme="minorEastAsia"/>
          <w:szCs w:val="32"/>
        </w:rPr>
        <w:t>（2）正确穿着佩戴个人防护用品，设备、零件、工量具、物品等摆放整齐。</w:t>
      </w:r>
    </w:p>
    <w:p w14:paraId="5523E812">
      <w:pPr>
        <w:tabs>
          <w:tab w:val="left" w:pos="451"/>
        </w:tabs>
        <w:ind w:firstLine="480"/>
        <w:rPr>
          <w:rFonts w:asciiTheme="minorEastAsia" w:hAnsiTheme="minorEastAsia" w:cstheme="minorEastAsia"/>
          <w:szCs w:val="32"/>
        </w:rPr>
      </w:pPr>
      <w:r>
        <w:rPr>
          <w:rFonts w:hint="eastAsia" w:asciiTheme="minorEastAsia" w:hAnsiTheme="minorEastAsia" w:cstheme="minorEastAsia"/>
          <w:szCs w:val="32"/>
        </w:rPr>
        <w:t>（3）操作过程中应保持设备与工量具的清洁，保证工作场地整洁有序。</w:t>
      </w:r>
    </w:p>
    <w:p w14:paraId="46DEE1CA">
      <w:pPr>
        <w:tabs>
          <w:tab w:val="left" w:pos="451"/>
        </w:tabs>
        <w:ind w:firstLine="480"/>
        <w:rPr>
          <w:rFonts w:asciiTheme="minorEastAsia" w:hAnsiTheme="minorEastAsia" w:cstheme="minorEastAsia"/>
          <w:szCs w:val="32"/>
        </w:rPr>
      </w:pPr>
      <w:r>
        <w:rPr>
          <w:rFonts w:hint="eastAsia" w:asciiTheme="minorEastAsia" w:hAnsiTheme="minorEastAsia" w:cstheme="minorEastAsia"/>
          <w:szCs w:val="32"/>
        </w:rPr>
        <w:t>（4）正确处置操作中出现的废弃物，文明操作，爱护设备及工器具。</w:t>
      </w:r>
    </w:p>
    <w:p w14:paraId="4905CCF3">
      <w:pPr>
        <w:tabs>
          <w:tab w:val="left" w:pos="451"/>
        </w:tabs>
        <w:ind w:firstLine="482"/>
        <w:rPr>
          <w:rFonts w:ascii="宋体" w:hAnsi="宋体" w:eastAsia="宋体" w:cs="宋体"/>
          <w:b/>
          <w:bCs/>
          <w:szCs w:val="32"/>
        </w:rPr>
      </w:pPr>
      <w:r>
        <w:rPr>
          <w:rFonts w:hint="eastAsia" w:ascii="宋体" w:hAnsi="宋体" w:eastAsia="宋体" w:cs="宋体"/>
          <w:b/>
          <w:bCs/>
          <w:szCs w:val="32"/>
        </w:rPr>
        <w:t>技能模块6  安全停送电操作的安全操作</w:t>
      </w:r>
    </w:p>
    <w:p w14:paraId="3C695D7B">
      <w:pPr>
        <w:tabs>
          <w:tab w:val="left" w:pos="451"/>
        </w:tabs>
        <w:ind w:firstLine="480"/>
        <w:rPr>
          <w:rFonts w:asciiTheme="minorEastAsia" w:hAnsiTheme="minorEastAsia" w:cstheme="minorEastAsia"/>
          <w:szCs w:val="32"/>
        </w:rPr>
      </w:pPr>
      <w:r>
        <w:rPr>
          <w:rFonts w:hint="eastAsia" w:asciiTheme="minorEastAsia" w:hAnsiTheme="minorEastAsia" w:cstheme="minorEastAsia"/>
          <w:szCs w:val="32"/>
        </w:rPr>
        <w:t>1.知识与技能</w:t>
      </w:r>
    </w:p>
    <w:p w14:paraId="099D9D4B">
      <w:pPr>
        <w:tabs>
          <w:tab w:val="left" w:pos="451"/>
        </w:tabs>
        <w:ind w:firstLine="480"/>
        <w:rPr>
          <w:rFonts w:asciiTheme="minorEastAsia" w:hAnsiTheme="minorEastAsia" w:cstheme="minorEastAsia"/>
          <w:szCs w:val="32"/>
        </w:rPr>
      </w:pPr>
      <w:r>
        <w:rPr>
          <w:rFonts w:hint="eastAsia" w:asciiTheme="minorEastAsia" w:hAnsiTheme="minorEastAsia" w:cstheme="minorEastAsia"/>
          <w:szCs w:val="32"/>
        </w:rPr>
        <w:t>（1）掌握供电方式。</w:t>
      </w:r>
    </w:p>
    <w:p w14:paraId="5BC7D34A">
      <w:pPr>
        <w:tabs>
          <w:tab w:val="left" w:pos="451"/>
        </w:tabs>
        <w:ind w:firstLine="480"/>
        <w:rPr>
          <w:rFonts w:asciiTheme="minorEastAsia" w:hAnsiTheme="minorEastAsia" w:cstheme="minorEastAsia"/>
          <w:szCs w:val="32"/>
        </w:rPr>
      </w:pPr>
      <w:r>
        <w:rPr>
          <w:rFonts w:hint="eastAsia" w:asciiTheme="minorEastAsia" w:hAnsiTheme="minorEastAsia" w:cstheme="minorEastAsia"/>
          <w:szCs w:val="32"/>
        </w:rPr>
        <w:t>（2）了解真空开关的工作原理及作用。</w:t>
      </w:r>
    </w:p>
    <w:p w14:paraId="3253D6BF">
      <w:pPr>
        <w:tabs>
          <w:tab w:val="left" w:pos="451"/>
        </w:tabs>
        <w:ind w:firstLine="480"/>
        <w:rPr>
          <w:rFonts w:asciiTheme="minorEastAsia" w:hAnsiTheme="minorEastAsia" w:cstheme="minorEastAsia"/>
          <w:szCs w:val="32"/>
        </w:rPr>
      </w:pPr>
      <w:r>
        <w:rPr>
          <w:rFonts w:hint="eastAsia" w:asciiTheme="minorEastAsia" w:hAnsiTheme="minorEastAsia" w:cstheme="minorEastAsia"/>
          <w:szCs w:val="32"/>
        </w:rPr>
        <w:t>（3）掌握正确的设备停电顺序。</w:t>
      </w:r>
    </w:p>
    <w:p w14:paraId="5AE80057">
      <w:pPr>
        <w:tabs>
          <w:tab w:val="left" w:pos="451"/>
        </w:tabs>
        <w:ind w:firstLine="480"/>
        <w:rPr>
          <w:rFonts w:asciiTheme="minorEastAsia" w:hAnsiTheme="minorEastAsia" w:cstheme="minorEastAsia"/>
          <w:szCs w:val="32"/>
        </w:rPr>
      </w:pPr>
      <w:r>
        <w:rPr>
          <w:rFonts w:hint="eastAsia" w:asciiTheme="minorEastAsia" w:hAnsiTheme="minorEastAsia" w:cstheme="minorEastAsia"/>
          <w:szCs w:val="32"/>
        </w:rPr>
        <w:t>（4）正确填写操作票，进行模拟操作。</w:t>
      </w:r>
    </w:p>
    <w:p w14:paraId="7F6B3641">
      <w:pPr>
        <w:tabs>
          <w:tab w:val="left" w:pos="451"/>
        </w:tabs>
        <w:ind w:firstLine="480"/>
        <w:rPr>
          <w:rFonts w:asciiTheme="minorEastAsia" w:hAnsiTheme="minorEastAsia" w:cstheme="minorEastAsia"/>
          <w:szCs w:val="32"/>
        </w:rPr>
      </w:pPr>
      <w:r>
        <w:rPr>
          <w:rFonts w:hint="eastAsia" w:asciiTheme="minorEastAsia" w:hAnsiTheme="minorEastAsia" w:cstheme="minorEastAsia"/>
          <w:szCs w:val="32"/>
        </w:rPr>
        <w:t xml:space="preserve">2.设备与材料 </w:t>
      </w:r>
    </w:p>
    <w:p w14:paraId="57565216">
      <w:pPr>
        <w:tabs>
          <w:tab w:val="left" w:pos="451"/>
        </w:tabs>
        <w:ind w:firstLine="480"/>
        <w:rPr>
          <w:rFonts w:asciiTheme="minorEastAsia" w:hAnsiTheme="minorEastAsia" w:cstheme="minorEastAsia"/>
          <w:szCs w:val="32"/>
        </w:rPr>
      </w:pPr>
      <w:r>
        <w:rPr>
          <w:rFonts w:hint="eastAsia" w:asciiTheme="minorEastAsia" w:hAnsiTheme="minorEastAsia" w:cstheme="minorEastAsia"/>
          <w:szCs w:val="32"/>
        </w:rPr>
        <w:t>（1）验电笔（器），携带式接地线。</w:t>
      </w:r>
    </w:p>
    <w:p w14:paraId="0229DC1B">
      <w:pPr>
        <w:tabs>
          <w:tab w:val="left" w:pos="451"/>
        </w:tabs>
        <w:ind w:firstLine="480"/>
        <w:rPr>
          <w:rFonts w:asciiTheme="minorEastAsia" w:hAnsiTheme="minorEastAsia" w:cstheme="minorEastAsia"/>
          <w:szCs w:val="32"/>
        </w:rPr>
      </w:pPr>
      <w:r>
        <w:rPr>
          <w:rFonts w:hint="eastAsia" w:asciiTheme="minorEastAsia" w:hAnsiTheme="minorEastAsia" w:cstheme="minorEastAsia"/>
          <w:szCs w:val="32"/>
        </w:rPr>
        <w:t>（2）绝缘手套，绝缘鞋。</w:t>
      </w:r>
    </w:p>
    <w:p w14:paraId="5CF070BE">
      <w:pPr>
        <w:tabs>
          <w:tab w:val="left" w:pos="451"/>
        </w:tabs>
        <w:ind w:firstLine="480"/>
        <w:rPr>
          <w:rFonts w:asciiTheme="minorEastAsia" w:hAnsiTheme="minorEastAsia" w:cstheme="minorEastAsia"/>
          <w:szCs w:val="32"/>
        </w:rPr>
      </w:pPr>
      <w:r>
        <w:rPr>
          <w:rFonts w:hint="eastAsia" w:asciiTheme="minorEastAsia" w:hAnsiTheme="minorEastAsia" w:cstheme="minorEastAsia"/>
          <w:szCs w:val="32"/>
        </w:rPr>
        <w:t xml:space="preserve">3.操作规范要求 </w:t>
      </w:r>
    </w:p>
    <w:p w14:paraId="7BC63503">
      <w:pPr>
        <w:tabs>
          <w:tab w:val="left" w:pos="451"/>
        </w:tabs>
        <w:ind w:firstLine="480"/>
        <w:rPr>
          <w:rFonts w:asciiTheme="minorEastAsia" w:hAnsiTheme="minorEastAsia" w:cstheme="minorEastAsia"/>
          <w:szCs w:val="32"/>
        </w:rPr>
      </w:pPr>
      <w:r>
        <w:rPr>
          <w:rFonts w:hint="eastAsia" w:asciiTheme="minorEastAsia" w:hAnsiTheme="minorEastAsia" w:cstheme="minorEastAsia"/>
          <w:szCs w:val="32"/>
        </w:rPr>
        <w:t xml:space="preserve">（1）遵守安全操作规范和文明生产要求，注意防火、防止出现人身伤害及设备事故。 </w:t>
      </w:r>
    </w:p>
    <w:p w14:paraId="6F38A62E">
      <w:pPr>
        <w:tabs>
          <w:tab w:val="left" w:pos="451"/>
        </w:tabs>
        <w:ind w:firstLine="480"/>
        <w:rPr>
          <w:rFonts w:asciiTheme="minorEastAsia" w:hAnsiTheme="minorEastAsia" w:cstheme="minorEastAsia"/>
          <w:szCs w:val="32"/>
        </w:rPr>
      </w:pPr>
      <w:r>
        <w:rPr>
          <w:rFonts w:hint="eastAsia" w:asciiTheme="minorEastAsia" w:hAnsiTheme="minorEastAsia" w:cstheme="minorEastAsia"/>
          <w:szCs w:val="32"/>
        </w:rPr>
        <w:t>（2）核对操作票。</w:t>
      </w:r>
    </w:p>
    <w:p w14:paraId="4AB2C41D">
      <w:pPr>
        <w:tabs>
          <w:tab w:val="left" w:pos="451"/>
        </w:tabs>
        <w:ind w:firstLine="480"/>
        <w:rPr>
          <w:rFonts w:asciiTheme="minorEastAsia" w:hAnsiTheme="minorEastAsia" w:cstheme="minorEastAsia"/>
          <w:szCs w:val="32"/>
        </w:rPr>
      </w:pPr>
      <w:r>
        <w:rPr>
          <w:rFonts w:hint="eastAsia" w:asciiTheme="minorEastAsia" w:hAnsiTheme="minorEastAsia" w:cstheme="minorEastAsia"/>
          <w:szCs w:val="32"/>
        </w:rPr>
        <w:t>（3）正确穿着佩戴个人防护用品，安全操作用具使用前检查。</w:t>
      </w:r>
    </w:p>
    <w:p w14:paraId="0FB69AE5">
      <w:pPr>
        <w:tabs>
          <w:tab w:val="left" w:pos="451"/>
        </w:tabs>
        <w:ind w:firstLine="480"/>
        <w:rPr>
          <w:rFonts w:asciiTheme="minorEastAsia" w:hAnsiTheme="minorEastAsia" w:cstheme="minorEastAsia"/>
          <w:szCs w:val="32"/>
        </w:rPr>
      </w:pPr>
      <w:r>
        <w:rPr>
          <w:rFonts w:hint="eastAsia" w:asciiTheme="minorEastAsia" w:hAnsiTheme="minorEastAsia" w:cstheme="minorEastAsia"/>
          <w:szCs w:val="32"/>
        </w:rPr>
        <w:t>（4）核对停送电设备名称，防止走错间隔，造成错误操作。</w:t>
      </w:r>
    </w:p>
    <w:p w14:paraId="1CDF4A80">
      <w:pPr>
        <w:tabs>
          <w:tab w:val="left" w:pos="451"/>
        </w:tabs>
        <w:ind w:firstLine="480"/>
        <w:rPr>
          <w:rFonts w:asciiTheme="minorEastAsia" w:hAnsiTheme="minorEastAsia" w:cstheme="minorEastAsia"/>
          <w:szCs w:val="32"/>
        </w:rPr>
      </w:pPr>
      <w:r>
        <w:rPr>
          <w:rFonts w:hint="eastAsia" w:asciiTheme="minorEastAsia" w:hAnsiTheme="minorEastAsia" w:cstheme="minorEastAsia"/>
          <w:szCs w:val="32"/>
        </w:rPr>
        <w:t>（5）操作过程中应保持与带电设备的安全距离。</w:t>
      </w:r>
    </w:p>
    <w:p w14:paraId="7737B790">
      <w:pPr>
        <w:tabs>
          <w:tab w:val="left" w:pos="451"/>
        </w:tabs>
        <w:ind w:firstLine="480"/>
        <w:rPr>
          <w:rFonts w:asciiTheme="minorEastAsia" w:hAnsiTheme="minorEastAsia" w:cstheme="minorEastAsia"/>
          <w:szCs w:val="32"/>
        </w:rPr>
      </w:pPr>
      <w:r>
        <w:rPr>
          <w:rFonts w:hint="eastAsia" w:asciiTheme="minorEastAsia" w:hAnsiTheme="minorEastAsia" w:cstheme="minorEastAsia"/>
          <w:szCs w:val="32"/>
        </w:rPr>
        <w:t>（6）先将真空开关设备停电，停电后进行验电，确认无电后挂接地线，接地线先挂接地端后挂导体端。</w:t>
      </w:r>
    </w:p>
    <w:p w14:paraId="60263B1A">
      <w:pPr>
        <w:tabs>
          <w:tab w:val="left" w:pos="451"/>
        </w:tabs>
        <w:ind w:firstLine="480"/>
        <w:rPr>
          <w:rFonts w:asciiTheme="minorEastAsia" w:hAnsiTheme="minorEastAsia" w:cstheme="minorEastAsia"/>
          <w:szCs w:val="32"/>
        </w:rPr>
      </w:pPr>
      <w:r>
        <w:rPr>
          <w:rFonts w:hint="eastAsia" w:asciiTheme="minorEastAsia" w:hAnsiTheme="minorEastAsia" w:cstheme="minorEastAsia"/>
          <w:szCs w:val="32"/>
        </w:rPr>
        <w:t>（7）送电时顺序相反。</w:t>
      </w:r>
    </w:p>
    <w:p w14:paraId="101799B3">
      <w:pPr>
        <w:tabs>
          <w:tab w:val="left" w:pos="451"/>
        </w:tabs>
        <w:ind w:firstLine="482"/>
        <w:rPr>
          <w:rFonts w:hint="eastAsia" w:asciiTheme="minorEastAsia" w:hAnsiTheme="minorEastAsia" w:cstheme="minorEastAsia"/>
          <w:b/>
          <w:bCs/>
          <w:szCs w:val="32"/>
        </w:rPr>
      </w:pPr>
    </w:p>
    <w:p w14:paraId="1217DF5A">
      <w:pPr>
        <w:tabs>
          <w:tab w:val="left" w:pos="451"/>
        </w:tabs>
        <w:ind w:firstLine="482"/>
        <w:rPr>
          <w:rFonts w:asciiTheme="minorEastAsia" w:hAnsiTheme="minorEastAsia" w:cstheme="minorEastAsia"/>
          <w:b/>
          <w:bCs/>
          <w:szCs w:val="32"/>
        </w:rPr>
      </w:pPr>
      <w:r>
        <w:rPr>
          <w:rFonts w:hint="eastAsia" w:asciiTheme="minorEastAsia" w:hAnsiTheme="minorEastAsia" w:cstheme="minorEastAsia"/>
          <w:b/>
          <w:bCs/>
          <w:szCs w:val="32"/>
        </w:rPr>
        <w:t>四、考核项目及权重</w:t>
      </w:r>
    </w:p>
    <w:p w14:paraId="62136469">
      <w:pPr>
        <w:ind w:firstLine="480"/>
        <w:rPr>
          <w:rFonts w:hint="eastAsia"/>
          <w:szCs w:val="32"/>
        </w:rPr>
      </w:pPr>
      <w:bookmarkStart w:id="0" w:name="_GoBack"/>
      <w:bookmarkEnd w:id="0"/>
      <w:r>
        <w:rPr>
          <w:rFonts w:hint="eastAsia"/>
          <w:szCs w:val="32"/>
        </w:rPr>
        <w:t>结合考试范围给定202</w:t>
      </w:r>
      <w:r>
        <w:rPr>
          <w:rFonts w:hint="eastAsia"/>
          <w:szCs w:val="32"/>
          <w:lang w:val="en-US" w:eastAsia="zh-CN"/>
        </w:rPr>
        <w:t>5</w:t>
      </w:r>
      <w:r>
        <w:rPr>
          <w:rFonts w:hint="eastAsia"/>
          <w:szCs w:val="32"/>
        </w:rPr>
        <w:t>年考核项目及权重，如表</w:t>
      </w:r>
      <w:r>
        <w:rPr>
          <w:rFonts w:hint="eastAsia"/>
          <w:szCs w:val="32"/>
          <w:lang w:val="en-US" w:eastAsia="zh-CN"/>
        </w:rPr>
        <w:t>1</w:t>
      </w:r>
      <w:r>
        <w:rPr>
          <w:rFonts w:hint="eastAsia"/>
          <w:szCs w:val="32"/>
        </w:rPr>
        <w:t>所示。</w:t>
      </w:r>
    </w:p>
    <w:p w14:paraId="1CB52222">
      <w:pPr>
        <w:ind w:firstLine="480"/>
        <w:rPr>
          <w:rFonts w:hint="eastAsia"/>
          <w:szCs w:val="32"/>
        </w:rPr>
      </w:pPr>
    </w:p>
    <w:p w14:paraId="676F1612">
      <w:pPr>
        <w:ind w:firstLine="480"/>
        <w:jc w:val="center"/>
        <w:rPr>
          <w:szCs w:val="32"/>
        </w:rPr>
      </w:pPr>
      <w:r>
        <w:rPr>
          <w:rFonts w:hint="eastAsia" w:ascii="黑体" w:hAnsi="黑体" w:eastAsia="黑体" w:cs="黑体"/>
          <w:szCs w:val="32"/>
        </w:rPr>
        <w:t>表</w:t>
      </w:r>
      <w:r>
        <w:rPr>
          <w:rFonts w:hint="eastAsia" w:ascii="黑体" w:hAnsi="黑体" w:eastAsia="黑体" w:cs="黑体"/>
          <w:szCs w:val="32"/>
          <w:lang w:val="en-US" w:eastAsia="zh-CN"/>
        </w:rPr>
        <w:t>1</w:t>
      </w:r>
      <w:r>
        <w:rPr>
          <w:rFonts w:hint="eastAsia" w:ascii="黑体" w:hAnsi="黑体" w:eastAsia="黑体" w:cs="黑体"/>
          <w:szCs w:val="32"/>
        </w:rPr>
        <w:t xml:space="preserve">  202</w:t>
      </w:r>
      <w:r>
        <w:rPr>
          <w:rFonts w:hint="eastAsia" w:ascii="黑体" w:hAnsi="黑体" w:eastAsia="黑体" w:cs="黑体"/>
          <w:szCs w:val="32"/>
          <w:lang w:val="en-US" w:eastAsia="zh-CN"/>
        </w:rPr>
        <w:t>5</w:t>
      </w:r>
      <w:r>
        <w:rPr>
          <w:rFonts w:hint="eastAsia" w:ascii="黑体" w:hAnsi="黑体" w:eastAsia="黑体" w:cs="黑体"/>
          <w:szCs w:val="32"/>
        </w:rPr>
        <w:t>年考核项目及权重</w:t>
      </w:r>
    </w:p>
    <w:tbl>
      <w:tblPr>
        <w:tblStyle w:val="7"/>
        <w:tblW w:w="907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27"/>
        <w:gridCol w:w="1104"/>
        <w:gridCol w:w="2955"/>
        <w:gridCol w:w="615"/>
        <w:gridCol w:w="660"/>
        <w:gridCol w:w="2510"/>
      </w:tblGrid>
      <w:tr w14:paraId="2B4D4E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2" w:hRule="atLeast"/>
          <w:tblHeader/>
          <w:jc w:val="center"/>
        </w:trPr>
        <w:tc>
          <w:tcPr>
            <w:tcW w:w="1227" w:type="dxa"/>
            <w:noWrap/>
            <w:vAlign w:val="center"/>
          </w:tcPr>
          <w:p w14:paraId="74F37A14">
            <w:pPr>
              <w:spacing w:line="360" w:lineRule="exact"/>
              <w:ind w:firstLine="0" w:firstLineChars="0"/>
              <w:jc w:val="center"/>
              <w:rPr>
                <w:rFonts w:ascii="黑体" w:hAnsi="黑体" w:eastAsia="黑体" w:cs="黑体"/>
                <w:sz w:val="21"/>
                <w:szCs w:val="21"/>
              </w:rPr>
            </w:pPr>
            <w:r>
              <w:rPr>
                <w:rFonts w:hint="eastAsia" w:ascii="黑体" w:hAnsi="黑体" w:eastAsia="黑体" w:cs="黑体"/>
                <w:sz w:val="21"/>
                <w:szCs w:val="21"/>
              </w:rPr>
              <w:t>考核项目</w:t>
            </w:r>
          </w:p>
        </w:tc>
        <w:tc>
          <w:tcPr>
            <w:tcW w:w="1104" w:type="dxa"/>
            <w:noWrap/>
            <w:vAlign w:val="center"/>
          </w:tcPr>
          <w:p w14:paraId="11EA1A94">
            <w:pPr>
              <w:spacing w:line="360" w:lineRule="exact"/>
              <w:ind w:firstLine="0" w:firstLineChars="0"/>
              <w:jc w:val="center"/>
              <w:rPr>
                <w:rFonts w:ascii="黑体" w:hAnsi="黑体" w:eastAsia="黑体" w:cs="黑体"/>
                <w:sz w:val="21"/>
                <w:szCs w:val="21"/>
              </w:rPr>
            </w:pPr>
            <w:r>
              <w:rPr>
                <w:rFonts w:hint="eastAsia" w:ascii="黑体" w:hAnsi="黑体" w:eastAsia="黑体" w:cs="黑体"/>
                <w:sz w:val="21"/>
                <w:szCs w:val="21"/>
              </w:rPr>
              <w:t>考核时间</w:t>
            </w:r>
          </w:p>
        </w:tc>
        <w:tc>
          <w:tcPr>
            <w:tcW w:w="2955" w:type="dxa"/>
            <w:noWrap/>
            <w:vAlign w:val="center"/>
          </w:tcPr>
          <w:p w14:paraId="1B3564F8">
            <w:pPr>
              <w:spacing w:line="360" w:lineRule="exact"/>
              <w:ind w:firstLine="0" w:firstLineChars="0"/>
              <w:jc w:val="center"/>
              <w:rPr>
                <w:rFonts w:ascii="黑体" w:hAnsi="黑体" w:eastAsia="黑体" w:cs="黑体"/>
                <w:sz w:val="21"/>
                <w:szCs w:val="21"/>
              </w:rPr>
            </w:pPr>
            <w:r>
              <w:rPr>
                <w:rFonts w:hint="eastAsia" w:ascii="黑体" w:hAnsi="黑体" w:eastAsia="黑体" w:cs="黑体"/>
                <w:sz w:val="21"/>
                <w:szCs w:val="21"/>
              </w:rPr>
              <w:t>考核内容</w:t>
            </w:r>
          </w:p>
        </w:tc>
        <w:tc>
          <w:tcPr>
            <w:tcW w:w="1275" w:type="dxa"/>
            <w:gridSpan w:val="2"/>
            <w:noWrap/>
            <w:vAlign w:val="center"/>
          </w:tcPr>
          <w:p w14:paraId="398A4A83">
            <w:pPr>
              <w:spacing w:line="360" w:lineRule="exact"/>
              <w:ind w:firstLine="0" w:firstLineChars="0"/>
              <w:jc w:val="center"/>
              <w:rPr>
                <w:rFonts w:ascii="黑体" w:hAnsi="黑体" w:eastAsia="黑体" w:cs="黑体"/>
                <w:sz w:val="21"/>
                <w:szCs w:val="21"/>
              </w:rPr>
            </w:pPr>
            <w:r>
              <w:rPr>
                <w:rFonts w:hint="eastAsia" w:ascii="黑体" w:hAnsi="黑体" w:eastAsia="黑体" w:cs="黑体"/>
                <w:sz w:val="21"/>
                <w:szCs w:val="21"/>
              </w:rPr>
              <w:t>权重</w:t>
            </w:r>
          </w:p>
        </w:tc>
        <w:tc>
          <w:tcPr>
            <w:tcW w:w="2510" w:type="dxa"/>
            <w:noWrap/>
            <w:vAlign w:val="center"/>
          </w:tcPr>
          <w:p w14:paraId="050C6146">
            <w:pPr>
              <w:spacing w:line="360" w:lineRule="exact"/>
              <w:ind w:firstLine="0" w:firstLineChars="0"/>
              <w:jc w:val="center"/>
              <w:rPr>
                <w:rFonts w:ascii="黑体" w:hAnsi="黑体" w:eastAsia="黑体" w:cs="黑体"/>
                <w:sz w:val="21"/>
                <w:szCs w:val="21"/>
              </w:rPr>
            </w:pPr>
            <w:r>
              <w:rPr>
                <w:rFonts w:hint="eastAsia" w:ascii="黑体" w:hAnsi="黑体" w:eastAsia="黑体" w:cs="黑体"/>
                <w:sz w:val="21"/>
                <w:szCs w:val="21"/>
              </w:rPr>
              <w:t>器材设备</w:t>
            </w:r>
          </w:p>
        </w:tc>
      </w:tr>
      <w:tr w14:paraId="66DA4A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restart"/>
            <w:noWrap/>
            <w:vAlign w:val="center"/>
          </w:tcPr>
          <w:p w14:paraId="69F6B821">
            <w:pPr>
              <w:tabs>
                <w:tab w:val="left" w:pos="451"/>
              </w:tabs>
              <w:ind w:firstLine="0" w:firstLineChars="0"/>
              <w:rPr>
                <w:rFonts w:asciiTheme="minorEastAsia" w:hAnsiTheme="minorEastAsia" w:cstheme="minorEastAsia"/>
                <w:sz w:val="21"/>
                <w:szCs w:val="21"/>
              </w:rPr>
            </w:pPr>
            <w:r>
              <w:rPr>
                <w:rFonts w:hint="eastAsia" w:asciiTheme="minorEastAsia" w:hAnsiTheme="minorEastAsia" w:cstheme="minorEastAsia"/>
                <w:sz w:val="21"/>
                <w:szCs w:val="21"/>
              </w:rPr>
              <w:t>1.电器设备失爆安全检查操作</w:t>
            </w:r>
          </w:p>
          <w:p w14:paraId="3D29A4B9">
            <w:pPr>
              <w:spacing w:line="360" w:lineRule="exact"/>
              <w:ind w:firstLine="0" w:firstLineChars="0"/>
              <w:jc w:val="center"/>
              <w:rPr>
                <w:rFonts w:asciiTheme="minorEastAsia" w:hAnsiTheme="minorEastAsia" w:cstheme="minorEastAsia"/>
                <w:sz w:val="21"/>
                <w:szCs w:val="21"/>
              </w:rPr>
            </w:pPr>
          </w:p>
        </w:tc>
        <w:tc>
          <w:tcPr>
            <w:tcW w:w="1104" w:type="dxa"/>
            <w:vMerge w:val="restart"/>
            <w:noWrap/>
            <w:vAlign w:val="center"/>
          </w:tcPr>
          <w:p w14:paraId="763E8E69">
            <w:pPr>
              <w:spacing w:line="360" w:lineRule="exact"/>
              <w:ind w:firstLine="0" w:firstLineChars="0"/>
              <w:jc w:val="center"/>
              <w:rPr>
                <w:rFonts w:asciiTheme="minorEastAsia" w:hAnsiTheme="minorEastAsia" w:cstheme="minorEastAsia"/>
                <w:sz w:val="21"/>
                <w:szCs w:val="21"/>
              </w:rPr>
            </w:pPr>
            <w:r>
              <w:rPr>
                <w:rFonts w:hint="eastAsia" w:asciiTheme="minorEastAsia" w:hAnsiTheme="minorEastAsia" w:cstheme="minorEastAsia"/>
                <w:sz w:val="21"/>
                <w:szCs w:val="21"/>
              </w:rPr>
              <w:t>15min</w:t>
            </w:r>
          </w:p>
        </w:tc>
        <w:tc>
          <w:tcPr>
            <w:tcW w:w="2955" w:type="dxa"/>
            <w:noWrap/>
            <w:vAlign w:val="center"/>
          </w:tcPr>
          <w:p w14:paraId="36485B1D">
            <w:pPr>
              <w:spacing w:line="360" w:lineRule="exact"/>
              <w:ind w:firstLine="0" w:firstLineChars="0"/>
              <w:jc w:val="left"/>
              <w:rPr>
                <w:rFonts w:asciiTheme="minorEastAsia" w:hAnsiTheme="minorEastAsia" w:cstheme="minorEastAsia"/>
                <w:sz w:val="21"/>
                <w:szCs w:val="21"/>
              </w:rPr>
            </w:pPr>
            <w:r>
              <w:rPr>
                <w:rFonts w:hint="eastAsia" w:asciiTheme="minorEastAsia" w:hAnsiTheme="minorEastAsia" w:cstheme="minorEastAsia"/>
                <w:sz w:val="21"/>
                <w:szCs w:val="21"/>
              </w:rPr>
              <w:t>1.穿戴个人防护用品</w:t>
            </w:r>
          </w:p>
        </w:tc>
        <w:tc>
          <w:tcPr>
            <w:tcW w:w="615" w:type="dxa"/>
            <w:noWrap/>
            <w:vAlign w:val="center"/>
          </w:tcPr>
          <w:p w14:paraId="4788CA7C">
            <w:pPr>
              <w:spacing w:line="360" w:lineRule="exact"/>
              <w:ind w:firstLine="0" w:firstLineChars="0"/>
              <w:jc w:val="center"/>
              <w:rPr>
                <w:rFonts w:asciiTheme="minorEastAsia" w:hAnsiTheme="minorEastAsia" w:cstheme="minorEastAsia"/>
                <w:sz w:val="21"/>
                <w:szCs w:val="21"/>
              </w:rPr>
            </w:pPr>
            <w:r>
              <w:rPr>
                <w:rFonts w:hint="eastAsia" w:asciiTheme="minorEastAsia" w:hAnsiTheme="minorEastAsia" w:cstheme="minorEastAsia"/>
                <w:sz w:val="21"/>
                <w:szCs w:val="21"/>
              </w:rPr>
              <w:t>20</w:t>
            </w:r>
          </w:p>
        </w:tc>
        <w:tc>
          <w:tcPr>
            <w:tcW w:w="660" w:type="dxa"/>
            <w:vMerge w:val="restart"/>
            <w:noWrap/>
            <w:vAlign w:val="center"/>
          </w:tcPr>
          <w:p w14:paraId="361E51E7">
            <w:pPr>
              <w:spacing w:line="360" w:lineRule="exact"/>
              <w:ind w:firstLine="0" w:firstLineChars="0"/>
              <w:jc w:val="center"/>
              <w:rPr>
                <w:rFonts w:asciiTheme="minorEastAsia" w:hAnsiTheme="minorEastAsia" w:cstheme="minorEastAsia"/>
                <w:sz w:val="21"/>
                <w:szCs w:val="21"/>
              </w:rPr>
            </w:pPr>
            <w:r>
              <w:rPr>
                <w:rFonts w:hint="eastAsia" w:asciiTheme="minorEastAsia" w:hAnsiTheme="minorEastAsia" w:cstheme="minorEastAsia"/>
                <w:sz w:val="21"/>
                <w:szCs w:val="21"/>
              </w:rPr>
              <w:t>200</w:t>
            </w:r>
          </w:p>
        </w:tc>
        <w:tc>
          <w:tcPr>
            <w:tcW w:w="2510" w:type="dxa"/>
            <w:vMerge w:val="restart"/>
            <w:noWrap/>
            <w:vAlign w:val="center"/>
          </w:tcPr>
          <w:p w14:paraId="49FE2399">
            <w:pPr>
              <w:ind w:firstLine="0" w:firstLineChars="0"/>
              <w:jc w:val="left"/>
              <w:rPr>
                <w:rFonts w:ascii="宋体" w:hAnsi="宋体" w:eastAsia="宋体" w:cs="宋体"/>
                <w:sz w:val="21"/>
                <w:szCs w:val="21"/>
              </w:rPr>
            </w:pPr>
            <w:r>
              <w:rPr>
                <w:rFonts w:hint="eastAsia" w:ascii="宋体" w:hAnsi="宋体" w:eastAsia="宋体" w:cs="宋体"/>
                <w:sz w:val="21"/>
                <w:szCs w:val="21"/>
              </w:rPr>
              <w:t>1.验电笔，携带式接地线</w:t>
            </w:r>
          </w:p>
          <w:p w14:paraId="2FE977A4">
            <w:pPr>
              <w:ind w:firstLine="0" w:firstLineChars="0"/>
              <w:jc w:val="left"/>
              <w:rPr>
                <w:rFonts w:ascii="宋体" w:hAnsi="宋体" w:eastAsia="宋体" w:cs="宋体"/>
                <w:sz w:val="21"/>
                <w:szCs w:val="21"/>
              </w:rPr>
            </w:pPr>
            <w:r>
              <w:rPr>
                <w:rFonts w:hint="eastAsia" w:ascii="宋体" w:hAnsi="宋体" w:eastAsia="宋体" w:cs="宋体"/>
                <w:sz w:val="21"/>
                <w:szCs w:val="21"/>
              </w:rPr>
              <w:t>2.拆卸工具</w:t>
            </w:r>
          </w:p>
          <w:p w14:paraId="4F68E083">
            <w:pPr>
              <w:ind w:firstLine="0" w:firstLineChars="0"/>
              <w:jc w:val="left"/>
              <w:rPr>
                <w:rFonts w:ascii="宋体" w:hAnsi="宋体" w:eastAsia="宋体" w:cs="宋体"/>
                <w:sz w:val="21"/>
                <w:szCs w:val="21"/>
              </w:rPr>
            </w:pPr>
            <w:r>
              <w:rPr>
                <w:rFonts w:hint="eastAsia" w:ascii="宋体" w:hAnsi="宋体" w:eastAsia="宋体" w:cs="宋体"/>
                <w:sz w:val="21"/>
                <w:szCs w:val="21"/>
              </w:rPr>
              <w:t>3.塞尺</w:t>
            </w:r>
          </w:p>
          <w:p w14:paraId="695C5EF4">
            <w:pPr>
              <w:ind w:firstLine="0" w:firstLineChars="0"/>
              <w:rPr>
                <w:rFonts w:asciiTheme="minorEastAsia" w:hAnsiTheme="minorEastAsia" w:cstheme="minorEastAsia"/>
                <w:sz w:val="21"/>
                <w:szCs w:val="21"/>
              </w:rPr>
            </w:pPr>
            <w:r>
              <w:rPr>
                <w:rFonts w:hint="eastAsia" w:ascii="宋体" w:hAnsi="宋体" w:eastAsia="宋体" w:cs="宋体"/>
                <w:sz w:val="21"/>
                <w:szCs w:val="21"/>
              </w:rPr>
              <w:t>4.个人防护用具</w:t>
            </w:r>
          </w:p>
        </w:tc>
      </w:tr>
      <w:tr w14:paraId="403F2A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478B52E5">
            <w:pPr>
              <w:spacing w:line="360" w:lineRule="exact"/>
              <w:ind w:firstLine="0" w:firstLineChars="0"/>
              <w:jc w:val="center"/>
              <w:rPr>
                <w:rFonts w:asciiTheme="minorEastAsia" w:hAnsiTheme="minorEastAsia" w:cstheme="minorEastAsia"/>
                <w:sz w:val="21"/>
                <w:szCs w:val="21"/>
              </w:rPr>
            </w:pPr>
          </w:p>
        </w:tc>
        <w:tc>
          <w:tcPr>
            <w:tcW w:w="1104" w:type="dxa"/>
            <w:vMerge w:val="continue"/>
            <w:noWrap/>
            <w:vAlign w:val="center"/>
          </w:tcPr>
          <w:p w14:paraId="28128572">
            <w:pPr>
              <w:spacing w:line="360" w:lineRule="exact"/>
              <w:ind w:firstLine="0" w:firstLineChars="0"/>
              <w:jc w:val="center"/>
              <w:rPr>
                <w:rFonts w:asciiTheme="minorEastAsia" w:hAnsiTheme="minorEastAsia" w:cstheme="minorEastAsia"/>
                <w:sz w:val="21"/>
                <w:szCs w:val="21"/>
              </w:rPr>
            </w:pPr>
          </w:p>
        </w:tc>
        <w:tc>
          <w:tcPr>
            <w:tcW w:w="2955" w:type="dxa"/>
            <w:noWrap/>
            <w:vAlign w:val="center"/>
          </w:tcPr>
          <w:p w14:paraId="7FD03EE0">
            <w:pPr>
              <w:spacing w:line="360" w:lineRule="exact"/>
              <w:ind w:firstLine="0" w:firstLineChars="0"/>
              <w:jc w:val="left"/>
              <w:rPr>
                <w:rFonts w:asciiTheme="minorEastAsia" w:hAnsiTheme="minorEastAsia" w:cstheme="minorEastAsia"/>
                <w:sz w:val="21"/>
                <w:szCs w:val="21"/>
              </w:rPr>
            </w:pPr>
            <w:r>
              <w:rPr>
                <w:rFonts w:hint="eastAsia" w:asciiTheme="minorEastAsia" w:hAnsiTheme="minorEastAsia" w:cstheme="minorEastAsia"/>
                <w:sz w:val="21"/>
                <w:szCs w:val="21"/>
              </w:rPr>
              <w:t>2.设备停电前安全检查和隐患排除</w:t>
            </w:r>
          </w:p>
        </w:tc>
        <w:tc>
          <w:tcPr>
            <w:tcW w:w="615" w:type="dxa"/>
            <w:noWrap/>
            <w:vAlign w:val="center"/>
          </w:tcPr>
          <w:p w14:paraId="4DF17221">
            <w:pPr>
              <w:spacing w:line="360" w:lineRule="exact"/>
              <w:ind w:firstLine="0" w:firstLineChars="0"/>
              <w:jc w:val="center"/>
              <w:rPr>
                <w:rFonts w:asciiTheme="minorEastAsia" w:hAnsiTheme="minorEastAsia" w:cstheme="minorEastAsia"/>
                <w:sz w:val="21"/>
                <w:szCs w:val="21"/>
              </w:rPr>
            </w:pPr>
            <w:r>
              <w:rPr>
                <w:rFonts w:hint="eastAsia" w:asciiTheme="minorEastAsia" w:hAnsiTheme="minorEastAsia" w:cstheme="minorEastAsia"/>
                <w:sz w:val="21"/>
                <w:szCs w:val="21"/>
              </w:rPr>
              <w:t>20</w:t>
            </w:r>
          </w:p>
        </w:tc>
        <w:tc>
          <w:tcPr>
            <w:tcW w:w="660" w:type="dxa"/>
            <w:vMerge w:val="continue"/>
            <w:noWrap/>
            <w:vAlign w:val="center"/>
          </w:tcPr>
          <w:p w14:paraId="30D991E0">
            <w:pPr>
              <w:spacing w:line="360" w:lineRule="exact"/>
              <w:ind w:firstLine="0" w:firstLineChars="0"/>
              <w:jc w:val="center"/>
              <w:rPr>
                <w:rFonts w:asciiTheme="minorEastAsia" w:hAnsiTheme="minorEastAsia" w:cstheme="minorEastAsia"/>
                <w:sz w:val="21"/>
                <w:szCs w:val="21"/>
              </w:rPr>
            </w:pPr>
          </w:p>
        </w:tc>
        <w:tc>
          <w:tcPr>
            <w:tcW w:w="2510" w:type="dxa"/>
            <w:vMerge w:val="continue"/>
            <w:noWrap/>
            <w:vAlign w:val="center"/>
          </w:tcPr>
          <w:p w14:paraId="4ECC2A4E">
            <w:pPr>
              <w:spacing w:line="360" w:lineRule="exact"/>
              <w:ind w:firstLine="0" w:firstLineChars="0"/>
              <w:jc w:val="center"/>
              <w:rPr>
                <w:rFonts w:asciiTheme="minorEastAsia" w:hAnsiTheme="minorEastAsia" w:cstheme="minorEastAsia"/>
                <w:sz w:val="21"/>
                <w:szCs w:val="21"/>
              </w:rPr>
            </w:pPr>
          </w:p>
        </w:tc>
      </w:tr>
      <w:tr w14:paraId="149721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7" w:hRule="atLeast"/>
          <w:jc w:val="center"/>
        </w:trPr>
        <w:tc>
          <w:tcPr>
            <w:tcW w:w="1227" w:type="dxa"/>
            <w:vMerge w:val="continue"/>
            <w:noWrap/>
            <w:vAlign w:val="center"/>
          </w:tcPr>
          <w:p w14:paraId="19040D2A">
            <w:pPr>
              <w:spacing w:line="360" w:lineRule="exact"/>
              <w:ind w:firstLine="0" w:firstLineChars="0"/>
              <w:jc w:val="center"/>
              <w:rPr>
                <w:rFonts w:asciiTheme="minorEastAsia" w:hAnsiTheme="minorEastAsia" w:cstheme="minorEastAsia"/>
                <w:sz w:val="21"/>
                <w:szCs w:val="21"/>
              </w:rPr>
            </w:pPr>
          </w:p>
        </w:tc>
        <w:tc>
          <w:tcPr>
            <w:tcW w:w="1104" w:type="dxa"/>
            <w:vMerge w:val="continue"/>
            <w:noWrap/>
            <w:vAlign w:val="center"/>
          </w:tcPr>
          <w:p w14:paraId="55F1FF48">
            <w:pPr>
              <w:spacing w:line="360" w:lineRule="exact"/>
              <w:ind w:firstLine="0" w:firstLineChars="0"/>
              <w:jc w:val="center"/>
              <w:rPr>
                <w:rFonts w:asciiTheme="minorEastAsia" w:hAnsiTheme="minorEastAsia" w:cstheme="minorEastAsia"/>
                <w:sz w:val="21"/>
                <w:szCs w:val="21"/>
              </w:rPr>
            </w:pPr>
          </w:p>
        </w:tc>
        <w:tc>
          <w:tcPr>
            <w:tcW w:w="2955" w:type="dxa"/>
            <w:noWrap/>
            <w:vAlign w:val="center"/>
          </w:tcPr>
          <w:p w14:paraId="4F05A319">
            <w:pPr>
              <w:spacing w:line="360" w:lineRule="exact"/>
              <w:ind w:firstLine="0" w:firstLineChars="0"/>
              <w:jc w:val="left"/>
              <w:rPr>
                <w:rFonts w:asciiTheme="minorEastAsia" w:hAnsiTheme="minorEastAsia" w:cstheme="minorEastAsia"/>
                <w:sz w:val="21"/>
                <w:szCs w:val="21"/>
              </w:rPr>
            </w:pPr>
            <w:r>
              <w:rPr>
                <w:rFonts w:hint="eastAsia" w:asciiTheme="minorEastAsia" w:hAnsiTheme="minorEastAsia" w:cstheme="minorEastAsia"/>
                <w:sz w:val="21"/>
                <w:szCs w:val="21"/>
              </w:rPr>
              <w:t>3.失爆现象检查</w:t>
            </w:r>
          </w:p>
        </w:tc>
        <w:tc>
          <w:tcPr>
            <w:tcW w:w="615" w:type="dxa"/>
            <w:noWrap/>
            <w:vAlign w:val="center"/>
          </w:tcPr>
          <w:p w14:paraId="51362A91">
            <w:pPr>
              <w:spacing w:line="360" w:lineRule="exact"/>
              <w:ind w:firstLine="0" w:firstLineChars="0"/>
              <w:jc w:val="center"/>
              <w:rPr>
                <w:rFonts w:asciiTheme="minorEastAsia" w:hAnsiTheme="minorEastAsia" w:cstheme="minorEastAsia"/>
                <w:sz w:val="21"/>
                <w:szCs w:val="21"/>
              </w:rPr>
            </w:pPr>
            <w:r>
              <w:rPr>
                <w:rFonts w:hint="eastAsia" w:asciiTheme="minorEastAsia" w:hAnsiTheme="minorEastAsia" w:cstheme="minorEastAsia"/>
                <w:sz w:val="21"/>
                <w:szCs w:val="21"/>
              </w:rPr>
              <w:t>100</w:t>
            </w:r>
          </w:p>
        </w:tc>
        <w:tc>
          <w:tcPr>
            <w:tcW w:w="660" w:type="dxa"/>
            <w:vMerge w:val="continue"/>
            <w:noWrap/>
            <w:vAlign w:val="center"/>
          </w:tcPr>
          <w:p w14:paraId="1A7AC78C">
            <w:pPr>
              <w:spacing w:line="360" w:lineRule="exact"/>
              <w:ind w:firstLine="0" w:firstLineChars="0"/>
              <w:jc w:val="center"/>
              <w:rPr>
                <w:rFonts w:asciiTheme="minorEastAsia" w:hAnsiTheme="minorEastAsia" w:cstheme="minorEastAsia"/>
                <w:sz w:val="21"/>
                <w:szCs w:val="21"/>
              </w:rPr>
            </w:pPr>
          </w:p>
        </w:tc>
        <w:tc>
          <w:tcPr>
            <w:tcW w:w="2510" w:type="dxa"/>
            <w:vMerge w:val="continue"/>
            <w:noWrap/>
            <w:vAlign w:val="center"/>
          </w:tcPr>
          <w:p w14:paraId="53CBF07B">
            <w:pPr>
              <w:spacing w:line="360" w:lineRule="exact"/>
              <w:ind w:firstLine="0" w:firstLineChars="0"/>
              <w:jc w:val="center"/>
              <w:rPr>
                <w:rFonts w:asciiTheme="minorEastAsia" w:hAnsiTheme="minorEastAsia" w:cstheme="minorEastAsia"/>
                <w:sz w:val="21"/>
                <w:szCs w:val="21"/>
              </w:rPr>
            </w:pPr>
          </w:p>
        </w:tc>
      </w:tr>
      <w:tr w14:paraId="380078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0FAC5D72">
            <w:pPr>
              <w:spacing w:line="360" w:lineRule="exact"/>
              <w:ind w:firstLine="0" w:firstLineChars="0"/>
              <w:jc w:val="center"/>
              <w:rPr>
                <w:rFonts w:asciiTheme="minorEastAsia" w:hAnsiTheme="minorEastAsia" w:cstheme="minorEastAsia"/>
                <w:sz w:val="21"/>
                <w:szCs w:val="21"/>
              </w:rPr>
            </w:pPr>
          </w:p>
        </w:tc>
        <w:tc>
          <w:tcPr>
            <w:tcW w:w="1104" w:type="dxa"/>
            <w:vMerge w:val="continue"/>
            <w:noWrap/>
            <w:vAlign w:val="center"/>
          </w:tcPr>
          <w:p w14:paraId="15B4AA71">
            <w:pPr>
              <w:spacing w:line="360" w:lineRule="exact"/>
              <w:ind w:firstLine="0" w:firstLineChars="0"/>
              <w:jc w:val="center"/>
              <w:rPr>
                <w:rFonts w:asciiTheme="minorEastAsia" w:hAnsiTheme="minorEastAsia" w:cstheme="minorEastAsia"/>
                <w:sz w:val="21"/>
                <w:szCs w:val="21"/>
              </w:rPr>
            </w:pPr>
          </w:p>
        </w:tc>
        <w:tc>
          <w:tcPr>
            <w:tcW w:w="2955" w:type="dxa"/>
            <w:noWrap/>
            <w:vAlign w:val="center"/>
          </w:tcPr>
          <w:p w14:paraId="7351CB4F">
            <w:pPr>
              <w:spacing w:line="360" w:lineRule="exact"/>
              <w:ind w:firstLine="0" w:firstLineChars="0"/>
              <w:jc w:val="left"/>
              <w:rPr>
                <w:rFonts w:asciiTheme="minorEastAsia" w:hAnsiTheme="minorEastAsia" w:cstheme="minorEastAsia"/>
                <w:sz w:val="21"/>
                <w:szCs w:val="21"/>
              </w:rPr>
            </w:pPr>
            <w:r>
              <w:rPr>
                <w:rFonts w:hint="eastAsia" w:asciiTheme="minorEastAsia" w:hAnsiTheme="minorEastAsia" w:cstheme="minorEastAsia"/>
                <w:sz w:val="21"/>
                <w:szCs w:val="21"/>
              </w:rPr>
              <w:t>4.检查后设备安装复位</w:t>
            </w:r>
          </w:p>
        </w:tc>
        <w:tc>
          <w:tcPr>
            <w:tcW w:w="615" w:type="dxa"/>
            <w:noWrap/>
            <w:vAlign w:val="center"/>
          </w:tcPr>
          <w:p w14:paraId="514CBAE3">
            <w:pPr>
              <w:spacing w:line="360" w:lineRule="exact"/>
              <w:ind w:firstLine="0" w:firstLineChars="0"/>
              <w:jc w:val="center"/>
              <w:rPr>
                <w:rFonts w:asciiTheme="minorEastAsia" w:hAnsiTheme="minorEastAsia" w:cstheme="minorEastAsia"/>
                <w:sz w:val="21"/>
                <w:szCs w:val="21"/>
              </w:rPr>
            </w:pPr>
            <w:r>
              <w:rPr>
                <w:rFonts w:hint="eastAsia" w:asciiTheme="minorEastAsia" w:hAnsiTheme="minorEastAsia" w:cstheme="minorEastAsia"/>
                <w:sz w:val="21"/>
                <w:szCs w:val="21"/>
              </w:rPr>
              <w:t>30</w:t>
            </w:r>
          </w:p>
        </w:tc>
        <w:tc>
          <w:tcPr>
            <w:tcW w:w="660" w:type="dxa"/>
            <w:vMerge w:val="continue"/>
            <w:noWrap/>
            <w:vAlign w:val="center"/>
          </w:tcPr>
          <w:p w14:paraId="4C858486">
            <w:pPr>
              <w:spacing w:line="360" w:lineRule="exact"/>
              <w:ind w:firstLine="0" w:firstLineChars="0"/>
              <w:jc w:val="center"/>
              <w:rPr>
                <w:rFonts w:asciiTheme="minorEastAsia" w:hAnsiTheme="minorEastAsia" w:cstheme="minorEastAsia"/>
                <w:sz w:val="21"/>
                <w:szCs w:val="21"/>
              </w:rPr>
            </w:pPr>
          </w:p>
        </w:tc>
        <w:tc>
          <w:tcPr>
            <w:tcW w:w="2510" w:type="dxa"/>
            <w:vMerge w:val="continue"/>
            <w:noWrap/>
            <w:vAlign w:val="center"/>
          </w:tcPr>
          <w:p w14:paraId="1C105EB9">
            <w:pPr>
              <w:spacing w:line="360" w:lineRule="exact"/>
              <w:ind w:firstLine="0" w:firstLineChars="0"/>
              <w:jc w:val="center"/>
              <w:rPr>
                <w:rFonts w:asciiTheme="minorEastAsia" w:hAnsiTheme="minorEastAsia" w:cstheme="minorEastAsia"/>
                <w:sz w:val="21"/>
                <w:szCs w:val="21"/>
              </w:rPr>
            </w:pPr>
          </w:p>
        </w:tc>
      </w:tr>
      <w:tr w14:paraId="6631AF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46606B6B">
            <w:pPr>
              <w:spacing w:line="360" w:lineRule="exact"/>
              <w:ind w:firstLine="0" w:firstLineChars="0"/>
              <w:jc w:val="center"/>
              <w:rPr>
                <w:rFonts w:asciiTheme="minorEastAsia" w:hAnsiTheme="minorEastAsia" w:cstheme="minorEastAsia"/>
                <w:sz w:val="21"/>
                <w:szCs w:val="21"/>
              </w:rPr>
            </w:pPr>
          </w:p>
        </w:tc>
        <w:tc>
          <w:tcPr>
            <w:tcW w:w="1104" w:type="dxa"/>
            <w:vMerge w:val="continue"/>
            <w:noWrap/>
            <w:vAlign w:val="center"/>
          </w:tcPr>
          <w:p w14:paraId="70D9F6D7">
            <w:pPr>
              <w:spacing w:line="360" w:lineRule="exact"/>
              <w:ind w:firstLine="0" w:firstLineChars="0"/>
              <w:jc w:val="center"/>
              <w:rPr>
                <w:rFonts w:asciiTheme="minorEastAsia" w:hAnsiTheme="minorEastAsia" w:cstheme="minorEastAsia"/>
                <w:sz w:val="21"/>
                <w:szCs w:val="21"/>
              </w:rPr>
            </w:pPr>
          </w:p>
        </w:tc>
        <w:tc>
          <w:tcPr>
            <w:tcW w:w="2955" w:type="dxa"/>
            <w:noWrap/>
            <w:vAlign w:val="center"/>
          </w:tcPr>
          <w:p w14:paraId="009A673C">
            <w:pPr>
              <w:spacing w:line="360" w:lineRule="exact"/>
              <w:ind w:firstLine="0" w:firstLineChars="0"/>
              <w:jc w:val="left"/>
              <w:rPr>
                <w:rFonts w:asciiTheme="minorEastAsia" w:hAnsiTheme="minorEastAsia" w:cstheme="minorEastAsia"/>
                <w:sz w:val="21"/>
                <w:szCs w:val="21"/>
              </w:rPr>
            </w:pPr>
            <w:r>
              <w:rPr>
                <w:rFonts w:hint="eastAsia" w:asciiTheme="minorEastAsia" w:hAnsiTheme="minorEastAsia" w:cstheme="minorEastAsia"/>
                <w:sz w:val="21"/>
                <w:szCs w:val="21"/>
              </w:rPr>
              <w:t>5.设备送电前安全检查</w:t>
            </w:r>
          </w:p>
        </w:tc>
        <w:tc>
          <w:tcPr>
            <w:tcW w:w="615" w:type="dxa"/>
            <w:noWrap/>
            <w:vAlign w:val="center"/>
          </w:tcPr>
          <w:p w14:paraId="6B3DA7AF">
            <w:pPr>
              <w:spacing w:line="360" w:lineRule="exact"/>
              <w:ind w:firstLine="0" w:firstLineChars="0"/>
              <w:jc w:val="center"/>
              <w:rPr>
                <w:rFonts w:asciiTheme="minorEastAsia" w:hAnsiTheme="minorEastAsia" w:cstheme="minorEastAsia"/>
                <w:sz w:val="21"/>
                <w:szCs w:val="21"/>
              </w:rPr>
            </w:pPr>
            <w:r>
              <w:rPr>
                <w:rFonts w:hint="eastAsia" w:asciiTheme="minorEastAsia" w:hAnsiTheme="minorEastAsia" w:cstheme="minorEastAsia"/>
                <w:sz w:val="21"/>
                <w:szCs w:val="21"/>
              </w:rPr>
              <w:t>30</w:t>
            </w:r>
          </w:p>
        </w:tc>
        <w:tc>
          <w:tcPr>
            <w:tcW w:w="660" w:type="dxa"/>
            <w:vMerge w:val="continue"/>
            <w:noWrap/>
            <w:vAlign w:val="center"/>
          </w:tcPr>
          <w:p w14:paraId="7E4DE7AC">
            <w:pPr>
              <w:spacing w:line="360" w:lineRule="exact"/>
              <w:ind w:firstLine="0" w:firstLineChars="0"/>
              <w:jc w:val="center"/>
              <w:rPr>
                <w:rFonts w:asciiTheme="minorEastAsia" w:hAnsiTheme="minorEastAsia" w:cstheme="minorEastAsia"/>
                <w:sz w:val="21"/>
                <w:szCs w:val="21"/>
              </w:rPr>
            </w:pPr>
          </w:p>
        </w:tc>
        <w:tc>
          <w:tcPr>
            <w:tcW w:w="2510" w:type="dxa"/>
            <w:vMerge w:val="continue"/>
            <w:noWrap/>
            <w:vAlign w:val="center"/>
          </w:tcPr>
          <w:p w14:paraId="7CF08619">
            <w:pPr>
              <w:spacing w:line="360" w:lineRule="exact"/>
              <w:ind w:firstLine="0" w:firstLineChars="0"/>
              <w:jc w:val="left"/>
              <w:rPr>
                <w:rFonts w:asciiTheme="minorEastAsia" w:hAnsiTheme="minorEastAsia" w:cstheme="minorEastAsia"/>
                <w:sz w:val="21"/>
                <w:szCs w:val="21"/>
              </w:rPr>
            </w:pPr>
          </w:p>
        </w:tc>
      </w:tr>
      <w:tr w14:paraId="7E5CAD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restart"/>
            <w:noWrap/>
            <w:vAlign w:val="center"/>
          </w:tcPr>
          <w:p w14:paraId="3BC0A89D">
            <w:pPr>
              <w:spacing w:line="360" w:lineRule="exact"/>
              <w:ind w:firstLine="0" w:firstLineChars="0"/>
              <w:jc w:val="center"/>
              <w:rPr>
                <w:rFonts w:asciiTheme="minorEastAsia" w:hAnsiTheme="minorEastAsia" w:cstheme="minorEastAsia"/>
                <w:sz w:val="21"/>
                <w:szCs w:val="21"/>
              </w:rPr>
            </w:pPr>
            <w:r>
              <w:rPr>
                <w:rFonts w:hint="eastAsia" w:asciiTheme="minorEastAsia" w:hAnsiTheme="minorEastAsia" w:cstheme="minorEastAsia"/>
                <w:sz w:val="21"/>
                <w:szCs w:val="21"/>
              </w:rPr>
              <w:t>2.气动回路设计与操作</w:t>
            </w:r>
          </w:p>
        </w:tc>
        <w:tc>
          <w:tcPr>
            <w:tcW w:w="1104" w:type="dxa"/>
            <w:vMerge w:val="restart"/>
            <w:noWrap/>
            <w:vAlign w:val="center"/>
          </w:tcPr>
          <w:p w14:paraId="2EB11109">
            <w:pPr>
              <w:spacing w:line="360" w:lineRule="exact"/>
              <w:ind w:firstLine="0" w:firstLineChars="0"/>
              <w:jc w:val="center"/>
              <w:rPr>
                <w:rFonts w:asciiTheme="minorEastAsia" w:hAnsiTheme="minorEastAsia" w:cstheme="minorEastAsia"/>
                <w:sz w:val="21"/>
                <w:szCs w:val="21"/>
              </w:rPr>
            </w:pPr>
            <w:r>
              <w:rPr>
                <w:rFonts w:hint="eastAsia" w:asciiTheme="minorEastAsia" w:hAnsiTheme="minorEastAsia" w:cstheme="minorEastAsia"/>
                <w:sz w:val="21"/>
                <w:szCs w:val="21"/>
              </w:rPr>
              <w:t>15min</w:t>
            </w:r>
          </w:p>
        </w:tc>
        <w:tc>
          <w:tcPr>
            <w:tcW w:w="2955" w:type="dxa"/>
            <w:noWrap/>
            <w:vAlign w:val="center"/>
          </w:tcPr>
          <w:p w14:paraId="3A70CB70">
            <w:pPr>
              <w:spacing w:line="360" w:lineRule="exact"/>
              <w:ind w:firstLine="0" w:firstLineChars="0"/>
              <w:jc w:val="left"/>
              <w:rPr>
                <w:rFonts w:asciiTheme="minorEastAsia" w:hAnsiTheme="minorEastAsia" w:cstheme="minorEastAsia"/>
                <w:sz w:val="21"/>
                <w:szCs w:val="21"/>
              </w:rPr>
            </w:pPr>
            <w:r>
              <w:rPr>
                <w:rFonts w:hint="eastAsia" w:asciiTheme="minorEastAsia" w:hAnsiTheme="minorEastAsia" w:cstheme="minorEastAsia"/>
                <w:sz w:val="21"/>
                <w:szCs w:val="21"/>
              </w:rPr>
              <w:t>1.操作前安全检查</w:t>
            </w:r>
          </w:p>
        </w:tc>
        <w:tc>
          <w:tcPr>
            <w:tcW w:w="615" w:type="dxa"/>
            <w:noWrap/>
            <w:vAlign w:val="center"/>
          </w:tcPr>
          <w:p w14:paraId="3A496B91">
            <w:pPr>
              <w:spacing w:line="360" w:lineRule="exact"/>
              <w:ind w:firstLine="0" w:firstLineChars="0"/>
              <w:jc w:val="center"/>
              <w:rPr>
                <w:rFonts w:asciiTheme="minorEastAsia" w:hAnsiTheme="minorEastAsia" w:cstheme="minorEastAsia"/>
                <w:sz w:val="21"/>
                <w:szCs w:val="21"/>
              </w:rPr>
            </w:pPr>
            <w:r>
              <w:rPr>
                <w:rFonts w:hint="eastAsia" w:asciiTheme="minorEastAsia" w:hAnsiTheme="minorEastAsia" w:cstheme="minorEastAsia"/>
                <w:sz w:val="21"/>
                <w:szCs w:val="21"/>
              </w:rPr>
              <w:t>10</w:t>
            </w:r>
          </w:p>
        </w:tc>
        <w:tc>
          <w:tcPr>
            <w:tcW w:w="660" w:type="dxa"/>
            <w:vMerge w:val="restart"/>
            <w:noWrap/>
            <w:vAlign w:val="center"/>
          </w:tcPr>
          <w:p w14:paraId="0AF08E91">
            <w:pPr>
              <w:spacing w:line="360" w:lineRule="exact"/>
              <w:ind w:firstLine="0" w:firstLineChars="0"/>
              <w:jc w:val="center"/>
              <w:rPr>
                <w:rFonts w:asciiTheme="minorEastAsia" w:hAnsiTheme="minorEastAsia" w:cstheme="minorEastAsia"/>
                <w:sz w:val="21"/>
                <w:szCs w:val="21"/>
              </w:rPr>
            </w:pPr>
            <w:r>
              <w:rPr>
                <w:rFonts w:hint="eastAsia" w:asciiTheme="minorEastAsia" w:hAnsiTheme="minorEastAsia" w:cstheme="minorEastAsia"/>
                <w:sz w:val="21"/>
                <w:szCs w:val="21"/>
              </w:rPr>
              <w:t>200</w:t>
            </w:r>
          </w:p>
        </w:tc>
        <w:tc>
          <w:tcPr>
            <w:tcW w:w="2510" w:type="dxa"/>
            <w:vMerge w:val="restart"/>
            <w:noWrap/>
            <w:vAlign w:val="center"/>
          </w:tcPr>
          <w:p w14:paraId="402EAF80">
            <w:pPr>
              <w:spacing w:line="360" w:lineRule="exact"/>
              <w:ind w:firstLine="0" w:firstLineChars="0"/>
              <w:jc w:val="left"/>
              <w:rPr>
                <w:rFonts w:asciiTheme="minorEastAsia" w:hAnsiTheme="minorEastAsia" w:cstheme="minorEastAsia"/>
                <w:sz w:val="21"/>
                <w:szCs w:val="21"/>
              </w:rPr>
            </w:pPr>
            <w:r>
              <w:rPr>
                <w:rFonts w:hint="eastAsia" w:asciiTheme="minorEastAsia" w:hAnsiTheme="minorEastAsia" w:cstheme="minorEastAsia"/>
                <w:sz w:val="21"/>
                <w:szCs w:val="21"/>
              </w:rPr>
              <w:t>1.空压机1台。</w:t>
            </w:r>
          </w:p>
          <w:p w14:paraId="474B5C18">
            <w:pPr>
              <w:spacing w:line="360" w:lineRule="exact"/>
              <w:ind w:firstLine="0" w:firstLineChars="0"/>
              <w:jc w:val="left"/>
              <w:rPr>
                <w:rFonts w:asciiTheme="minorEastAsia" w:hAnsiTheme="minorEastAsia" w:cstheme="minorEastAsia"/>
                <w:sz w:val="21"/>
                <w:szCs w:val="21"/>
              </w:rPr>
            </w:pPr>
            <w:r>
              <w:rPr>
                <w:rFonts w:hint="eastAsia" w:asciiTheme="minorEastAsia" w:hAnsiTheme="minorEastAsia" w:cstheme="minorEastAsia"/>
                <w:sz w:val="21"/>
                <w:szCs w:val="21"/>
              </w:rPr>
              <w:t>2.各种气缸各2台。</w:t>
            </w:r>
          </w:p>
          <w:p w14:paraId="037E2639">
            <w:pPr>
              <w:spacing w:line="360" w:lineRule="exact"/>
              <w:ind w:firstLine="0" w:firstLineChars="0"/>
              <w:jc w:val="left"/>
              <w:rPr>
                <w:rFonts w:asciiTheme="minorEastAsia" w:hAnsiTheme="minorEastAsia" w:cstheme="minorEastAsia"/>
                <w:sz w:val="21"/>
                <w:szCs w:val="21"/>
              </w:rPr>
            </w:pPr>
            <w:r>
              <w:rPr>
                <w:rFonts w:hint="eastAsia" w:asciiTheme="minorEastAsia" w:hAnsiTheme="minorEastAsia" w:cstheme="minorEastAsia"/>
                <w:sz w:val="21"/>
                <w:szCs w:val="21"/>
              </w:rPr>
              <w:t>3.各种阀各2个。</w:t>
            </w:r>
          </w:p>
          <w:p w14:paraId="2D68F56E">
            <w:pPr>
              <w:spacing w:line="360" w:lineRule="exact"/>
              <w:ind w:firstLine="0" w:firstLineChars="0"/>
              <w:jc w:val="left"/>
              <w:rPr>
                <w:rFonts w:asciiTheme="minorEastAsia" w:hAnsiTheme="minorEastAsia" w:cstheme="minorEastAsia"/>
                <w:sz w:val="21"/>
                <w:szCs w:val="21"/>
              </w:rPr>
            </w:pPr>
            <w:r>
              <w:rPr>
                <w:rFonts w:hint="eastAsia" w:asciiTheme="minorEastAsia" w:hAnsiTheme="minorEastAsia" w:cstheme="minorEastAsia"/>
                <w:sz w:val="21"/>
                <w:szCs w:val="21"/>
              </w:rPr>
              <w:t xml:space="preserve">4.管线若干条。 </w:t>
            </w:r>
          </w:p>
          <w:p w14:paraId="54A2E8C2">
            <w:pPr>
              <w:spacing w:line="360" w:lineRule="exact"/>
              <w:ind w:firstLine="0" w:firstLineChars="0"/>
              <w:jc w:val="left"/>
              <w:rPr>
                <w:rFonts w:asciiTheme="minorEastAsia" w:hAnsiTheme="minorEastAsia" w:cstheme="minorEastAsia"/>
                <w:sz w:val="21"/>
                <w:szCs w:val="21"/>
              </w:rPr>
            </w:pPr>
          </w:p>
        </w:tc>
      </w:tr>
      <w:tr w14:paraId="359DB0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7988D002">
            <w:pPr>
              <w:spacing w:line="360" w:lineRule="exact"/>
              <w:ind w:firstLine="0" w:firstLineChars="0"/>
              <w:jc w:val="center"/>
              <w:rPr>
                <w:rFonts w:asciiTheme="minorEastAsia" w:hAnsiTheme="minorEastAsia" w:cstheme="minorEastAsia"/>
                <w:sz w:val="21"/>
                <w:szCs w:val="21"/>
              </w:rPr>
            </w:pPr>
          </w:p>
        </w:tc>
        <w:tc>
          <w:tcPr>
            <w:tcW w:w="1104" w:type="dxa"/>
            <w:vMerge w:val="continue"/>
            <w:noWrap/>
            <w:vAlign w:val="center"/>
          </w:tcPr>
          <w:p w14:paraId="1AF585CE">
            <w:pPr>
              <w:spacing w:line="360" w:lineRule="exact"/>
              <w:ind w:firstLine="0" w:firstLineChars="0"/>
              <w:jc w:val="center"/>
              <w:rPr>
                <w:rFonts w:asciiTheme="minorEastAsia" w:hAnsiTheme="minorEastAsia" w:cstheme="minorEastAsia"/>
                <w:sz w:val="21"/>
                <w:szCs w:val="21"/>
              </w:rPr>
            </w:pPr>
          </w:p>
        </w:tc>
        <w:tc>
          <w:tcPr>
            <w:tcW w:w="2955" w:type="dxa"/>
            <w:noWrap/>
            <w:vAlign w:val="center"/>
          </w:tcPr>
          <w:p w14:paraId="1783916F">
            <w:pPr>
              <w:spacing w:line="360" w:lineRule="exact"/>
              <w:ind w:firstLine="0" w:firstLineChars="0"/>
              <w:jc w:val="left"/>
              <w:rPr>
                <w:rFonts w:asciiTheme="minorEastAsia" w:hAnsiTheme="minorEastAsia" w:cstheme="minorEastAsia"/>
                <w:sz w:val="21"/>
                <w:szCs w:val="21"/>
              </w:rPr>
            </w:pPr>
            <w:r>
              <w:rPr>
                <w:rFonts w:hint="eastAsia" w:asciiTheme="minorEastAsia" w:hAnsiTheme="minorEastAsia" w:cstheme="minorEastAsia"/>
                <w:sz w:val="21"/>
                <w:szCs w:val="21"/>
              </w:rPr>
              <w:t>2.正确选择元件</w:t>
            </w:r>
          </w:p>
        </w:tc>
        <w:tc>
          <w:tcPr>
            <w:tcW w:w="615" w:type="dxa"/>
            <w:noWrap/>
            <w:vAlign w:val="center"/>
          </w:tcPr>
          <w:p w14:paraId="1198A9C5">
            <w:pPr>
              <w:spacing w:line="360" w:lineRule="exact"/>
              <w:ind w:firstLine="0" w:firstLineChars="0"/>
              <w:jc w:val="center"/>
              <w:rPr>
                <w:rFonts w:asciiTheme="minorEastAsia" w:hAnsiTheme="minorEastAsia" w:cstheme="minorEastAsia"/>
                <w:sz w:val="21"/>
                <w:szCs w:val="21"/>
              </w:rPr>
            </w:pPr>
            <w:r>
              <w:rPr>
                <w:rFonts w:hint="eastAsia" w:asciiTheme="minorEastAsia" w:hAnsiTheme="minorEastAsia" w:cstheme="minorEastAsia"/>
                <w:sz w:val="21"/>
                <w:szCs w:val="21"/>
              </w:rPr>
              <w:t>20</w:t>
            </w:r>
          </w:p>
        </w:tc>
        <w:tc>
          <w:tcPr>
            <w:tcW w:w="660" w:type="dxa"/>
            <w:vMerge w:val="continue"/>
            <w:noWrap/>
            <w:vAlign w:val="center"/>
          </w:tcPr>
          <w:p w14:paraId="7E08A629">
            <w:pPr>
              <w:spacing w:line="360" w:lineRule="exact"/>
              <w:ind w:firstLine="0" w:firstLineChars="0"/>
              <w:jc w:val="center"/>
              <w:rPr>
                <w:rFonts w:asciiTheme="minorEastAsia" w:hAnsiTheme="minorEastAsia" w:cstheme="minorEastAsia"/>
                <w:sz w:val="21"/>
                <w:szCs w:val="21"/>
              </w:rPr>
            </w:pPr>
          </w:p>
        </w:tc>
        <w:tc>
          <w:tcPr>
            <w:tcW w:w="2510" w:type="dxa"/>
            <w:vMerge w:val="continue"/>
            <w:noWrap/>
            <w:vAlign w:val="center"/>
          </w:tcPr>
          <w:p w14:paraId="411FE595">
            <w:pPr>
              <w:spacing w:line="360" w:lineRule="exact"/>
              <w:ind w:firstLine="0" w:firstLineChars="0"/>
              <w:jc w:val="left"/>
              <w:rPr>
                <w:rFonts w:asciiTheme="minorEastAsia" w:hAnsiTheme="minorEastAsia" w:cstheme="minorEastAsia"/>
                <w:sz w:val="21"/>
                <w:szCs w:val="21"/>
              </w:rPr>
            </w:pPr>
          </w:p>
        </w:tc>
      </w:tr>
      <w:tr w14:paraId="0D0564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203DD00E">
            <w:pPr>
              <w:spacing w:line="360" w:lineRule="exact"/>
              <w:ind w:firstLine="0" w:firstLineChars="0"/>
              <w:jc w:val="center"/>
              <w:rPr>
                <w:rFonts w:asciiTheme="minorEastAsia" w:hAnsiTheme="minorEastAsia" w:cstheme="minorEastAsia"/>
                <w:sz w:val="21"/>
                <w:szCs w:val="21"/>
              </w:rPr>
            </w:pPr>
          </w:p>
        </w:tc>
        <w:tc>
          <w:tcPr>
            <w:tcW w:w="1104" w:type="dxa"/>
            <w:vMerge w:val="continue"/>
            <w:noWrap/>
            <w:vAlign w:val="center"/>
          </w:tcPr>
          <w:p w14:paraId="3593C775">
            <w:pPr>
              <w:spacing w:line="360" w:lineRule="exact"/>
              <w:ind w:firstLine="0" w:firstLineChars="0"/>
              <w:jc w:val="center"/>
              <w:rPr>
                <w:rFonts w:asciiTheme="minorEastAsia" w:hAnsiTheme="minorEastAsia" w:cstheme="minorEastAsia"/>
                <w:sz w:val="21"/>
                <w:szCs w:val="21"/>
              </w:rPr>
            </w:pPr>
          </w:p>
        </w:tc>
        <w:tc>
          <w:tcPr>
            <w:tcW w:w="2955" w:type="dxa"/>
            <w:noWrap/>
            <w:vAlign w:val="center"/>
          </w:tcPr>
          <w:p w14:paraId="324BAF22">
            <w:pPr>
              <w:spacing w:line="360" w:lineRule="exact"/>
              <w:ind w:firstLine="0" w:firstLineChars="0"/>
              <w:jc w:val="left"/>
              <w:rPr>
                <w:rFonts w:asciiTheme="minorEastAsia" w:hAnsiTheme="minorEastAsia" w:cstheme="minorEastAsia"/>
                <w:sz w:val="21"/>
                <w:szCs w:val="21"/>
              </w:rPr>
            </w:pPr>
            <w:r>
              <w:rPr>
                <w:rFonts w:hint="eastAsia" w:asciiTheme="minorEastAsia" w:hAnsiTheme="minorEastAsia" w:cstheme="minorEastAsia"/>
                <w:sz w:val="21"/>
                <w:szCs w:val="21"/>
              </w:rPr>
              <w:t>3.气路设计</w:t>
            </w:r>
          </w:p>
        </w:tc>
        <w:tc>
          <w:tcPr>
            <w:tcW w:w="615" w:type="dxa"/>
            <w:noWrap/>
            <w:vAlign w:val="center"/>
          </w:tcPr>
          <w:p w14:paraId="3B59F65B">
            <w:pPr>
              <w:spacing w:line="360" w:lineRule="exact"/>
              <w:ind w:firstLine="0" w:firstLineChars="0"/>
              <w:jc w:val="center"/>
              <w:rPr>
                <w:rFonts w:asciiTheme="minorEastAsia" w:hAnsiTheme="minorEastAsia" w:cstheme="minorEastAsia"/>
                <w:sz w:val="21"/>
                <w:szCs w:val="21"/>
              </w:rPr>
            </w:pPr>
            <w:r>
              <w:rPr>
                <w:rFonts w:hint="eastAsia" w:asciiTheme="minorEastAsia" w:hAnsiTheme="minorEastAsia" w:cstheme="minorEastAsia"/>
                <w:sz w:val="21"/>
                <w:szCs w:val="21"/>
              </w:rPr>
              <w:t>40</w:t>
            </w:r>
          </w:p>
        </w:tc>
        <w:tc>
          <w:tcPr>
            <w:tcW w:w="660" w:type="dxa"/>
            <w:vMerge w:val="continue"/>
            <w:noWrap/>
            <w:vAlign w:val="center"/>
          </w:tcPr>
          <w:p w14:paraId="440CCB98">
            <w:pPr>
              <w:spacing w:line="360" w:lineRule="exact"/>
              <w:ind w:firstLine="0" w:firstLineChars="0"/>
              <w:jc w:val="center"/>
              <w:rPr>
                <w:rFonts w:asciiTheme="minorEastAsia" w:hAnsiTheme="minorEastAsia" w:cstheme="minorEastAsia"/>
                <w:sz w:val="21"/>
                <w:szCs w:val="21"/>
              </w:rPr>
            </w:pPr>
          </w:p>
        </w:tc>
        <w:tc>
          <w:tcPr>
            <w:tcW w:w="2510" w:type="dxa"/>
            <w:vMerge w:val="continue"/>
            <w:noWrap/>
            <w:vAlign w:val="center"/>
          </w:tcPr>
          <w:p w14:paraId="3B269AD4">
            <w:pPr>
              <w:spacing w:line="360" w:lineRule="exact"/>
              <w:ind w:firstLine="0" w:firstLineChars="0"/>
              <w:jc w:val="left"/>
              <w:rPr>
                <w:rFonts w:asciiTheme="minorEastAsia" w:hAnsiTheme="minorEastAsia" w:cstheme="minorEastAsia"/>
                <w:sz w:val="21"/>
                <w:szCs w:val="21"/>
              </w:rPr>
            </w:pPr>
          </w:p>
        </w:tc>
      </w:tr>
      <w:tr w14:paraId="7B5410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71DCEB87">
            <w:pPr>
              <w:spacing w:line="360" w:lineRule="exact"/>
              <w:ind w:firstLine="0" w:firstLineChars="0"/>
              <w:jc w:val="center"/>
              <w:rPr>
                <w:rFonts w:asciiTheme="minorEastAsia" w:hAnsiTheme="minorEastAsia" w:cstheme="minorEastAsia"/>
                <w:sz w:val="21"/>
                <w:szCs w:val="21"/>
              </w:rPr>
            </w:pPr>
          </w:p>
        </w:tc>
        <w:tc>
          <w:tcPr>
            <w:tcW w:w="1104" w:type="dxa"/>
            <w:vMerge w:val="continue"/>
            <w:noWrap/>
            <w:vAlign w:val="center"/>
          </w:tcPr>
          <w:p w14:paraId="722F8174">
            <w:pPr>
              <w:spacing w:line="360" w:lineRule="exact"/>
              <w:ind w:firstLine="0" w:firstLineChars="0"/>
              <w:jc w:val="center"/>
              <w:rPr>
                <w:rFonts w:asciiTheme="minorEastAsia" w:hAnsiTheme="minorEastAsia" w:cstheme="minorEastAsia"/>
                <w:sz w:val="21"/>
                <w:szCs w:val="21"/>
              </w:rPr>
            </w:pPr>
          </w:p>
        </w:tc>
        <w:tc>
          <w:tcPr>
            <w:tcW w:w="2955" w:type="dxa"/>
            <w:noWrap/>
            <w:vAlign w:val="center"/>
          </w:tcPr>
          <w:p w14:paraId="01931640">
            <w:pPr>
              <w:spacing w:line="360" w:lineRule="exact"/>
              <w:ind w:firstLine="0" w:firstLineChars="0"/>
              <w:jc w:val="left"/>
              <w:rPr>
                <w:rFonts w:asciiTheme="minorEastAsia" w:hAnsiTheme="minorEastAsia" w:cstheme="minorEastAsia"/>
                <w:sz w:val="21"/>
                <w:szCs w:val="21"/>
              </w:rPr>
            </w:pPr>
            <w:r>
              <w:rPr>
                <w:rFonts w:hint="eastAsia" w:asciiTheme="minorEastAsia" w:hAnsiTheme="minorEastAsia" w:cstheme="minorEastAsia"/>
                <w:sz w:val="21"/>
                <w:szCs w:val="21"/>
              </w:rPr>
              <w:t>4.气路连接</w:t>
            </w:r>
          </w:p>
        </w:tc>
        <w:tc>
          <w:tcPr>
            <w:tcW w:w="615" w:type="dxa"/>
            <w:noWrap/>
            <w:vAlign w:val="center"/>
          </w:tcPr>
          <w:p w14:paraId="2D1DEC1B">
            <w:pPr>
              <w:spacing w:line="360" w:lineRule="exact"/>
              <w:ind w:firstLine="0" w:firstLineChars="0"/>
              <w:jc w:val="center"/>
              <w:rPr>
                <w:rFonts w:asciiTheme="minorEastAsia" w:hAnsiTheme="minorEastAsia" w:cstheme="minorEastAsia"/>
                <w:sz w:val="21"/>
                <w:szCs w:val="21"/>
              </w:rPr>
            </w:pPr>
            <w:r>
              <w:rPr>
                <w:rFonts w:hint="eastAsia" w:asciiTheme="minorEastAsia" w:hAnsiTheme="minorEastAsia" w:cstheme="minorEastAsia"/>
                <w:sz w:val="21"/>
                <w:szCs w:val="21"/>
              </w:rPr>
              <w:t>40</w:t>
            </w:r>
          </w:p>
        </w:tc>
        <w:tc>
          <w:tcPr>
            <w:tcW w:w="660" w:type="dxa"/>
            <w:vMerge w:val="continue"/>
            <w:noWrap/>
            <w:vAlign w:val="center"/>
          </w:tcPr>
          <w:p w14:paraId="05028680">
            <w:pPr>
              <w:spacing w:line="360" w:lineRule="exact"/>
              <w:ind w:firstLine="0" w:firstLineChars="0"/>
              <w:jc w:val="center"/>
              <w:rPr>
                <w:rFonts w:asciiTheme="minorEastAsia" w:hAnsiTheme="minorEastAsia" w:cstheme="minorEastAsia"/>
                <w:sz w:val="21"/>
                <w:szCs w:val="21"/>
              </w:rPr>
            </w:pPr>
          </w:p>
        </w:tc>
        <w:tc>
          <w:tcPr>
            <w:tcW w:w="2510" w:type="dxa"/>
            <w:vMerge w:val="continue"/>
            <w:noWrap/>
            <w:vAlign w:val="center"/>
          </w:tcPr>
          <w:p w14:paraId="43201310">
            <w:pPr>
              <w:spacing w:line="360" w:lineRule="exact"/>
              <w:ind w:firstLine="0" w:firstLineChars="0"/>
              <w:jc w:val="left"/>
              <w:rPr>
                <w:rFonts w:asciiTheme="minorEastAsia" w:hAnsiTheme="minorEastAsia" w:cstheme="minorEastAsia"/>
                <w:sz w:val="21"/>
                <w:szCs w:val="21"/>
              </w:rPr>
            </w:pPr>
          </w:p>
        </w:tc>
      </w:tr>
      <w:tr w14:paraId="3D06B8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1A2009D0">
            <w:pPr>
              <w:spacing w:line="360" w:lineRule="exact"/>
              <w:ind w:firstLine="0" w:firstLineChars="0"/>
              <w:jc w:val="center"/>
              <w:rPr>
                <w:rFonts w:asciiTheme="minorEastAsia" w:hAnsiTheme="minorEastAsia" w:cstheme="minorEastAsia"/>
                <w:sz w:val="21"/>
                <w:szCs w:val="21"/>
              </w:rPr>
            </w:pPr>
          </w:p>
        </w:tc>
        <w:tc>
          <w:tcPr>
            <w:tcW w:w="1104" w:type="dxa"/>
            <w:vMerge w:val="continue"/>
            <w:noWrap/>
            <w:vAlign w:val="center"/>
          </w:tcPr>
          <w:p w14:paraId="630A4D06">
            <w:pPr>
              <w:spacing w:line="360" w:lineRule="exact"/>
              <w:ind w:firstLine="0" w:firstLineChars="0"/>
              <w:jc w:val="center"/>
              <w:rPr>
                <w:rFonts w:asciiTheme="minorEastAsia" w:hAnsiTheme="minorEastAsia" w:cstheme="minorEastAsia"/>
                <w:sz w:val="21"/>
                <w:szCs w:val="21"/>
              </w:rPr>
            </w:pPr>
          </w:p>
        </w:tc>
        <w:tc>
          <w:tcPr>
            <w:tcW w:w="2955" w:type="dxa"/>
            <w:noWrap/>
            <w:vAlign w:val="center"/>
          </w:tcPr>
          <w:p w14:paraId="01C9A0D9">
            <w:pPr>
              <w:spacing w:line="360" w:lineRule="exact"/>
              <w:ind w:firstLine="0" w:firstLineChars="0"/>
              <w:jc w:val="left"/>
              <w:rPr>
                <w:rFonts w:asciiTheme="minorEastAsia" w:hAnsiTheme="minorEastAsia" w:cstheme="minorEastAsia"/>
                <w:sz w:val="21"/>
                <w:szCs w:val="21"/>
              </w:rPr>
            </w:pPr>
            <w:r>
              <w:rPr>
                <w:rFonts w:hint="eastAsia" w:asciiTheme="minorEastAsia" w:hAnsiTheme="minorEastAsia" w:cstheme="minorEastAsia"/>
                <w:sz w:val="21"/>
                <w:szCs w:val="21"/>
              </w:rPr>
              <w:t>5.气路操作</w:t>
            </w:r>
          </w:p>
        </w:tc>
        <w:tc>
          <w:tcPr>
            <w:tcW w:w="615" w:type="dxa"/>
            <w:noWrap/>
            <w:vAlign w:val="center"/>
          </w:tcPr>
          <w:p w14:paraId="355A655D">
            <w:pPr>
              <w:spacing w:line="360" w:lineRule="exact"/>
              <w:ind w:firstLine="0" w:firstLineChars="0"/>
              <w:jc w:val="center"/>
              <w:rPr>
                <w:rFonts w:asciiTheme="minorEastAsia" w:hAnsiTheme="minorEastAsia" w:cstheme="minorEastAsia"/>
                <w:sz w:val="21"/>
                <w:szCs w:val="21"/>
              </w:rPr>
            </w:pPr>
            <w:r>
              <w:rPr>
                <w:rFonts w:hint="eastAsia" w:asciiTheme="minorEastAsia" w:hAnsiTheme="minorEastAsia" w:cstheme="minorEastAsia"/>
                <w:sz w:val="21"/>
                <w:szCs w:val="21"/>
              </w:rPr>
              <w:t>40</w:t>
            </w:r>
          </w:p>
        </w:tc>
        <w:tc>
          <w:tcPr>
            <w:tcW w:w="660" w:type="dxa"/>
            <w:vMerge w:val="continue"/>
            <w:noWrap/>
            <w:vAlign w:val="center"/>
          </w:tcPr>
          <w:p w14:paraId="0560895F">
            <w:pPr>
              <w:spacing w:line="360" w:lineRule="exact"/>
              <w:ind w:firstLine="0" w:firstLineChars="0"/>
              <w:jc w:val="center"/>
              <w:rPr>
                <w:rFonts w:asciiTheme="minorEastAsia" w:hAnsiTheme="minorEastAsia" w:cstheme="minorEastAsia"/>
                <w:sz w:val="21"/>
                <w:szCs w:val="21"/>
              </w:rPr>
            </w:pPr>
          </w:p>
        </w:tc>
        <w:tc>
          <w:tcPr>
            <w:tcW w:w="2510" w:type="dxa"/>
            <w:vMerge w:val="continue"/>
            <w:noWrap/>
            <w:vAlign w:val="center"/>
          </w:tcPr>
          <w:p w14:paraId="06218469">
            <w:pPr>
              <w:spacing w:line="360" w:lineRule="exact"/>
              <w:ind w:firstLine="0" w:firstLineChars="0"/>
              <w:jc w:val="left"/>
              <w:rPr>
                <w:rFonts w:asciiTheme="minorEastAsia" w:hAnsiTheme="minorEastAsia" w:cstheme="minorEastAsia"/>
                <w:sz w:val="21"/>
                <w:szCs w:val="21"/>
              </w:rPr>
            </w:pPr>
          </w:p>
        </w:tc>
      </w:tr>
      <w:tr w14:paraId="15F98F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17EE59B6">
            <w:pPr>
              <w:spacing w:line="360" w:lineRule="exact"/>
              <w:ind w:firstLine="0" w:firstLineChars="0"/>
              <w:jc w:val="center"/>
              <w:rPr>
                <w:rFonts w:asciiTheme="minorEastAsia" w:hAnsiTheme="minorEastAsia" w:cstheme="minorEastAsia"/>
                <w:sz w:val="21"/>
                <w:szCs w:val="21"/>
              </w:rPr>
            </w:pPr>
          </w:p>
        </w:tc>
        <w:tc>
          <w:tcPr>
            <w:tcW w:w="1104" w:type="dxa"/>
            <w:vMerge w:val="continue"/>
            <w:noWrap/>
            <w:vAlign w:val="center"/>
          </w:tcPr>
          <w:p w14:paraId="3501E19F">
            <w:pPr>
              <w:spacing w:line="360" w:lineRule="exact"/>
              <w:ind w:firstLine="0" w:firstLineChars="0"/>
              <w:jc w:val="center"/>
              <w:rPr>
                <w:rFonts w:asciiTheme="minorEastAsia" w:hAnsiTheme="minorEastAsia" w:cstheme="minorEastAsia"/>
                <w:sz w:val="21"/>
                <w:szCs w:val="21"/>
              </w:rPr>
            </w:pPr>
          </w:p>
        </w:tc>
        <w:tc>
          <w:tcPr>
            <w:tcW w:w="2955" w:type="dxa"/>
            <w:noWrap/>
            <w:vAlign w:val="center"/>
          </w:tcPr>
          <w:p w14:paraId="173A07EE">
            <w:pPr>
              <w:spacing w:line="360" w:lineRule="exact"/>
              <w:ind w:firstLine="0" w:firstLineChars="0"/>
              <w:jc w:val="left"/>
              <w:rPr>
                <w:rFonts w:asciiTheme="minorEastAsia" w:hAnsiTheme="minorEastAsia" w:cstheme="minorEastAsia"/>
                <w:sz w:val="21"/>
                <w:szCs w:val="21"/>
              </w:rPr>
            </w:pPr>
            <w:r>
              <w:rPr>
                <w:rFonts w:hint="eastAsia" w:asciiTheme="minorEastAsia" w:hAnsiTheme="minorEastAsia" w:cstheme="minorEastAsia"/>
                <w:sz w:val="21"/>
                <w:szCs w:val="21"/>
              </w:rPr>
              <w:t>6.回路问题（2个）</w:t>
            </w:r>
          </w:p>
        </w:tc>
        <w:tc>
          <w:tcPr>
            <w:tcW w:w="615" w:type="dxa"/>
            <w:noWrap/>
            <w:vAlign w:val="center"/>
          </w:tcPr>
          <w:p w14:paraId="3CA17E3B">
            <w:pPr>
              <w:spacing w:line="360" w:lineRule="exact"/>
              <w:ind w:firstLine="0" w:firstLineChars="0"/>
              <w:jc w:val="center"/>
              <w:rPr>
                <w:rFonts w:asciiTheme="minorEastAsia" w:hAnsiTheme="minorEastAsia" w:cstheme="minorEastAsia"/>
                <w:sz w:val="21"/>
                <w:szCs w:val="21"/>
              </w:rPr>
            </w:pPr>
            <w:r>
              <w:rPr>
                <w:rFonts w:hint="eastAsia" w:asciiTheme="minorEastAsia" w:hAnsiTheme="minorEastAsia" w:cstheme="minorEastAsia"/>
                <w:sz w:val="21"/>
                <w:szCs w:val="21"/>
              </w:rPr>
              <w:t>20</w:t>
            </w:r>
          </w:p>
        </w:tc>
        <w:tc>
          <w:tcPr>
            <w:tcW w:w="660" w:type="dxa"/>
            <w:vMerge w:val="continue"/>
            <w:noWrap/>
            <w:vAlign w:val="center"/>
          </w:tcPr>
          <w:p w14:paraId="07D440A9">
            <w:pPr>
              <w:spacing w:line="360" w:lineRule="exact"/>
              <w:ind w:firstLine="0" w:firstLineChars="0"/>
              <w:jc w:val="center"/>
              <w:rPr>
                <w:rFonts w:asciiTheme="minorEastAsia" w:hAnsiTheme="minorEastAsia" w:cstheme="minorEastAsia"/>
                <w:sz w:val="21"/>
                <w:szCs w:val="21"/>
              </w:rPr>
            </w:pPr>
          </w:p>
        </w:tc>
        <w:tc>
          <w:tcPr>
            <w:tcW w:w="2510" w:type="dxa"/>
            <w:vMerge w:val="continue"/>
            <w:noWrap/>
            <w:vAlign w:val="center"/>
          </w:tcPr>
          <w:p w14:paraId="38A563BA">
            <w:pPr>
              <w:spacing w:line="360" w:lineRule="exact"/>
              <w:ind w:firstLine="0" w:firstLineChars="0"/>
              <w:jc w:val="left"/>
              <w:rPr>
                <w:rFonts w:asciiTheme="minorEastAsia" w:hAnsiTheme="minorEastAsia" w:cstheme="minorEastAsia"/>
                <w:sz w:val="21"/>
                <w:szCs w:val="21"/>
              </w:rPr>
            </w:pPr>
          </w:p>
        </w:tc>
      </w:tr>
      <w:tr w14:paraId="520BF2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36E8CA69">
            <w:pPr>
              <w:spacing w:line="360" w:lineRule="exact"/>
              <w:ind w:firstLine="0" w:firstLineChars="0"/>
              <w:jc w:val="center"/>
              <w:rPr>
                <w:rFonts w:asciiTheme="minorEastAsia" w:hAnsiTheme="minorEastAsia" w:cstheme="minorEastAsia"/>
                <w:sz w:val="21"/>
                <w:szCs w:val="21"/>
              </w:rPr>
            </w:pPr>
          </w:p>
        </w:tc>
        <w:tc>
          <w:tcPr>
            <w:tcW w:w="1104" w:type="dxa"/>
            <w:vMerge w:val="continue"/>
            <w:noWrap/>
            <w:vAlign w:val="center"/>
          </w:tcPr>
          <w:p w14:paraId="40A00B28">
            <w:pPr>
              <w:spacing w:line="360" w:lineRule="exact"/>
              <w:ind w:firstLine="0" w:firstLineChars="0"/>
              <w:jc w:val="center"/>
              <w:rPr>
                <w:rFonts w:asciiTheme="minorEastAsia" w:hAnsiTheme="minorEastAsia" w:cstheme="minorEastAsia"/>
                <w:sz w:val="21"/>
                <w:szCs w:val="21"/>
              </w:rPr>
            </w:pPr>
          </w:p>
        </w:tc>
        <w:tc>
          <w:tcPr>
            <w:tcW w:w="2955" w:type="dxa"/>
            <w:noWrap/>
            <w:vAlign w:val="center"/>
          </w:tcPr>
          <w:p w14:paraId="1A9EE2BB">
            <w:pPr>
              <w:spacing w:line="360" w:lineRule="exact"/>
              <w:ind w:firstLine="0" w:firstLineChars="0"/>
              <w:jc w:val="left"/>
              <w:rPr>
                <w:rFonts w:asciiTheme="minorEastAsia" w:hAnsiTheme="minorEastAsia" w:cstheme="minorEastAsia"/>
                <w:sz w:val="21"/>
                <w:szCs w:val="21"/>
              </w:rPr>
            </w:pPr>
            <w:r>
              <w:rPr>
                <w:rFonts w:hint="eastAsia" w:asciiTheme="minorEastAsia" w:hAnsiTheme="minorEastAsia" w:cstheme="minorEastAsia"/>
                <w:sz w:val="21"/>
                <w:szCs w:val="21"/>
              </w:rPr>
              <w:t>7.元件归位</w:t>
            </w:r>
          </w:p>
        </w:tc>
        <w:tc>
          <w:tcPr>
            <w:tcW w:w="615" w:type="dxa"/>
            <w:noWrap/>
            <w:vAlign w:val="center"/>
          </w:tcPr>
          <w:p w14:paraId="64A51B84">
            <w:pPr>
              <w:spacing w:line="360" w:lineRule="exact"/>
              <w:ind w:firstLine="0" w:firstLineChars="0"/>
              <w:jc w:val="center"/>
              <w:rPr>
                <w:rFonts w:asciiTheme="minorEastAsia" w:hAnsiTheme="minorEastAsia" w:cstheme="minorEastAsia"/>
                <w:sz w:val="21"/>
                <w:szCs w:val="21"/>
              </w:rPr>
            </w:pPr>
            <w:r>
              <w:rPr>
                <w:rFonts w:hint="eastAsia" w:asciiTheme="minorEastAsia" w:hAnsiTheme="minorEastAsia" w:cstheme="minorEastAsia"/>
                <w:sz w:val="21"/>
                <w:szCs w:val="21"/>
              </w:rPr>
              <w:t>20</w:t>
            </w:r>
          </w:p>
        </w:tc>
        <w:tc>
          <w:tcPr>
            <w:tcW w:w="660" w:type="dxa"/>
            <w:vMerge w:val="continue"/>
            <w:noWrap/>
            <w:vAlign w:val="center"/>
          </w:tcPr>
          <w:p w14:paraId="04E0C715">
            <w:pPr>
              <w:spacing w:line="360" w:lineRule="exact"/>
              <w:ind w:firstLine="0" w:firstLineChars="0"/>
              <w:jc w:val="center"/>
              <w:rPr>
                <w:rFonts w:asciiTheme="minorEastAsia" w:hAnsiTheme="minorEastAsia" w:cstheme="minorEastAsia"/>
                <w:sz w:val="21"/>
                <w:szCs w:val="21"/>
              </w:rPr>
            </w:pPr>
          </w:p>
        </w:tc>
        <w:tc>
          <w:tcPr>
            <w:tcW w:w="2510" w:type="dxa"/>
            <w:vMerge w:val="continue"/>
            <w:noWrap/>
            <w:vAlign w:val="center"/>
          </w:tcPr>
          <w:p w14:paraId="3D18F0BF">
            <w:pPr>
              <w:spacing w:line="360" w:lineRule="exact"/>
              <w:ind w:firstLine="0" w:firstLineChars="0"/>
              <w:jc w:val="left"/>
              <w:rPr>
                <w:rFonts w:asciiTheme="minorEastAsia" w:hAnsiTheme="minorEastAsia" w:cstheme="minorEastAsia"/>
                <w:sz w:val="21"/>
                <w:szCs w:val="21"/>
              </w:rPr>
            </w:pPr>
          </w:p>
        </w:tc>
      </w:tr>
      <w:tr w14:paraId="1426C7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42882EEE">
            <w:pPr>
              <w:spacing w:line="360" w:lineRule="exact"/>
              <w:ind w:firstLine="0" w:firstLineChars="0"/>
              <w:jc w:val="center"/>
              <w:rPr>
                <w:rFonts w:asciiTheme="minorEastAsia" w:hAnsiTheme="minorEastAsia" w:cstheme="minorEastAsia"/>
                <w:sz w:val="21"/>
                <w:szCs w:val="21"/>
              </w:rPr>
            </w:pPr>
          </w:p>
        </w:tc>
        <w:tc>
          <w:tcPr>
            <w:tcW w:w="1104" w:type="dxa"/>
            <w:vMerge w:val="continue"/>
            <w:noWrap/>
            <w:vAlign w:val="center"/>
          </w:tcPr>
          <w:p w14:paraId="140991C9">
            <w:pPr>
              <w:spacing w:line="360" w:lineRule="exact"/>
              <w:ind w:firstLine="0" w:firstLineChars="0"/>
              <w:jc w:val="center"/>
              <w:rPr>
                <w:rFonts w:asciiTheme="minorEastAsia" w:hAnsiTheme="minorEastAsia" w:cstheme="minorEastAsia"/>
                <w:sz w:val="21"/>
                <w:szCs w:val="21"/>
              </w:rPr>
            </w:pPr>
          </w:p>
        </w:tc>
        <w:tc>
          <w:tcPr>
            <w:tcW w:w="2955" w:type="dxa"/>
            <w:noWrap/>
            <w:vAlign w:val="center"/>
          </w:tcPr>
          <w:p w14:paraId="267BBD38">
            <w:pPr>
              <w:spacing w:line="360" w:lineRule="exact"/>
              <w:ind w:firstLine="0" w:firstLineChars="0"/>
              <w:jc w:val="left"/>
              <w:rPr>
                <w:rFonts w:asciiTheme="minorEastAsia" w:hAnsiTheme="minorEastAsia" w:cstheme="minorEastAsia"/>
                <w:sz w:val="21"/>
                <w:szCs w:val="21"/>
              </w:rPr>
            </w:pPr>
            <w:r>
              <w:rPr>
                <w:rFonts w:hint="eastAsia" w:asciiTheme="minorEastAsia" w:hAnsiTheme="minorEastAsia" w:cstheme="minorEastAsia"/>
                <w:sz w:val="21"/>
                <w:szCs w:val="21"/>
              </w:rPr>
              <w:t>8.清理现场</w:t>
            </w:r>
          </w:p>
        </w:tc>
        <w:tc>
          <w:tcPr>
            <w:tcW w:w="615" w:type="dxa"/>
            <w:noWrap/>
            <w:vAlign w:val="center"/>
          </w:tcPr>
          <w:p w14:paraId="5E16EA2E">
            <w:pPr>
              <w:spacing w:line="360" w:lineRule="exact"/>
              <w:ind w:firstLine="0" w:firstLineChars="0"/>
              <w:jc w:val="center"/>
              <w:rPr>
                <w:rFonts w:asciiTheme="minorEastAsia" w:hAnsiTheme="minorEastAsia" w:cstheme="minorEastAsia"/>
                <w:sz w:val="21"/>
                <w:szCs w:val="21"/>
              </w:rPr>
            </w:pPr>
            <w:r>
              <w:rPr>
                <w:rFonts w:hint="eastAsia" w:asciiTheme="minorEastAsia" w:hAnsiTheme="minorEastAsia" w:cstheme="minorEastAsia"/>
                <w:sz w:val="21"/>
                <w:szCs w:val="21"/>
              </w:rPr>
              <w:t>10</w:t>
            </w:r>
          </w:p>
        </w:tc>
        <w:tc>
          <w:tcPr>
            <w:tcW w:w="660" w:type="dxa"/>
            <w:vMerge w:val="continue"/>
            <w:noWrap/>
            <w:vAlign w:val="center"/>
          </w:tcPr>
          <w:p w14:paraId="6C25DC4F">
            <w:pPr>
              <w:spacing w:line="360" w:lineRule="exact"/>
              <w:ind w:firstLine="0" w:firstLineChars="0"/>
              <w:jc w:val="center"/>
              <w:rPr>
                <w:rFonts w:asciiTheme="minorEastAsia" w:hAnsiTheme="minorEastAsia" w:cstheme="minorEastAsia"/>
                <w:sz w:val="21"/>
                <w:szCs w:val="21"/>
              </w:rPr>
            </w:pPr>
          </w:p>
        </w:tc>
        <w:tc>
          <w:tcPr>
            <w:tcW w:w="2510" w:type="dxa"/>
            <w:vMerge w:val="continue"/>
            <w:noWrap/>
            <w:vAlign w:val="center"/>
          </w:tcPr>
          <w:p w14:paraId="07191428">
            <w:pPr>
              <w:spacing w:line="360" w:lineRule="exact"/>
              <w:ind w:firstLine="0" w:firstLineChars="0"/>
              <w:jc w:val="left"/>
              <w:rPr>
                <w:rFonts w:asciiTheme="minorEastAsia" w:hAnsiTheme="minorEastAsia" w:cstheme="minorEastAsia"/>
                <w:sz w:val="21"/>
                <w:szCs w:val="21"/>
              </w:rPr>
            </w:pPr>
          </w:p>
        </w:tc>
      </w:tr>
      <w:tr w14:paraId="429112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restart"/>
            <w:noWrap/>
            <w:vAlign w:val="center"/>
          </w:tcPr>
          <w:p w14:paraId="16D2813A">
            <w:pPr>
              <w:tabs>
                <w:tab w:val="left" w:pos="451"/>
              </w:tabs>
              <w:ind w:firstLine="0" w:firstLineChars="0"/>
              <w:rPr>
                <w:rFonts w:asciiTheme="minorEastAsia" w:hAnsiTheme="minorEastAsia" w:cstheme="minorEastAsia"/>
                <w:sz w:val="21"/>
                <w:szCs w:val="21"/>
              </w:rPr>
            </w:pPr>
            <w:r>
              <w:rPr>
                <w:rFonts w:hint="eastAsia" w:asciiTheme="minorEastAsia" w:hAnsiTheme="minorEastAsia" w:cstheme="minorEastAsia"/>
                <w:sz w:val="21"/>
                <w:szCs w:val="21"/>
              </w:rPr>
              <w:t>3.液压油泵拆装</w:t>
            </w:r>
          </w:p>
          <w:p w14:paraId="3905DF68">
            <w:pPr>
              <w:spacing w:line="360" w:lineRule="exact"/>
              <w:ind w:firstLine="0" w:firstLineChars="0"/>
              <w:jc w:val="center"/>
              <w:rPr>
                <w:rFonts w:asciiTheme="minorEastAsia" w:hAnsiTheme="minorEastAsia" w:cstheme="minorEastAsia"/>
                <w:sz w:val="21"/>
                <w:szCs w:val="21"/>
              </w:rPr>
            </w:pPr>
          </w:p>
        </w:tc>
        <w:tc>
          <w:tcPr>
            <w:tcW w:w="1104" w:type="dxa"/>
            <w:vMerge w:val="restart"/>
            <w:noWrap/>
            <w:vAlign w:val="center"/>
          </w:tcPr>
          <w:p w14:paraId="23659E86">
            <w:pPr>
              <w:spacing w:line="360" w:lineRule="exact"/>
              <w:ind w:firstLine="0" w:firstLineChars="0"/>
              <w:jc w:val="center"/>
              <w:rPr>
                <w:rFonts w:asciiTheme="minorEastAsia" w:hAnsiTheme="minorEastAsia" w:cstheme="minorEastAsia"/>
                <w:sz w:val="21"/>
                <w:szCs w:val="21"/>
              </w:rPr>
            </w:pPr>
            <w:r>
              <w:rPr>
                <w:rFonts w:hint="eastAsia" w:asciiTheme="minorEastAsia" w:hAnsiTheme="minorEastAsia" w:cstheme="minorEastAsia"/>
                <w:sz w:val="21"/>
                <w:szCs w:val="21"/>
              </w:rPr>
              <w:t>15min</w:t>
            </w:r>
          </w:p>
        </w:tc>
        <w:tc>
          <w:tcPr>
            <w:tcW w:w="2955" w:type="dxa"/>
            <w:noWrap/>
            <w:vAlign w:val="center"/>
          </w:tcPr>
          <w:p w14:paraId="414897D3">
            <w:pPr>
              <w:spacing w:line="360" w:lineRule="exact"/>
              <w:ind w:firstLine="0" w:firstLineChars="0"/>
              <w:jc w:val="left"/>
              <w:rPr>
                <w:rFonts w:asciiTheme="minorEastAsia" w:hAnsiTheme="minorEastAsia" w:cstheme="minorEastAsia"/>
                <w:sz w:val="21"/>
                <w:szCs w:val="21"/>
              </w:rPr>
            </w:pPr>
            <w:r>
              <w:rPr>
                <w:rFonts w:hint="eastAsia" w:asciiTheme="minorEastAsia" w:hAnsiTheme="minorEastAsia" w:cstheme="minorEastAsia"/>
                <w:sz w:val="21"/>
                <w:szCs w:val="21"/>
              </w:rPr>
              <w:t>1.清理周围环境，选择合理拆装工具</w:t>
            </w:r>
          </w:p>
        </w:tc>
        <w:tc>
          <w:tcPr>
            <w:tcW w:w="615" w:type="dxa"/>
            <w:noWrap/>
            <w:vAlign w:val="center"/>
          </w:tcPr>
          <w:p w14:paraId="57E08DB9">
            <w:pPr>
              <w:spacing w:line="360" w:lineRule="exact"/>
              <w:ind w:firstLine="0" w:firstLineChars="0"/>
              <w:jc w:val="center"/>
              <w:rPr>
                <w:rFonts w:asciiTheme="minorEastAsia" w:hAnsiTheme="minorEastAsia" w:cstheme="minorEastAsia"/>
                <w:sz w:val="21"/>
                <w:szCs w:val="21"/>
              </w:rPr>
            </w:pPr>
            <w:r>
              <w:rPr>
                <w:rFonts w:hint="eastAsia" w:asciiTheme="minorEastAsia" w:hAnsiTheme="minorEastAsia" w:cstheme="minorEastAsia"/>
                <w:sz w:val="21"/>
                <w:szCs w:val="21"/>
              </w:rPr>
              <w:t>20</w:t>
            </w:r>
          </w:p>
        </w:tc>
        <w:tc>
          <w:tcPr>
            <w:tcW w:w="660" w:type="dxa"/>
            <w:vMerge w:val="restart"/>
            <w:noWrap/>
            <w:vAlign w:val="center"/>
          </w:tcPr>
          <w:p w14:paraId="611A9550">
            <w:pPr>
              <w:spacing w:line="360" w:lineRule="exact"/>
              <w:ind w:firstLine="0" w:firstLineChars="0"/>
              <w:jc w:val="center"/>
              <w:rPr>
                <w:rFonts w:asciiTheme="minorEastAsia" w:hAnsiTheme="minorEastAsia" w:cstheme="minorEastAsia"/>
                <w:sz w:val="21"/>
                <w:szCs w:val="21"/>
              </w:rPr>
            </w:pPr>
            <w:r>
              <w:rPr>
                <w:rFonts w:hint="eastAsia" w:asciiTheme="minorEastAsia" w:hAnsiTheme="minorEastAsia" w:cstheme="minorEastAsia"/>
                <w:sz w:val="21"/>
                <w:szCs w:val="21"/>
              </w:rPr>
              <w:t>200</w:t>
            </w:r>
          </w:p>
        </w:tc>
        <w:tc>
          <w:tcPr>
            <w:tcW w:w="2510" w:type="dxa"/>
            <w:vMerge w:val="restart"/>
            <w:noWrap/>
            <w:vAlign w:val="center"/>
          </w:tcPr>
          <w:p w14:paraId="40AB44A2">
            <w:pPr>
              <w:spacing w:line="360" w:lineRule="exact"/>
              <w:ind w:firstLine="0" w:firstLineChars="0"/>
              <w:jc w:val="left"/>
              <w:rPr>
                <w:rFonts w:asciiTheme="minorEastAsia" w:hAnsiTheme="minorEastAsia" w:cstheme="minorEastAsia"/>
                <w:sz w:val="21"/>
                <w:szCs w:val="21"/>
              </w:rPr>
            </w:pPr>
            <w:r>
              <w:rPr>
                <w:rFonts w:hint="eastAsia" w:asciiTheme="minorEastAsia" w:hAnsiTheme="minorEastAsia" w:cstheme="minorEastAsia"/>
                <w:sz w:val="21"/>
                <w:szCs w:val="21"/>
              </w:rPr>
              <w:t>1.液压油泵一台。</w:t>
            </w:r>
          </w:p>
          <w:p w14:paraId="68542533">
            <w:pPr>
              <w:spacing w:line="360" w:lineRule="exact"/>
              <w:ind w:firstLine="0" w:firstLineChars="0"/>
              <w:jc w:val="left"/>
              <w:rPr>
                <w:rFonts w:asciiTheme="minorEastAsia" w:hAnsiTheme="minorEastAsia" w:cstheme="minorEastAsia"/>
                <w:sz w:val="21"/>
                <w:szCs w:val="21"/>
              </w:rPr>
            </w:pPr>
            <w:r>
              <w:rPr>
                <w:rFonts w:hint="eastAsia" w:asciiTheme="minorEastAsia" w:hAnsiTheme="minorEastAsia" w:cstheme="minorEastAsia"/>
                <w:sz w:val="21"/>
                <w:szCs w:val="21"/>
              </w:rPr>
              <w:t>2.拆装工具一套。</w:t>
            </w:r>
          </w:p>
          <w:p w14:paraId="367AD5E6">
            <w:pPr>
              <w:spacing w:line="360" w:lineRule="exact"/>
              <w:ind w:firstLine="0" w:firstLineChars="0"/>
              <w:jc w:val="left"/>
              <w:rPr>
                <w:rFonts w:asciiTheme="minorEastAsia" w:hAnsiTheme="minorEastAsia" w:cstheme="minorEastAsia"/>
                <w:sz w:val="21"/>
                <w:szCs w:val="21"/>
              </w:rPr>
            </w:pPr>
            <w:r>
              <w:rPr>
                <w:rFonts w:hint="eastAsia" w:asciiTheme="minorEastAsia" w:hAnsiTheme="minorEastAsia" w:cstheme="minorEastAsia"/>
                <w:sz w:val="21"/>
                <w:szCs w:val="21"/>
              </w:rPr>
              <w:t>3.吸油纸、棉纱、手套、记号笔等。</w:t>
            </w:r>
          </w:p>
        </w:tc>
      </w:tr>
      <w:tr w14:paraId="77CC40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495A82AA">
            <w:pPr>
              <w:spacing w:line="360" w:lineRule="exact"/>
              <w:ind w:firstLine="0" w:firstLineChars="0"/>
              <w:jc w:val="center"/>
              <w:rPr>
                <w:rFonts w:asciiTheme="minorEastAsia" w:hAnsiTheme="minorEastAsia" w:cstheme="minorEastAsia"/>
                <w:sz w:val="21"/>
                <w:szCs w:val="21"/>
              </w:rPr>
            </w:pPr>
          </w:p>
        </w:tc>
        <w:tc>
          <w:tcPr>
            <w:tcW w:w="1104" w:type="dxa"/>
            <w:vMerge w:val="continue"/>
            <w:noWrap/>
            <w:vAlign w:val="center"/>
          </w:tcPr>
          <w:p w14:paraId="55E979B9">
            <w:pPr>
              <w:spacing w:line="360" w:lineRule="exact"/>
              <w:ind w:firstLine="0" w:firstLineChars="0"/>
              <w:jc w:val="center"/>
              <w:rPr>
                <w:rFonts w:asciiTheme="minorEastAsia" w:hAnsiTheme="minorEastAsia" w:cstheme="minorEastAsia"/>
                <w:sz w:val="21"/>
                <w:szCs w:val="21"/>
              </w:rPr>
            </w:pPr>
          </w:p>
        </w:tc>
        <w:tc>
          <w:tcPr>
            <w:tcW w:w="2955" w:type="dxa"/>
            <w:noWrap/>
            <w:vAlign w:val="center"/>
          </w:tcPr>
          <w:p w14:paraId="56C7F1C0">
            <w:pPr>
              <w:spacing w:line="360" w:lineRule="exact"/>
              <w:ind w:firstLine="0" w:firstLineChars="0"/>
              <w:jc w:val="left"/>
              <w:rPr>
                <w:rFonts w:asciiTheme="minorEastAsia" w:hAnsiTheme="minorEastAsia" w:cstheme="minorEastAsia"/>
                <w:sz w:val="21"/>
                <w:szCs w:val="21"/>
              </w:rPr>
            </w:pPr>
            <w:r>
              <w:rPr>
                <w:rFonts w:hint="eastAsia" w:asciiTheme="minorEastAsia" w:hAnsiTheme="minorEastAsia" w:cstheme="minorEastAsia"/>
                <w:sz w:val="21"/>
                <w:szCs w:val="21"/>
              </w:rPr>
              <w:t>2.拆卸油泵，口述零件名称及作用</w:t>
            </w:r>
          </w:p>
        </w:tc>
        <w:tc>
          <w:tcPr>
            <w:tcW w:w="615" w:type="dxa"/>
            <w:noWrap/>
            <w:vAlign w:val="center"/>
          </w:tcPr>
          <w:p w14:paraId="244F234C">
            <w:pPr>
              <w:spacing w:line="360" w:lineRule="exact"/>
              <w:ind w:firstLine="0" w:firstLineChars="0"/>
              <w:jc w:val="center"/>
              <w:rPr>
                <w:rFonts w:asciiTheme="minorEastAsia" w:hAnsiTheme="minorEastAsia" w:cstheme="minorEastAsia"/>
                <w:sz w:val="21"/>
                <w:szCs w:val="21"/>
              </w:rPr>
            </w:pPr>
            <w:r>
              <w:rPr>
                <w:rFonts w:hint="eastAsia" w:asciiTheme="minorEastAsia" w:hAnsiTheme="minorEastAsia" w:cstheme="minorEastAsia"/>
                <w:sz w:val="21"/>
                <w:szCs w:val="21"/>
              </w:rPr>
              <w:t>80</w:t>
            </w:r>
          </w:p>
        </w:tc>
        <w:tc>
          <w:tcPr>
            <w:tcW w:w="660" w:type="dxa"/>
            <w:vMerge w:val="continue"/>
            <w:noWrap/>
            <w:vAlign w:val="center"/>
          </w:tcPr>
          <w:p w14:paraId="516550B1">
            <w:pPr>
              <w:spacing w:line="360" w:lineRule="exact"/>
              <w:ind w:firstLine="0" w:firstLineChars="0"/>
              <w:jc w:val="center"/>
              <w:rPr>
                <w:rFonts w:asciiTheme="minorEastAsia" w:hAnsiTheme="minorEastAsia" w:cstheme="minorEastAsia"/>
                <w:sz w:val="21"/>
                <w:szCs w:val="21"/>
              </w:rPr>
            </w:pPr>
          </w:p>
        </w:tc>
        <w:tc>
          <w:tcPr>
            <w:tcW w:w="2510" w:type="dxa"/>
            <w:vMerge w:val="continue"/>
            <w:noWrap/>
            <w:vAlign w:val="center"/>
          </w:tcPr>
          <w:p w14:paraId="7F1338C6">
            <w:pPr>
              <w:spacing w:line="360" w:lineRule="exact"/>
              <w:ind w:firstLine="0" w:firstLineChars="0"/>
              <w:jc w:val="left"/>
              <w:rPr>
                <w:rFonts w:asciiTheme="minorEastAsia" w:hAnsiTheme="minorEastAsia" w:cstheme="minorEastAsia"/>
                <w:sz w:val="21"/>
                <w:szCs w:val="21"/>
              </w:rPr>
            </w:pPr>
          </w:p>
        </w:tc>
      </w:tr>
      <w:tr w14:paraId="59C6C9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5C2CC6C1">
            <w:pPr>
              <w:spacing w:line="360" w:lineRule="exact"/>
              <w:ind w:firstLine="0" w:firstLineChars="0"/>
              <w:jc w:val="center"/>
              <w:rPr>
                <w:rFonts w:asciiTheme="minorEastAsia" w:hAnsiTheme="minorEastAsia" w:cstheme="minorEastAsia"/>
                <w:sz w:val="21"/>
                <w:szCs w:val="21"/>
              </w:rPr>
            </w:pPr>
          </w:p>
        </w:tc>
        <w:tc>
          <w:tcPr>
            <w:tcW w:w="1104" w:type="dxa"/>
            <w:vMerge w:val="continue"/>
            <w:noWrap/>
            <w:vAlign w:val="center"/>
          </w:tcPr>
          <w:p w14:paraId="0BB6C0A5">
            <w:pPr>
              <w:spacing w:line="360" w:lineRule="exact"/>
              <w:ind w:firstLine="0" w:firstLineChars="0"/>
              <w:jc w:val="center"/>
              <w:rPr>
                <w:rFonts w:asciiTheme="minorEastAsia" w:hAnsiTheme="minorEastAsia" w:cstheme="minorEastAsia"/>
                <w:sz w:val="21"/>
                <w:szCs w:val="21"/>
              </w:rPr>
            </w:pPr>
          </w:p>
        </w:tc>
        <w:tc>
          <w:tcPr>
            <w:tcW w:w="2955" w:type="dxa"/>
            <w:noWrap/>
            <w:vAlign w:val="center"/>
          </w:tcPr>
          <w:p w14:paraId="7CBA64DC">
            <w:pPr>
              <w:spacing w:line="360" w:lineRule="exact"/>
              <w:ind w:firstLine="0" w:firstLineChars="0"/>
              <w:jc w:val="left"/>
              <w:rPr>
                <w:rFonts w:asciiTheme="minorEastAsia" w:hAnsiTheme="minorEastAsia" w:cstheme="minorEastAsia"/>
                <w:sz w:val="21"/>
                <w:szCs w:val="21"/>
              </w:rPr>
            </w:pPr>
            <w:r>
              <w:rPr>
                <w:rFonts w:hint="eastAsia" w:asciiTheme="minorEastAsia" w:hAnsiTheme="minorEastAsia" w:cstheme="minorEastAsia"/>
                <w:sz w:val="21"/>
                <w:szCs w:val="21"/>
              </w:rPr>
              <w:t>3.零件摆放整齐（记号）</w:t>
            </w:r>
          </w:p>
        </w:tc>
        <w:tc>
          <w:tcPr>
            <w:tcW w:w="615" w:type="dxa"/>
            <w:noWrap/>
            <w:vAlign w:val="center"/>
          </w:tcPr>
          <w:p w14:paraId="50561124">
            <w:pPr>
              <w:spacing w:line="360" w:lineRule="exact"/>
              <w:ind w:firstLine="0" w:firstLineChars="0"/>
              <w:jc w:val="center"/>
              <w:rPr>
                <w:rFonts w:asciiTheme="minorEastAsia" w:hAnsiTheme="minorEastAsia" w:cstheme="minorEastAsia"/>
                <w:sz w:val="21"/>
                <w:szCs w:val="21"/>
              </w:rPr>
            </w:pPr>
            <w:r>
              <w:rPr>
                <w:rFonts w:hint="eastAsia" w:asciiTheme="minorEastAsia" w:hAnsiTheme="minorEastAsia" w:cstheme="minorEastAsia"/>
                <w:sz w:val="21"/>
                <w:szCs w:val="21"/>
              </w:rPr>
              <w:t>20</w:t>
            </w:r>
          </w:p>
        </w:tc>
        <w:tc>
          <w:tcPr>
            <w:tcW w:w="660" w:type="dxa"/>
            <w:vMerge w:val="continue"/>
            <w:noWrap/>
            <w:vAlign w:val="center"/>
          </w:tcPr>
          <w:p w14:paraId="36BB2C2B">
            <w:pPr>
              <w:spacing w:line="360" w:lineRule="exact"/>
              <w:ind w:firstLine="0" w:firstLineChars="0"/>
              <w:jc w:val="center"/>
              <w:rPr>
                <w:rFonts w:asciiTheme="minorEastAsia" w:hAnsiTheme="minorEastAsia" w:cstheme="minorEastAsia"/>
                <w:sz w:val="21"/>
                <w:szCs w:val="21"/>
              </w:rPr>
            </w:pPr>
          </w:p>
        </w:tc>
        <w:tc>
          <w:tcPr>
            <w:tcW w:w="2510" w:type="dxa"/>
            <w:vMerge w:val="continue"/>
            <w:noWrap/>
            <w:vAlign w:val="center"/>
          </w:tcPr>
          <w:p w14:paraId="7D89754A">
            <w:pPr>
              <w:spacing w:line="360" w:lineRule="exact"/>
              <w:ind w:firstLine="0" w:firstLineChars="0"/>
              <w:jc w:val="left"/>
              <w:rPr>
                <w:rFonts w:asciiTheme="minorEastAsia" w:hAnsiTheme="minorEastAsia" w:cstheme="minorEastAsia"/>
                <w:sz w:val="21"/>
                <w:szCs w:val="21"/>
              </w:rPr>
            </w:pPr>
          </w:p>
        </w:tc>
      </w:tr>
      <w:tr w14:paraId="5706C7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542A98AF">
            <w:pPr>
              <w:spacing w:line="360" w:lineRule="exact"/>
              <w:ind w:firstLine="0" w:firstLineChars="0"/>
              <w:jc w:val="center"/>
              <w:rPr>
                <w:rFonts w:asciiTheme="minorEastAsia" w:hAnsiTheme="minorEastAsia" w:cstheme="minorEastAsia"/>
                <w:sz w:val="21"/>
                <w:szCs w:val="21"/>
              </w:rPr>
            </w:pPr>
          </w:p>
        </w:tc>
        <w:tc>
          <w:tcPr>
            <w:tcW w:w="1104" w:type="dxa"/>
            <w:vMerge w:val="continue"/>
            <w:noWrap/>
            <w:vAlign w:val="center"/>
          </w:tcPr>
          <w:p w14:paraId="1BD757D0">
            <w:pPr>
              <w:spacing w:line="360" w:lineRule="exact"/>
              <w:ind w:firstLine="0" w:firstLineChars="0"/>
              <w:jc w:val="center"/>
              <w:rPr>
                <w:rFonts w:asciiTheme="minorEastAsia" w:hAnsiTheme="minorEastAsia" w:cstheme="minorEastAsia"/>
                <w:sz w:val="21"/>
                <w:szCs w:val="21"/>
              </w:rPr>
            </w:pPr>
          </w:p>
        </w:tc>
        <w:tc>
          <w:tcPr>
            <w:tcW w:w="2955" w:type="dxa"/>
            <w:noWrap/>
            <w:vAlign w:val="center"/>
          </w:tcPr>
          <w:p w14:paraId="4038CE48">
            <w:pPr>
              <w:spacing w:line="360" w:lineRule="exact"/>
              <w:ind w:firstLine="0" w:firstLineChars="0"/>
              <w:jc w:val="left"/>
              <w:rPr>
                <w:rFonts w:asciiTheme="minorEastAsia" w:hAnsiTheme="minorEastAsia" w:cstheme="minorEastAsia"/>
                <w:sz w:val="21"/>
                <w:szCs w:val="21"/>
              </w:rPr>
            </w:pPr>
            <w:r>
              <w:rPr>
                <w:rFonts w:hint="eastAsia" w:asciiTheme="minorEastAsia" w:hAnsiTheme="minorEastAsia" w:cstheme="minorEastAsia"/>
                <w:sz w:val="21"/>
                <w:szCs w:val="21"/>
              </w:rPr>
              <w:t>4.装配油泵</w:t>
            </w:r>
          </w:p>
        </w:tc>
        <w:tc>
          <w:tcPr>
            <w:tcW w:w="615" w:type="dxa"/>
            <w:noWrap/>
            <w:vAlign w:val="center"/>
          </w:tcPr>
          <w:p w14:paraId="0988DE91">
            <w:pPr>
              <w:spacing w:line="360" w:lineRule="exact"/>
              <w:ind w:firstLine="0" w:firstLineChars="0"/>
              <w:jc w:val="center"/>
              <w:rPr>
                <w:rFonts w:asciiTheme="minorEastAsia" w:hAnsiTheme="minorEastAsia" w:cstheme="minorEastAsia"/>
                <w:sz w:val="21"/>
                <w:szCs w:val="21"/>
              </w:rPr>
            </w:pPr>
            <w:r>
              <w:rPr>
                <w:rFonts w:hint="eastAsia" w:asciiTheme="minorEastAsia" w:hAnsiTheme="minorEastAsia" w:cstheme="minorEastAsia"/>
                <w:sz w:val="21"/>
                <w:szCs w:val="21"/>
              </w:rPr>
              <w:t>40</w:t>
            </w:r>
          </w:p>
        </w:tc>
        <w:tc>
          <w:tcPr>
            <w:tcW w:w="660" w:type="dxa"/>
            <w:vMerge w:val="continue"/>
            <w:noWrap/>
            <w:vAlign w:val="center"/>
          </w:tcPr>
          <w:p w14:paraId="5F804508">
            <w:pPr>
              <w:spacing w:line="360" w:lineRule="exact"/>
              <w:ind w:firstLine="0" w:firstLineChars="0"/>
              <w:jc w:val="center"/>
              <w:rPr>
                <w:rFonts w:asciiTheme="minorEastAsia" w:hAnsiTheme="minorEastAsia" w:cstheme="minorEastAsia"/>
                <w:sz w:val="21"/>
                <w:szCs w:val="21"/>
              </w:rPr>
            </w:pPr>
          </w:p>
        </w:tc>
        <w:tc>
          <w:tcPr>
            <w:tcW w:w="2510" w:type="dxa"/>
            <w:vMerge w:val="continue"/>
            <w:noWrap/>
            <w:vAlign w:val="center"/>
          </w:tcPr>
          <w:p w14:paraId="10BBFA86">
            <w:pPr>
              <w:spacing w:line="360" w:lineRule="exact"/>
              <w:ind w:firstLine="0" w:firstLineChars="0"/>
              <w:jc w:val="left"/>
              <w:rPr>
                <w:rFonts w:asciiTheme="minorEastAsia" w:hAnsiTheme="minorEastAsia" w:cstheme="minorEastAsia"/>
                <w:sz w:val="21"/>
                <w:szCs w:val="21"/>
              </w:rPr>
            </w:pPr>
          </w:p>
        </w:tc>
      </w:tr>
      <w:tr w14:paraId="6CDF3B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0F90D692">
            <w:pPr>
              <w:spacing w:line="360" w:lineRule="exact"/>
              <w:ind w:firstLine="0" w:firstLineChars="0"/>
              <w:jc w:val="center"/>
              <w:rPr>
                <w:rFonts w:asciiTheme="minorEastAsia" w:hAnsiTheme="minorEastAsia" w:cstheme="minorEastAsia"/>
                <w:sz w:val="21"/>
                <w:szCs w:val="21"/>
              </w:rPr>
            </w:pPr>
          </w:p>
        </w:tc>
        <w:tc>
          <w:tcPr>
            <w:tcW w:w="1104" w:type="dxa"/>
            <w:vMerge w:val="continue"/>
            <w:noWrap/>
            <w:vAlign w:val="center"/>
          </w:tcPr>
          <w:p w14:paraId="20FC9C17">
            <w:pPr>
              <w:spacing w:line="360" w:lineRule="exact"/>
              <w:ind w:firstLine="0" w:firstLineChars="0"/>
              <w:jc w:val="center"/>
              <w:rPr>
                <w:rFonts w:asciiTheme="minorEastAsia" w:hAnsiTheme="minorEastAsia" w:cstheme="minorEastAsia"/>
                <w:sz w:val="21"/>
                <w:szCs w:val="21"/>
              </w:rPr>
            </w:pPr>
          </w:p>
        </w:tc>
        <w:tc>
          <w:tcPr>
            <w:tcW w:w="2955" w:type="dxa"/>
            <w:noWrap/>
            <w:vAlign w:val="center"/>
          </w:tcPr>
          <w:p w14:paraId="53FDEA2D">
            <w:pPr>
              <w:spacing w:line="360" w:lineRule="exact"/>
              <w:ind w:firstLine="0" w:firstLineChars="0"/>
              <w:jc w:val="left"/>
              <w:rPr>
                <w:rFonts w:asciiTheme="minorEastAsia" w:hAnsiTheme="minorEastAsia" w:cstheme="minorEastAsia"/>
                <w:sz w:val="21"/>
                <w:szCs w:val="21"/>
              </w:rPr>
            </w:pPr>
            <w:r>
              <w:rPr>
                <w:rFonts w:hint="eastAsia" w:asciiTheme="minorEastAsia" w:hAnsiTheme="minorEastAsia" w:cstheme="minorEastAsia"/>
                <w:sz w:val="21"/>
                <w:szCs w:val="21"/>
              </w:rPr>
              <w:t>5.清理现场卫生</w:t>
            </w:r>
          </w:p>
        </w:tc>
        <w:tc>
          <w:tcPr>
            <w:tcW w:w="615" w:type="dxa"/>
            <w:noWrap/>
            <w:vAlign w:val="center"/>
          </w:tcPr>
          <w:p w14:paraId="0D530FA7">
            <w:pPr>
              <w:spacing w:line="360" w:lineRule="exact"/>
              <w:ind w:firstLine="0" w:firstLineChars="0"/>
              <w:jc w:val="center"/>
              <w:rPr>
                <w:rFonts w:asciiTheme="minorEastAsia" w:hAnsiTheme="minorEastAsia" w:cstheme="minorEastAsia"/>
                <w:sz w:val="21"/>
                <w:szCs w:val="21"/>
              </w:rPr>
            </w:pPr>
            <w:r>
              <w:rPr>
                <w:rFonts w:hint="eastAsia" w:asciiTheme="minorEastAsia" w:hAnsiTheme="minorEastAsia" w:cstheme="minorEastAsia"/>
                <w:sz w:val="21"/>
                <w:szCs w:val="21"/>
              </w:rPr>
              <w:t>20</w:t>
            </w:r>
          </w:p>
        </w:tc>
        <w:tc>
          <w:tcPr>
            <w:tcW w:w="660" w:type="dxa"/>
            <w:vMerge w:val="continue"/>
            <w:noWrap/>
            <w:vAlign w:val="center"/>
          </w:tcPr>
          <w:p w14:paraId="6D1FB23B">
            <w:pPr>
              <w:spacing w:line="360" w:lineRule="exact"/>
              <w:ind w:firstLine="0" w:firstLineChars="0"/>
              <w:jc w:val="center"/>
              <w:rPr>
                <w:rFonts w:asciiTheme="minorEastAsia" w:hAnsiTheme="minorEastAsia" w:cstheme="minorEastAsia"/>
                <w:sz w:val="21"/>
                <w:szCs w:val="21"/>
              </w:rPr>
            </w:pPr>
          </w:p>
        </w:tc>
        <w:tc>
          <w:tcPr>
            <w:tcW w:w="2510" w:type="dxa"/>
            <w:vMerge w:val="continue"/>
            <w:noWrap/>
            <w:vAlign w:val="center"/>
          </w:tcPr>
          <w:p w14:paraId="235E34DD">
            <w:pPr>
              <w:spacing w:line="360" w:lineRule="exact"/>
              <w:ind w:firstLine="0" w:firstLineChars="0"/>
              <w:jc w:val="left"/>
              <w:rPr>
                <w:rFonts w:asciiTheme="minorEastAsia" w:hAnsiTheme="minorEastAsia" w:cstheme="minorEastAsia"/>
                <w:sz w:val="21"/>
                <w:szCs w:val="21"/>
              </w:rPr>
            </w:pPr>
          </w:p>
        </w:tc>
      </w:tr>
      <w:tr w14:paraId="0FAD84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23771544">
            <w:pPr>
              <w:spacing w:line="360" w:lineRule="exact"/>
              <w:ind w:firstLine="0" w:firstLineChars="0"/>
              <w:jc w:val="center"/>
              <w:rPr>
                <w:rFonts w:asciiTheme="minorEastAsia" w:hAnsiTheme="minorEastAsia" w:cstheme="minorEastAsia"/>
                <w:sz w:val="21"/>
                <w:szCs w:val="21"/>
              </w:rPr>
            </w:pPr>
          </w:p>
        </w:tc>
        <w:tc>
          <w:tcPr>
            <w:tcW w:w="1104" w:type="dxa"/>
            <w:vMerge w:val="continue"/>
            <w:noWrap/>
            <w:vAlign w:val="center"/>
          </w:tcPr>
          <w:p w14:paraId="2085C168">
            <w:pPr>
              <w:spacing w:line="360" w:lineRule="exact"/>
              <w:ind w:firstLine="0" w:firstLineChars="0"/>
              <w:jc w:val="center"/>
              <w:rPr>
                <w:rFonts w:asciiTheme="minorEastAsia" w:hAnsiTheme="minorEastAsia" w:cstheme="minorEastAsia"/>
                <w:sz w:val="21"/>
                <w:szCs w:val="21"/>
              </w:rPr>
            </w:pPr>
          </w:p>
        </w:tc>
        <w:tc>
          <w:tcPr>
            <w:tcW w:w="2955" w:type="dxa"/>
            <w:noWrap/>
            <w:vAlign w:val="center"/>
          </w:tcPr>
          <w:p w14:paraId="6EE53054">
            <w:pPr>
              <w:spacing w:line="360" w:lineRule="exact"/>
              <w:ind w:firstLine="0" w:firstLineChars="0"/>
              <w:jc w:val="left"/>
              <w:rPr>
                <w:rFonts w:asciiTheme="minorEastAsia" w:hAnsiTheme="minorEastAsia" w:cstheme="minorEastAsia"/>
                <w:sz w:val="21"/>
                <w:szCs w:val="21"/>
              </w:rPr>
            </w:pPr>
            <w:r>
              <w:rPr>
                <w:rFonts w:hint="eastAsia" w:asciiTheme="minorEastAsia" w:hAnsiTheme="minorEastAsia" w:cstheme="minorEastAsia"/>
                <w:sz w:val="21"/>
                <w:szCs w:val="21"/>
              </w:rPr>
              <w:t>6.设备、工具摆放整齐</w:t>
            </w:r>
          </w:p>
        </w:tc>
        <w:tc>
          <w:tcPr>
            <w:tcW w:w="615" w:type="dxa"/>
            <w:noWrap/>
            <w:vAlign w:val="center"/>
          </w:tcPr>
          <w:p w14:paraId="06832337">
            <w:pPr>
              <w:spacing w:line="360" w:lineRule="exact"/>
              <w:ind w:firstLine="0" w:firstLineChars="0"/>
              <w:jc w:val="center"/>
              <w:rPr>
                <w:rFonts w:asciiTheme="minorEastAsia" w:hAnsiTheme="minorEastAsia" w:cstheme="minorEastAsia"/>
                <w:sz w:val="21"/>
                <w:szCs w:val="21"/>
              </w:rPr>
            </w:pPr>
            <w:r>
              <w:rPr>
                <w:rFonts w:hint="eastAsia" w:asciiTheme="minorEastAsia" w:hAnsiTheme="minorEastAsia" w:cstheme="minorEastAsia"/>
                <w:sz w:val="21"/>
                <w:szCs w:val="21"/>
              </w:rPr>
              <w:t>20</w:t>
            </w:r>
          </w:p>
        </w:tc>
        <w:tc>
          <w:tcPr>
            <w:tcW w:w="660" w:type="dxa"/>
            <w:vMerge w:val="continue"/>
            <w:noWrap/>
            <w:vAlign w:val="center"/>
          </w:tcPr>
          <w:p w14:paraId="16AFC38E">
            <w:pPr>
              <w:spacing w:line="360" w:lineRule="exact"/>
              <w:ind w:firstLine="0" w:firstLineChars="0"/>
              <w:jc w:val="center"/>
              <w:rPr>
                <w:rFonts w:asciiTheme="minorEastAsia" w:hAnsiTheme="minorEastAsia" w:cstheme="minorEastAsia"/>
                <w:sz w:val="21"/>
                <w:szCs w:val="21"/>
              </w:rPr>
            </w:pPr>
          </w:p>
        </w:tc>
        <w:tc>
          <w:tcPr>
            <w:tcW w:w="2510" w:type="dxa"/>
            <w:vMerge w:val="continue"/>
            <w:noWrap/>
            <w:vAlign w:val="center"/>
          </w:tcPr>
          <w:p w14:paraId="14DDB5AB">
            <w:pPr>
              <w:spacing w:line="360" w:lineRule="exact"/>
              <w:ind w:firstLine="0" w:firstLineChars="0"/>
              <w:jc w:val="left"/>
              <w:rPr>
                <w:rFonts w:asciiTheme="minorEastAsia" w:hAnsiTheme="minorEastAsia" w:cstheme="minorEastAsia"/>
                <w:sz w:val="21"/>
                <w:szCs w:val="21"/>
              </w:rPr>
            </w:pPr>
          </w:p>
        </w:tc>
      </w:tr>
      <w:tr w14:paraId="35C2EE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restart"/>
            <w:noWrap/>
            <w:vAlign w:val="center"/>
          </w:tcPr>
          <w:p w14:paraId="6D7A7EDC">
            <w:pPr>
              <w:spacing w:line="360" w:lineRule="exact"/>
              <w:ind w:firstLine="0" w:firstLineChars="0"/>
              <w:rPr>
                <w:rFonts w:asciiTheme="minorEastAsia" w:hAnsiTheme="minorEastAsia" w:cstheme="minorEastAsia"/>
                <w:sz w:val="21"/>
                <w:szCs w:val="21"/>
              </w:rPr>
            </w:pPr>
            <w:r>
              <w:rPr>
                <w:rFonts w:hint="eastAsia" w:asciiTheme="minorEastAsia" w:hAnsiTheme="minorEastAsia" w:cstheme="minorEastAsia"/>
                <w:sz w:val="21"/>
                <w:szCs w:val="21"/>
              </w:rPr>
              <w:t xml:space="preserve">4.万用表的使用 </w:t>
            </w:r>
          </w:p>
        </w:tc>
        <w:tc>
          <w:tcPr>
            <w:tcW w:w="1104" w:type="dxa"/>
            <w:vMerge w:val="restart"/>
            <w:noWrap/>
            <w:vAlign w:val="center"/>
          </w:tcPr>
          <w:p w14:paraId="043CB04A">
            <w:pPr>
              <w:spacing w:line="360" w:lineRule="exact"/>
              <w:ind w:firstLine="0" w:firstLineChars="0"/>
              <w:jc w:val="center"/>
              <w:rPr>
                <w:rFonts w:asciiTheme="minorEastAsia" w:hAnsiTheme="minorEastAsia" w:cstheme="minorEastAsia"/>
                <w:sz w:val="21"/>
                <w:szCs w:val="21"/>
              </w:rPr>
            </w:pPr>
            <w:r>
              <w:rPr>
                <w:rFonts w:hint="eastAsia" w:asciiTheme="minorEastAsia" w:hAnsiTheme="minorEastAsia" w:cstheme="minorEastAsia"/>
                <w:sz w:val="21"/>
                <w:szCs w:val="21"/>
              </w:rPr>
              <w:t>15min</w:t>
            </w:r>
          </w:p>
        </w:tc>
        <w:tc>
          <w:tcPr>
            <w:tcW w:w="2955" w:type="dxa"/>
            <w:noWrap/>
            <w:vAlign w:val="center"/>
          </w:tcPr>
          <w:p w14:paraId="6A12155B">
            <w:pPr>
              <w:spacing w:line="360" w:lineRule="exact"/>
              <w:ind w:firstLine="0" w:firstLineChars="0"/>
              <w:jc w:val="left"/>
              <w:rPr>
                <w:rFonts w:asciiTheme="minorEastAsia" w:hAnsiTheme="minorEastAsia" w:cstheme="minorEastAsia"/>
                <w:sz w:val="21"/>
                <w:szCs w:val="21"/>
              </w:rPr>
            </w:pPr>
            <w:r>
              <w:rPr>
                <w:rFonts w:hint="eastAsia" w:asciiTheme="minorEastAsia" w:hAnsiTheme="minorEastAsia" w:cstheme="minorEastAsia"/>
                <w:sz w:val="21"/>
                <w:szCs w:val="21"/>
              </w:rPr>
              <w:t xml:space="preserve">1.清理周围环境，安全用电 </w:t>
            </w:r>
          </w:p>
        </w:tc>
        <w:tc>
          <w:tcPr>
            <w:tcW w:w="615" w:type="dxa"/>
            <w:noWrap/>
            <w:vAlign w:val="center"/>
          </w:tcPr>
          <w:p w14:paraId="5BD6395D">
            <w:pPr>
              <w:spacing w:line="360" w:lineRule="exact"/>
              <w:ind w:firstLine="0" w:firstLineChars="0"/>
              <w:jc w:val="center"/>
              <w:rPr>
                <w:rFonts w:asciiTheme="minorEastAsia" w:hAnsiTheme="minorEastAsia" w:cstheme="minorEastAsia"/>
                <w:sz w:val="21"/>
                <w:szCs w:val="21"/>
              </w:rPr>
            </w:pPr>
            <w:r>
              <w:rPr>
                <w:rFonts w:hint="eastAsia" w:asciiTheme="minorEastAsia" w:hAnsiTheme="minorEastAsia" w:cstheme="minorEastAsia"/>
                <w:sz w:val="21"/>
                <w:szCs w:val="21"/>
              </w:rPr>
              <w:t>20</w:t>
            </w:r>
          </w:p>
        </w:tc>
        <w:tc>
          <w:tcPr>
            <w:tcW w:w="660" w:type="dxa"/>
            <w:vMerge w:val="restart"/>
            <w:noWrap/>
            <w:vAlign w:val="center"/>
          </w:tcPr>
          <w:p w14:paraId="0ECD8DB5">
            <w:pPr>
              <w:spacing w:line="360" w:lineRule="exact"/>
              <w:ind w:firstLine="0" w:firstLineChars="0"/>
              <w:jc w:val="center"/>
              <w:rPr>
                <w:rFonts w:asciiTheme="minorEastAsia" w:hAnsiTheme="minorEastAsia" w:cstheme="minorEastAsia"/>
                <w:sz w:val="21"/>
                <w:szCs w:val="21"/>
              </w:rPr>
            </w:pPr>
            <w:r>
              <w:rPr>
                <w:rFonts w:hint="eastAsia" w:asciiTheme="minorEastAsia" w:hAnsiTheme="minorEastAsia" w:cstheme="minorEastAsia"/>
                <w:sz w:val="21"/>
                <w:szCs w:val="21"/>
              </w:rPr>
              <w:t>200</w:t>
            </w:r>
          </w:p>
        </w:tc>
        <w:tc>
          <w:tcPr>
            <w:tcW w:w="2510" w:type="dxa"/>
            <w:vMerge w:val="restart"/>
            <w:noWrap/>
            <w:vAlign w:val="center"/>
          </w:tcPr>
          <w:p w14:paraId="6FE6F3E8">
            <w:pPr>
              <w:spacing w:line="360" w:lineRule="exact"/>
              <w:ind w:firstLine="0" w:firstLineChars="0"/>
              <w:jc w:val="left"/>
              <w:rPr>
                <w:rFonts w:asciiTheme="minorEastAsia" w:hAnsiTheme="minorEastAsia" w:cstheme="minorEastAsia"/>
                <w:sz w:val="21"/>
                <w:szCs w:val="21"/>
              </w:rPr>
            </w:pPr>
            <w:r>
              <w:rPr>
                <w:rFonts w:hint="eastAsia" w:asciiTheme="minorEastAsia" w:hAnsiTheme="minorEastAsia" w:cstheme="minorEastAsia"/>
                <w:sz w:val="21"/>
                <w:szCs w:val="21"/>
              </w:rPr>
              <w:t>1.万用表</w:t>
            </w:r>
          </w:p>
          <w:p w14:paraId="6C6D0DB8">
            <w:pPr>
              <w:spacing w:line="360" w:lineRule="exact"/>
              <w:ind w:firstLine="0" w:firstLineChars="0"/>
              <w:jc w:val="left"/>
              <w:rPr>
                <w:rFonts w:asciiTheme="minorEastAsia" w:hAnsiTheme="minorEastAsia" w:cstheme="minorEastAsia"/>
                <w:sz w:val="21"/>
                <w:szCs w:val="21"/>
              </w:rPr>
            </w:pPr>
            <w:r>
              <w:rPr>
                <w:rFonts w:hint="eastAsia" w:asciiTheme="minorEastAsia" w:hAnsiTheme="minorEastAsia" w:cstheme="minorEastAsia"/>
                <w:sz w:val="21"/>
                <w:szCs w:val="21"/>
              </w:rPr>
              <w:t>2.电阻器</w:t>
            </w:r>
          </w:p>
          <w:p w14:paraId="1AACD714">
            <w:pPr>
              <w:spacing w:line="360" w:lineRule="exact"/>
              <w:ind w:firstLine="0" w:firstLineChars="0"/>
              <w:jc w:val="left"/>
              <w:rPr>
                <w:rFonts w:asciiTheme="minorEastAsia" w:hAnsiTheme="minorEastAsia" w:cstheme="minorEastAsia"/>
                <w:sz w:val="21"/>
                <w:szCs w:val="21"/>
              </w:rPr>
            </w:pPr>
            <w:r>
              <w:rPr>
                <w:rFonts w:hint="eastAsia" w:asciiTheme="minorEastAsia" w:hAnsiTheme="minorEastAsia" w:cstheme="minorEastAsia"/>
                <w:sz w:val="21"/>
                <w:szCs w:val="21"/>
              </w:rPr>
              <w:t>3.简单电路</w:t>
            </w:r>
          </w:p>
          <w:p w14:paraId="09398522">
            <w:pPr>
              <w:spacing w:line="360" w:lineRule="exact"/>
              <w:ind w:firstLine="0" w:firstLineChars="0"/>
              <w:jc w:val="left"/>
              <w:rPr>
                <w:rFonts w:asciiTheme="minorEastAsia" w:hAnsiTheme="minorEastAsia" w:cstheme="minorEastAsia"/>
                <w:sz w:val="21"/>
                <w:szCs w:val="21"/>
              </w:rPr>
            </w:pPr>
            <w:r>
              <w:rPr>
                <w:rFonts w:hint="eastAsia" w:asciiTheme="minorEastAsia" w:hAnsiTheme="minorEastAsia" w:cstheme="minorEastAsia"/>
                <w:sz w:val="21"/>
                <w:szCs w:val="21"/>
              </w:rPr>
              <w:t>4.低压电器</w:t>
            </w:r>
          </w:p>
          <w:p w14:paraId="3E69CA6F">
            <w:pPr>
              <w:spacing w:line="360" w:lineRule="exact"/>
              <w:ind w:firstLine="0" w:firstLineChars="0"/>
              <w:jc w:val="left"/>
              <w:rPr>
                <w:rFonts w:asciiTheme="minorEastAsia" w:hAnsiTheme="minorEastAsia" w:cstheme="minorEastAsia"/>
                <w:sz w:val="21"/>
                <w:szCs w:val="21"/>
              </w:rPr>
            </w:pPr>
            <w:r>
              <w:rPr>
                <w:rFonts w:hint="eastAsia" w:asciiTheme="minorEastAsia" w:hAnsiTheme="minorEastAsia" w:cstheme="minorEastAsia"/>
                <w:sz w:val="21"/>
                <w:szCs w:val="21"/>
              </w:rPr>
              <w:t>5.笔、纸、手套。</w:t>
            </w:r>
          </w:p>
          <w:p w14:paraId="0D6C7370">
            <w:pPr>
              <w:spacing w:line="360" w:lineRule="exact"/>
              <w:ind w:firstLine="0" w:firstLineChars="0"/>
              <w:jc w:val="left"/>
              <w:rPr>
                <w:rFonts w:asciiTheme="minorEastAsia" w:hAnsiTheme="minorEastAsia" w:cstheme="minorEastAsia"/>
                <w:sz w:val="21"/>
                <w:szCs w:val="21"/>
              </w:rPr>
            </w:pPr>
          </w:p>
        </w:tc>
      </w:tr>
      <w:tr w14:paraId="10C517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4E3147EC">
            <w:pPr>
              <w:spacing w:line="360" w:lineRule="exact"/>
              <w:ind w:firstLine="0" w:firstLineChars="0"/>
              <w:jc w:val="center"/>
              <w:rPr>
                <w:rFonts w:asciiTheme="minorEastAsia" w:hAnsiTheme="minorEastAsia" w:cstheme="minorEastAsia"/>
                <w:sz w:val="21"/>
                <w:szCs w:val="21"/>
              </w:rPr>
            </w:pPr>
          </w:p>
        </w:tc>
        <w:tc>
          <w:tcPr>
            <w:tcW w:w="1104" w:type="dxa"/>
            <w:vMerge w:val="continue"/>
            <w:noWrap/>
            <w:vAlign w:val="center"/>
          </w:tcPr>
          <w:p w14:paraId="14D3325E">
            <w:pPr>
              <w:spacing w:line="360" w:lineRule="exact"/>
              <w:ind w:firstLine="0" w:firstLineChars="0"/>
              <w:jc w:val="center"/>
              <w:rPr>
                <w:rFonts w:asciiTheme="minorEastAsia" w:hAnsiTheme="minorEastAsia" w:cstheme="minorEastAsia"/>
                <w:sz w:val="21"/>
                <w:szCs w:val="21"/>
              </w:rPr>
            </w:pPr>
          </w:p>
        </w:tc>
        <w:tc>
          <w:tcPr>
            <w:tcW w:w="2955" w:type="dxa"/>
            <w:noWrap/>
            <w:vAlign w:val="center"/>
          </w:tcPr>
          <w:p w14:paraId="56C1414B">
            <w:pPr>
              <w:spacing w:line="360" w:lineRule="exact"/>
              <w:ind w:firstLine="0" w:firstLineChars="0"/>
              <w:jc w:val="left"/>
              <w:rPr>
                <w:rFonts w:asciiTheme="minorEastAsia" w:hAnsiTheme="minorEastAsia" w:cstheme="minorEastAsia"/>
                <w:sz w:val="21"/>
                <w:szCs w:val="21"/>
              </w:rPr>
            </w:pPr>
            <w:r>
              <w:rPr>
                <w:rFonts w:hint="eastAsia" w:asciiTheme="minorEastAsia" w:hAnsiTheme="minorEastAsia" w:cstheme="minorEastAsia"/>
                <w:sz w:val="21"/>
                <w:szCs w:val="21"/>
              </w:rPr>
              <w:t>2.对万用表进行调零校验</w:t>
            </w:r>
          </w:p>
        </w:tc>
        <w:tc>
          <w:tcPr>
            <w:tcW w:w="615" w:type="dxa"/>
            <w:noWrap/>
            <w:vAlign w:val="center"/>
          </w:tcPr>
          <w:p w14:paraId="1FF149FD">
            <w:pPr>
              <w:spacing w:line="360" w:lineRule="exact"/>
              <w:ind w:firstLine="0" w:firstLineChars="0"/>
              <w:jc w:val="center"/>
              <w:rPr>
                <w:rFonts w:asciiTheme="minorEastAsia" w:hAnsiTheme="minorEastAsia" w:cstheme="minorEastAsia"/>
                <w:sz w:val="21"/>
                <w:szCs w:val="21"/>
              </w:rPr>
            </w:pPr>
            <w:r>
              <w:rPr>
                <w:rFonts w:hint="eastAsia" w:asciiTheme="minorEastAsia" w:hAnsiTheme="minorEastAsia" w:cstheme="minorEastAsia"/>
                <w:sz w:val="21"/>
                <w:szCs w:val="21"/>
              </w:rPr>
              <w:t>20</w:t>
            </w:r>
          </w:p>
        </w:tc>
        <w:tc>
          <w:tcPr>
            <w:tcW w:w="660" w:type="dxa"/>
            <w:vMerge w:val="continue"/>
            <w:noWrap/>
            <w:vAlign w:val="center"/>
          </w:tcPr>
          <w:p w14:paraId="57E49BE8">
            <w:pPr>
              <w:spacing w:line="360" w:lineRule="exact"/>
              <w:ind w:firstLine="0" w:firstLineChars="0"/>
              <w:jc w:val="center"/>
              <w:rPr>
                <w:rFonts w:asciiTheme="minorEastAsia" w:hAnsiTheme="minorEastAsia" w:cstheme="minorEastAsia"/>
                <w:sz w:val="21"/>
                <w:szCs w:val="21"/>
              </w:rPr>
            </w:pPr>
          </w:p>
        </w:tc>
        <w:tc>
          <w:tcPr>
            <w:tcW w:w="2510" w:type="dxa"/>
            <w:vMerge w:val="continue"/>
            <w:noWrap/>
            <w:vAlign w:val="center"/>
          </w:tcPr>
          <w:p w14:paraId="7F8E29DA">
            <w:pPr>
              <w:spacing w:line="360" w:lineRule="exact"/>
              <w:ind w:firstLine="0" w:firstLineChars="0"/>
              <w:jc w:val="left"/>
              <w:rPr>
                <w:rFonts w:asciiTheme="minorEastAsia" w:hAnsiTheme="minorEastAsia" w:cstheme="minorEastAsia"/>
                <w:sz w:val="21"/>
                <w:szCs w:val="21"/>
              </w:rPr>
            </w:pPr>
          </w:p>
        </w:tc>
      </w:tr>
      <w:tr w14:paraId="583DA9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707B4E9F">
            <w:pPr>
              <w:spacing w:line="360" w:lineRule="exact"/>
              <w:ind w:firstLine="0" w:firstLineChars="0"/>
              <w:jc w:val="center"/>
              <w:rPr>
                <w:rFonts w:asciiTheme="minorEastAsia" w:hAnsiTheme="minorEastAsia" w:cstheme="minorEastAsia"/>
                <w:sz w:val="21"/>
                <w:szCs w:val="21"/>
              </w:rPr>
            </w:pPr>
          </w:p>
        </w:tc>
        <w:tc>
          <w:tcPr>
            <w:tcW w:w="1104" w:type="dxa"/>
            <w:vMerge w:val="continue"/>
            <w:noWrap/>
            <w:vAlign w:val="center"/>
          </w:tcPr>
          <w:p w14:paraId="7405FD76">
            <w:pPr>
              <w:spacing w:line="360" w:lineRule="exact"/>
              <w:ind w:firstLine="0" w:firstLineChars="0"/>
              <w:jc w:val="center"/>
              <w:rPr>
                <w:rFonts w:asciiTheme="minorEastAsia" w:hAnsiTheme="minorEastAsia" w:cstheme="minorEastAsia"/>
                <w:sz w:val="21"/>
                <w:szCs w:val="21"/>
              </w:rPr>
            </w:pPr>
          </w:p>
        </w:tc>
        <w:tc>
          <w:tcPr>
            <w:tcW w:w="2955" w:type="dxa"/>
            <w:noWrap/>
            <w:vAlign w:val="center"/>
          </w:tcPr>
          <w:p w14:paraId="7F589361">
            <w:pPr>
              <w:spacing w:line="360" w:lineRule="exact"/>
              <w:ind w:firstLine="0" w:firstLineChars="0"/>
              <w:jc w:val="left"/>
              <w:rPr>
                <w:rFonts w:asciiTheme="minorEastAsia" w:hAnsiTheme="minorEastAsia" w:cstheme="minorEastAsia"/>
                <w:sz w:val="21"/>
                <w:szCs w:val="21"/>
              </w:rPr>
            </w:pPr>
            <w:r>
              <w:rPr>
                <w:rFonts w:hint="eastAsia" w:asciiTheme="minorEastAsia" w:hAnsiTheme="minorEastAsia" w:cstheme="minorEastAsia"/>
                <w:sz w:val="21"/>
                <w:szCs w:val="21"/>
              </w:rPr>
              <w:t>3.正确测量电阻元件的电阻值</w:t>
            </w:r>
          </w:p>
        </w:tc>
        <w:tc>
          <w:tcPr>
            <w:tcW w:w="615" w:type="dxa"/>
            <w:noWrap/>
            <w:vAlign w:val="center"/>
          </w:tcPr>
          <w:p w14:paraId="268B91A9">
            <w:pPr>
              <w:spacing w:line="360" w:lineRule="exact"/>
              <w:ind w:firstLine="0" w:firstLineChars="0"/>
              <w:jc w:val="center"/>
              <w:rPr>
                <w:rFonts w:asciiTheme="minorEastAsia" w:hAnsiTheme="minorEastAsia" w:cstheme="minorEastAsia"/>
                <w:sz w:val="21"/>
                <w:szCs w:val="21"/>
              </w:rPr>
            </w:pPr>
            <w:r>
              <w:rPr>
                <w:rFonts w:hint="eastAsia" w:asciiTheme="minorEastAsia" w:hAnsiTheme="minorEastAsia" w:cstheme="minorEastAsia"/>
                <w:sz w:val="21"/>
                <w:szCs w:val="21"/>
              </w:rPr>
              <w:t>40</w:t>
            </w:r>
          </w:p>
        </w:tc>
        <w:tc>
          <w:tcPr>
            <w:tcW w:w="660" w:type="dxa"/>
            <w:vMerge w:val="continue"/>
            <w:noWrap/>
            <w:vAlign w:val="center"/>
          </w:tcPr>
          <w:p w14:paraId="62FC36BB">
            <w:pPr>
              <w:spacing w:line="360" w:lineRule="exact"/>
              <w:ind w:firstLine="0" w:firstLineChars="0"/>
              <w:jc w:val="center"/>
              <w:rPr>
                <w:rFonts w:asciiTheme="minorEastAsia" w:hAnsiTheme="minorEastAsia" w:cstheme="minorEastAsia"/>
                <w:sz w:val="21"/>
                <w:szCs w:val="21"/>
              </w:rPr>
            </w:pPr>
          </w:p>
        </w:tc>
        <w:tc>
          <w:tcPr>
            <w:tcW w:w="2510" w:type="dxa"/>
            <w:vMerge w:val="continue"/>
            <w:noWrap/>
            <w:vAlign w:val="center"/>
          </w:tcPr>
          <w:p w14:paraId="2A3E5D85">
            <w:pPr>
              <w:spacing w:line="360" w:lineRule="exact"/>
              <w:ind w:firstLine="0" w:firstLineChars="0"/>
              <w:jc w:val="left"/>
              <w:rPr>
                <w:rFonts w:asciiTheme="minorEastAsia" w:hAnsiTheme="minorEastAsia" w:cstheme="minorEastAsia"/>
                <w:sz w:val="21"/>
                <w:szCs w:val="21"/>
              </w:rPr>
            </w:pPr>
          </w:p>
        </w:tc>
      </w:tr>
      <w:tr w14:paraId="6EBAF3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37A030FB">
            <w:pPr>
              <w:spacing w:line="360" w:lineRule="exact"/>
              <w:ind w:firstLine="0" w:firstLineChars="0"/>
              <w:jc w:val="center"/>
              <w:rPr>
                <w:rFonts w:asciiTheme="minorEastAsia" w:hAnsiTheme="minorEastAsia" w:cstheme="minorEastAsia"/>
                <w:sz w:val="21"/>
                <w:szCs w:val="21"/>
              </w:rPr>
            </w:pPr>
          </w:p>
        </w:tc>
        <w:tc>
          <w:tcPr>
            <w:tcW w:w="1104" w:type="dxa"/>
            <w:vMerge w:val="continue"/>
            <w:noWrap/>
            <w:vAlign w:val="center"/>
          </w:tcPr>
          <w:p w14:paraId="30BA2B32">
            <w:pPr>
              <w:spacing w:line="360" w:lineRule="exact"/>
              <w:ind w:firstLine="0" w:firstLineChars="0"/>
              <w:jc w:val="center"/>
              <w:rPr>
                <w:rFonts w:asciiTheme="minorEastAsia" w:hAnsiTheme="minorEastAsia" w:cstheme="minorEastAsia"/>
                <w:sz w:val="21"/>
                <w:szCs w:val="21"/>
              </w:rPr>
            </w:pPr>
          </w:p>
        </w:tc>
        <w:tc>
          <w:tcPr>
            <w:tcW w:w="2955" w:type="dxa"/>
            <w:noWrap/>
            <w:vAlign w:val="center"/>
          </w:tcPr>
          <w:p w14:paraId="5FD91197">
            <w:pPr>
              <w:spacing w:line="360" w:lineRule="exact"/>
              <w:ind w:firstLine="0" w:firstLineChars="0"/>
              <w:jc w:val="left"/>
              <w:rPr>
                <w:rFonts w:asciiTheme="minorEastAsia" w:hAnsiTheme="minorEastAsia" w:cstheme="minorEastAsia"/>
                <w:sz w:val="21"/>
                <w:szCs w:val="21"/>
              </w:rPr>
            </w:pPr>
            <w:r>
              <w:rPr>
                <w:rFonts w:hint="eastAsia" w:asciiTheme="minorEastAsia" w:hAnsiTheme="minorEastAsia" w:cstheme="minorEastAsia"/>
                <w:sz w:val="21"/>
                <w:szCs w:val="21"/>
              </w:rPr>
              <w:t>4.正确测量电路中元器件的端电压值</w:t>
            </w:r>
          </w:p>
        </w:tc>
        <w:tc>
          <w:tcPr>
            <w:tcW w:w="615" w:type="dxa"/>
            <w:noWrap/>
            <w:vAlign w:val="center"/>
          </w:tcPr>
          <w:p w14:paraId="43F82E94">
            <w:pPr>
              <w:spacing w:line="360" w:lineRule="exact"/>
              <w:ind w:firstLine="0" w:firstLineChars="0"/>
              <w:jc w:val="center"/>
              <w:rPr>
                <w:rFonts w:asciiTheme="minorEastAsia" w:hAnsiTheme="minorEastAsia" w:cstheme="minorEastAsia"/>
                <w:sz w:val="21"/>
                <w:szCs w:val="21"/>
              </w:rPr>
            </w:pPr>
            <w:r>
              <w:rPr>
                <w:rFonts w:hint="eastAsia" w:asciiTheme="minorEastAsia" w:hAnsiTheme="minorEastAsia" w:cstheme="minorEastAsia"/>
                <w:sz w:val="21"/>
                <w:szCs w:val="21"/>
              </w:rPr>
              <w:t>40</w:t>
            </w:r>
          </w:p>
        </w:tc>
        <w:tc>
          <w:tcPr>
            <w:tcW w:w="660" w:type="dxa"/>
            <w:vMerge w:val="continue"/>
            <w:noWrap/>
            <w:vAlign w:val="center"/>
          </w:tcPr>
          <w:p w14:paraId="3944C3D3">
            <w:pPr>
              <w:spacing w:line="360" w:lineRule="exact"/>
              <w:ind w:firstLine="0" w:firstLineChars="0"/>
              <w:jc w:val="center"/>
              <w:rPr>
                <w:rFonts w:asciiTheme="minorEastAsia" w:hAnsiTheme="minorEastAsia" w:cstheme="minorEastAsia"/>
                <w:sz w:val="21"/>
                <w:szCs w:val="21"/>
              </w:rPr>
            </w:pPr>
          </w:p>
        </w:tc>
        <w:tc>
          <w:tcPr>
            <w:tcW w:w="2510" w:type="dxa"/>
            <w:vMerge w:val="continue"/>
            <w:noWrap/>
            <w:vAlign w:val="center"/>
          </w:tcPr>
          <w:p w14:paraId="0C11E0C4">
            <w:pPr>
              <w:spacing w:line="360" w:lineRule="exact"/>
              <w:ind w:firstLine="0" w:firstLineChars="0"/>
              <w:jc w:val="left"/>
              <w:rPr>
                <w:rFonts w:asciiTheme="minorEastAsia" w:hAnsiTheme="minorEastAsia" w:cstheme="minorEastAsia"/>
                <w:sz w:val="21"/>
                <w:szCs w:val="21"/>
              </w:rPr>
            </w:pPr>
          </w:p>
        </w:tc>
      </w:tr>
      <w:tr w14:paraId="3F50D0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4EC0468C">
            <w:pPr>
              <w:spacing w:line="360" w:lineRule="exact"/>
              <w:ind w:firstLine="0" w:firstLineChars="0"/>
              <w:jc w:val="center"/>
              <w:rPr>
                <w:rFonts w:asciiTheme="minorEastAsia" w:hAnsiTheme="minorEastAsia" w:cstheme="minorEastAsia"/>
                <w:sz w:val="21"/>
                <w:szCs w:val="21"/>
              </w:rPr>
            </w:pPr>
          </w:p>
        </w:tc>
        <w:tc>
          <w:tcPr>
            <w:tcW w:w="1104" w:type="dxa"/>
            <w:vMerge w:val="continue"/>
            <w:noWrap/>
            <w:vAlign w:val="center"/>
          </w:tcPr>
          <w:p w14:paraId="2D198347">
            <w:pPr>
              <w:spacing w:line="360" w:lineRule="exact"/>
              <w:ind w:firstLine="0" w:firstLineChars="0"/>
              <w:jc w:val="center"/>
              <w:rPr>
                <w:rFonts w:asciiTheme="minorEastAsia" w:hAnsiTheme="minorEastAsia" w:cstheme="minorEastAsia"/>
                <w:sz w:val="21"/>
                <w:szCs w:val="21"/>
              </w:rPr>
            </w:pPr>
          </w:p>
        </w:tc>
        <w:tc>
          <w:tcPr>
            <w:tcW w:w="2955" w:type="dxa"/>
            <w:noWrap/>
            <w:vAlign w:val="center"/>
          </w:tcPr>
          <w:p w14:paraId="791A545D">
            <w:pPr>
              <w:spacing w:line="360" w:lineRule="exact"/>
              <w:ind w:firstLine="0" w:firstLineChars="0"/>
              <w:jc w:val="left"/>
              <w:rPr>
                <w:rFonts w:asciiTheme="minorEastAsia" w:hAnsiTheme="minorEastAsia" w:cstheme="minorEastAsia"/>
                <w:sz w:val="21"/>
                <w:szCs w:val="21"/>
              </w:rPr>
            </w:pPr>
            <w:r>
              <w:rPr>
                <w:rFonts w:hint="eastAsia" w:asciiTheme="minorEastAsia" w:hAnsiTheme="minorEastAsia" w:cstheme="minorEastAsia"/>
                <w:sz w:val="21"/>
                <w:szCs w:val="21"/>
              </w:rPr>
              <w:t>5.正确使用万用表对低压电器进行检测</w:t>
            </w:r>
          </w:p>
        </w:tc>
        <w:tc>
          <w:tcPr>
            <w:tcW w:w="615" w:type="dxa"/>
            <w:noWrap/>
            <w:vAlign w:val="center"/>
          </w:tcPr>
          <w:p w14:paraId="4A0A5986">
            <w:pPr>
              <w:spacing w:line="360" w:lineRule="exact"/>
              <w:ind w:firstLine="0" w:firstLineChars="0"/>
              <w:jc w:val="center"/>
              <w:rPr>
                <w:rFonts w:asciiTheme="minorEastAsia" w:hAnsiTheme="minorEastAsia" w:cstheme="minorEastAsia"/>
                <w:sz w:val="21"/>
                <w:szCs w:val="21"/>
              </w:rPr>
            </w:pPr>
            <w:r>
              <w:rPr>
                <w:rFonts w:hint="eastAsia" w:asciiTheme="minorEastAsia" w:hAnsiTheme="minorEastAsia" w:cstheme="minorEastAsia"/>
                <w:sz w:val="21"/>
                <w:szCs w:val="21"/>
              </w:rPr>
              <w:t>40</w:t>
            </w:r>
          </w:p>
        </w:tc>
        <w:tc>
          <w:tcPr>
            <w:tcW w:w="660" w:type="dxa"/>
            <w:vMerge w:val="continue"/>
            <w:noWrap/>
            <w:vAlign w:val="center"/>
          </w:tcPr>
          <w:p w14:paraId="20F48BA7">
            <w:pPr>
              <w:spacing w:line="360" w:lineRule="exact"/>
              <w:ind w:firstLine="0" w:firstLineChars="0"/>
              <w:jc w:val="center"/>
              <w:rPr>
                <w:rFonts w:asciiTheme="minorEastAsia" w:hAnsiTheme="minorEastAsia" w:cstheme="minorEastAsia"/>
                <w:sz w:val="21"/>
                <w:szCs w:val="21"/>
              </w:rPr>
            </w:pPr>
          </w:p>
        </w:tc>
        <w:tc>
          <w:tcPr>
            <w:tcW w:w="2510" w:type="dxa"/>
            <w:vMerge w:val="continue"/>
            <w:noWrap/>
            <w:vAlign w:val="center"/>
          </w:tcPr>
          <w:p w14:paraId="3522D486">
            <w:pPr>
              <w:spacing w:line="360" w:lineRule="exact"/>
              <w:ind w:firstLine="0" w:firstLineChars="0"/>
              <w:jc w:val="left"/>
              <w:rPr>
                <w:rFonts w:asciiTheme="minorEastAsia" w:hAnsiTheme="minorEastAsia" w:cstheme="minorEastAsia"/>
                <w:sz w:val="21"/>
                <w:szCs w:val="21"/>
              </w:rPr>
            </w:pPr>
          </w:p>
        </w:tc>
      </w:tr>
      <w:tr w14:paraId="51E1E8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67416F08">
            <w:pPr>
              <w:spacing w:line="360" w:lineRule="exact"/>
              <w:ind w:firstLine="0" w:firstLineChars="0"/>
              <w:jc w:val="center"/>
              <w:rPr>
                <w:rFonts w:asciiTheme="minorEastAsia" w:hAnsiTheme="minorEastAsia" w:cstheme="minorEastAsia"/>
                <w:sz w:val="21"/>
                <w:szCs w:val="21"/>
              </w:rPr>
            </w:pPr>
          </w:p>
        </w:tc>
        <w:tc>
          <w:tcPr>
            <w:tcW w:w="1104" w:type="dxa"/>
            <w:vMerge w:val="continue"/>
            <w:noWrap/>
            <w:vAlign w:val="center"/>
          </w:tcPr>
          <w:p w14:paraId="0FE728AE">
            <w:pPr>
              <w:spacing w:line="360" w:lineRule="exact"/>
              <w:ind w:firstLine="0" w:firstLineChars="0"/>
              <w:jc w:val="center"/>
              <w:rPr>
                <w:rFonts w:asciiTheme="minorEastAsia" w:hAnsiTheme="minorEastAsia" w:cstheme="minorEastAsia"/>
                <w:sz w:val="21"/>
                <w:szCs w:val="21"/>
              </w:rPr>
            </w:pPr>
          </w:p>
        </w:tc>
        <w:tc>
          <w:tcPr>
            <w:tcW w:w="2955" w:type="dxa"/>
            <w:noWrap/>
            <w:vAlign w:val="center"/>
          </w:tcPr>
          <w:p w14:paraId="2E66C4E6">
            <w:pPr>
              <w:spacing w:line="360" w:lineRule="exact"/>
              <w:ind w:firstLine="0" w:firstLineChars="0"/>
              <w:jc w:val="left"/>
              <w:rPr>
                <w:rFonts w:asciiTheme="minorEastAsia" w:hAnsiTheme="minorEastAsia" w:cstheme="minorEastAsia"/>
                <w:sz w:val="21"/>
                <w:szCs w:val="21"/>
              </w:rPr>
            </w:pPr>
            <w:r>
              <w:rPr>
                <w:rFonts w:hint="eastAsia" w:asciiTheme="minorEastAsia" w:hAnsiTheme="minorEastAsia" w:cstheme="minorEastAsia"/>
                <w:sz w:val="21"/>
                <w:szCs w:val="21"/>
              </w:rPr>
              <w:t>6.清理现场卫生</w:t>
            </w:r>
          </w:p>
        </w:tc>
        <w:tc>
          <w:tcPr>
            <w:tcW w:w="615" w:type="dxa"/>
            <w:noWrap/>
            <w:vAlign w:val="center"/>
          </w:tcPr>
          <w:p w14:paraId="47159962">
            <w:pPr>
              <w:spacing w:line="360" w:lineRule="exact"/>
              <w:ind w:firstLine="0" w:firstLineChars="0"/>
              <w:jc w:val="center"/>
              <w:rPr>
                <w:rFonts w:asciiTheme="minorEastAsia" w:hAnsiTheme="minorEastAsia" w:cstheme="minorEastAsia"/>
                <w:sz w:val="21"/>
                <w:szCs w:val="21"/>
              </w:rPr>
            </w:pPr>
            <w:r>
              <w:rPr>
                <w:rFonts w:hint="eastAsia" w:asciiTheme="minorEastAsia" w:hAnsiTheme="minorEastAsia" w:cstheme="minorEastAsia"/>
                <w:sz w:val="21"/>
                <w:szCs w:val="21"/>
              </w:rPr>
              <w:t>20</w:t>
            </w:r>
          </w:p>
        </w:tc>
        <w:tc>
          <w:tcPr>
            <w:tcW w:w="660" w:type="dxa"/>
            <w:vMerge w:val="continue"/>
            <w:noWrap/>
            <w:vAlign w:val="center"/>
          </w:tcPr>
          <w:p w14:paraId="5BF41A9B">
            <w:pPr>
              <w:spacing w:line="360" w:lineRule="exact"/>
              <w:ind w:firstLine="0" w:firstLineChars="0"/>
              <w:jc w:val="center"/>
              <w:rPr>
                <w:rFonts w:asciiTheme="minorEastAsia" w:hAnsiTheme="minorEastAsia" w:cstheme="minorEastAsia"/>
                <w:sz w:val="21"/>
                <w:szCs w:val="21"/>
              </w:rPr>
            </w:pPr>
          </w:p>
        </w:tc>
        <w:tc>
          <w:tcPr>
            <w:tcW w:w="2510" w:type="dxa"/>
            <w:vMerge w:val="continue"/>
            <w:noWrap/>
            <w:vAlign w:val="center"/>
          </w:tcPr>
          <w:p w14:paraId="02EF07E7">
            <w:pPr>
              <w:spacing w:line="360" w:lineRule="exact"/>
              <w:ind w:firstLine="0" w:firstLineChars="0"/>
              <w:jc w:val="left"/>
              <w:rPr>
                <w:rFonts w:asciiTheme="minorEastAsia" w:hAnsiTheme="minorEastAsia" w:cstheme="minorEastAsia"/>
                <w:sz w:val="21"/>
                <w:szCs w:val="21"/>
              </w:rPr>
            </w:pPr>
          </w:p>
        </w:tc>
      </w:tr>
      <w:tr w14:paraId="610B32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414D6542">
            <w:pPr>
              <w:spacing w:line="360" w:lineRule="exact"/>
              <w:ind w:firstLine="0" w:firstLineChars="0"/>
              <w:jc w:val="center"/>
              <w:rPr>
                <w:rFonts w:asciiTheme="minorEastAsia" w:hAnsiTheme="minorEastAsia" w:cstheme="minorEastAsia"/>
                <w:sz w:val="21"/>
                <w:szCs w:val="21"/>
              </w:rPr>
            </w:pPr>
          </w:p>
        </w:tc>
        <w:tc>
          <w:tcPr>
            <w:tcW w:w="1104" w:type="dxa"/>
            <w:vMerge w:val="continue"/>
            <w:noWrap/>
            <w:vAlign w:val="center"/>
          </w:tcPr>
          <w:p w14:paraId="726071FA">
            <w:pPr>
              <w:spacing w:line="360" w:lineRule="exact"/>
              <w:ind w:firstLine="0" w:firstLineChars="0"/>
              <w:jc w:val="center"/>
              <w:rPr>
                <w:rFonts w:asciiTheme="minorEastAsia" w:hAnsiTheme="minorEastAsia" w:cstheme="minorEastAsia"/>
                <w:sz w:val="21"/>
                <w:szCs w:val="21"/>
              </w:rPr>
            </w:pPr>
          </w:p>
        </w:tc>
        <w:tc>
          <w:tcPr>
            <w:tcW w:w="2955" w:type="dxa"/>
            <w:noWrap/>
            <w:vAlign w:val="center"/>
          </w:tcPr>
          <w:p w14:paraId="6F01620F">
            <w:pPr>
              <w:spacing w:line="360" w:lineRule="exact"/>
              <w:ind w:firstLine="0" w:firstLineChars="0"/>
              <w:jc w:val="left"/>
              <w:rPr>
                <w:rFonts w:asciiTheme="minorEastAsia" w:hAnsiTheme="minorEastAsia" w:cstheme="minorEastAsia"/>
                <w:sz w:val="21"/>
                <w:szCs w:val="21"/>
              </w:rPr>
            </w:pPr>
            <w:r>
              <w:rPr>
                <w:rFonts w:hint="eastAsia" w:asciiTheme="minorEastAsia" w:hAnsiTheme="minorEastAsia" w:cstheme="minorEastAsia"/>
                <w:sz w:val="21"/>
                <w:szCs w:val="21"/>
              </w:rPr>
              <w:t>7.设备、工具摆放整齐</w:t>
            </w:r>
          </w:p>
        </w:tc>
        <w:tc>
          <w:tcPr>
            <w:tcW w:w="615" w:type="dxa"/>
            <w:noWrap/>
            <w:vAlign w:val="center"/>
          </w:tcPr>
          <w:p w14:paraId="2000EFFA">
            <w:pPr>
              <w:spacing w:line="360" w:lineRule="exact"/>
              <w:ind w:firstLine="0" w:firstLineChars="0"/>
              <w:jc w:val="center"/>
              <w:rPr>
                <w:rFonts w:asciiTheme="minorEastAsia" w:hAnsiTheme="minorEastAsia" w:cstheme="minorEastAsia"/>
                <w:sz w:val="21"/>
                <w:szCs w:val="21"/>
              </w:rPr>
            </w:pPr>
            <w:r>
              <w:rPr>
                <w:rFonts w:hint="eastAsia" w:asciiTheme="minorEastAsia" w:hAnsiTheme="minorEastAsia" w:cstheme="minorEastAsia"/>
                <w:sz w:val="21"/>
                <w:szCs w:val="21"/>
              </w:rPr>
              <w:t>20</w:t>
            </w:r>
          </w:p>
        </w:tc>
        <w:tc>
          <w:tcPr>
            <w:tcW w:w="660" w:type="dxa"/>
            <w:vMerge w:val="continue"/>
            <w:noWrap/>
            <w:vAlign w:val="center"/>
          </w:tcPr>
          <w:p w14:paraId="197466FC">
            <w:pPr>
              <w:spacing w:line="360" w:lineRule="exact"/>
              <w:ind w:firstLine="0" w:firstLineChars="0"/>
              <w:jc w:val="center"/>
              <w:rPr>
                <w:rFonts w:asciiTheme="minorEastAsia" w:hAnsiTheme="minorEastAsia" w:cstheme="minorEastAsia"/>
                <w:sz w:val="21"/>
                <w:szCs w:val="21"/>
              </w:rPr>
            </w:pPr>
          </w:p>
        </w:tc>
        <w:tc>
          <w:tcPr>
            <w:tcW w:w="2510" w:type="dxa"/>
            <w:vMerge w:val="continue"/>
            <w:noWrap/>
            <w:vAlign w:val="center"/>
          </w:tcPr>
          <w:p w14:paraId="6F61A2CD">
            <w:pPr>
              <w:spacing w:line="360" w:lineRule="exact"/>
              <w:ind w:firstLine="0" w:firstLineChars="0"/>
              <w:jc w:val="left"/>
              <w:rPr>
                <w:rFonts w:asciiTheme="minorEastAsia" w:hAnsiTheme="minorEastAsia" w:cstheme="minorEastAsia"/>
                <w:sz w:val="21"/>
                <w:szCs w:val="21"/>
              </w:rPr>
            </w:pPr>
          </w:p>
        </w:tc>
      </w:tr>
      <w:tr w14:paraId="0288C1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restart"/>
            <w:noWrap/>
            <w:vAlign w:val="center"/>
          </w:tcPr>
          <w:p w14:paraId="085F6DDC">
            <w:pPr>
              <w:tabs>
                <w:tab w:val="left" w:pos="451"/>
              </w:tabs>
              <w:ind w:firstLine="0" w:firstLineChars="0"/>
              <w:rPr>
                <w:rFonts w:asciiTheme="minorEastAsia" w:hAnsiTheme="minorEastAsia" w:cstheme="minorEastAsia"/>
                <w:sz w:val="21"/>
                <w:szCs w:val="21"/>
              </w:rPr>
            </w:pPr>
            <w:r>
              <w:rPr>
                <w:rFonts w:hint="eastAsia" w:asciiTheme="minorEastAsia" w:hAnsiTheme="minorEastAsia" w:cstheme="minorEastAsia"/>
                <w:sz w:val="21"/>
                <w:szCs w:val="21"/>
              </w:rPr>
              <w:t>5.电动机连续正转控制线路的安装与调试</w:t>
            </w:r>
          </w:p>
          <w:p w14:paraId="5EE4FE5A">
            <w:pPr>
              <w:spacing w:line="360" w:lineRule="exact"/>
              <w:ind w:firstLine="0" w:firstLineChars="0"/>
              <w:jc w:val="center"/>
              <w:rPr>
                <w:rFonts w:asciiTheme="minorEastAsia" w:hAnsiTheme="minorEastAsia" w:cstheme="minorEastAsia"/>
                <w:sz w:val="21"/>
                <w:szCs w:val="21"/>
              </w:rPr>
            </w:pPr>
          </w:p>
        </w:tc>
        <w:tc>
          <w:tcPr>
            <w:tcW w:w="1104" w:type="dxa"/>
            <w:vMerge w:val="restart"/>
            <w:noWrap/>
            <w:vAlign w:val="center"/>
          </w:tcPr>
          <w:p w14:paraId="1F6AA149">
            <w:pPr>
              <w:spacing w:line="360" w:lineRule="exact"/>
              <w:ind w:firstLine="0" w:firstLineChars="0"/>
              <w:jc w:val="center"/>
              <w:rPr>
                <w:rFonts w:asciiTheme="minorEastAsia" w:hAnsiTheme="minorEastAsia" w:cstheme="minorEastAsia"/>
                <w:sz w:val="21"/>
                <w:szCs w:val="21"/>
              </w:rPr>
            </w:pPr>
            <w:r>
              <w:rPr>
                <w:rFonts w:hint="eastAsia" w:asciiTheme="minorEastAsia" w:hAnsiTheme="minorEastAsia" w:cstheme="minorEastAsia"/>
                <w:sz w:val="21"/>
                <w:szCs w:val="21"/>
              </w:rPr>
              <w:t>15min</w:t>
            </w:r>
          </w:p>
        </w:tc>
        <w:tc>
          <w:tcPr>
            <w:tcW w:w="2955" w:type="dxa"/>
            <w:noWrap/>
            <w:vAlign w:val="center"/>
          </w:tcPr>
          <w:p w14:paraId="16FB779B">
            <w:pPr>
              <w:spacing w:line="360" w:lineRule="exact"/>
              <w:ind w:firstLine="0" w:firstLineChars="0"/>
              <w:jc w:val="left"/>
              <w:rPr>
                <w:rFonts w:asciiTheme="minorEastAsia" w:hAnsiTheme="minorEastAsia" w:cstheme="minorEastAsia"/>
                <w:sz w:val="21"/>
                <w:szCs w:val="21"/>
              </w:rPr>
            </w:pPr>
            <w:r>
              <w:rPr>
                <w:rFonts w:hint="eastAsia" w:asciiTheme="minorEastAsia" w:hAnsiTheme="minorEastAsia" w:cstheme="minorEastAsia"/>
                <w:sz w:val="21"/>
                <w:szCs w:val="21"/>
              </w:rPr>
              <w:t>1.正确识读电动机连续正转控制线路图</w:t>
            </w:r>
          </w:p>
        </w:tc>
        <w:tc>
          <w:tcPr>
            <w:tcW w:w="615" w:type="dxa"/>
            <w:noWrap/>
            <w:vAlign w:val="center"/>
          </w:tcPr>
          <w:p w14:paraId="3F026262">
            <w:pPr>
              <w:spacing w:line="360" w:lineRule="exact"/>
              <w:ind w:firstLine="0" w:firstLineChars="0"/>
              <w:jc w:val="center"/>
              <w:rPr>
                <w:rFonts w:asciiTheme="minorEastAsia" w:hAnsiTheme="minorEastAsia" w:cstheme="minorEastAsia"/>
                <w:sz w:val="21"/>
                <w:szCs w:val="21"/>
              </w:rPr>
            </w:pPr>
            <w:r>
              <w:rPr>
                <w:rFonts w:hint="eastAsia" w:asciiTheme="minorEastAsia" w:hAnsiTheme="minorEastAsia" w:cstheme="minorEastAsia"/>
                <w:sz w:val="21"/>
                <w:szCs w:val="21"/>
              </w:rPr>
              <w:t>30</w:t>
            </w:r>
          </w:p>
        </w:tc>
        <w:tc>
          <w:tcPr>
            <w:tcW w:w="660" w:type="dxa"/>
            <w:vMerge w:val="restart"/>
            <w:noWrap/>
            <w:vAlign w:val="center"/>
          </w:tcPr>
          <w:p w14:paraId="261687B0">
            <w:pPr>
              <w:spacing w:line="360" w:lineRule="exact"/>
              <w:ind w:firstLine="0" w:firstLineChars="0"/>
              <w:jc w:val="center"/>
              <w:rPr>
                <w:rFonts w:asciiTheme="minorEastAsia" w:hAnsiTheme="minorEastAsia" w:cstheme="minorEastAsia"/>
                <w:sz w:val="21"/>
                <w:szCs w:val="21"/>
              </w:rPr>
            </w:pPr>
            <w:r>
              <w:rPr>
                <w:rFonts w:hint="eastAsia" w:asciiTheme="minorEastAsia" w:hAnsiTheme="minorEastAsia" w:cstheme="minorEastAsia"/>
                <w:sz w:val="21"/>
                <w:szCs w:val="21"/>
              </w:rPr>
              <w:t>200</w:t>
            </w:r>
          </w:p>
        </w:tc>
        <w:tc>
          <w:tcPr>
            <w:tcW w:w="2510" w:type="dxa"/>
            <w:vMerge w:val="restart"/>
            <w:noWrap/>
            <w:vAlign w:val="center"/>
          </w:tcPr>
          <w:p w14:paraId="111269C8">
            <w:pPr>
              <w:spacing w:line="360" w:lineRule="exact"/>
              <w:ind w:firstLine="0" w:firstLineChars="0"/>
              <w:jc w:val="left"/>
              <w:rPr>
                <w:rFonts w:asciiTheme="minorEastAsia" w:hAnsiTheme="minorEastAsia" w:cstheme="minorEastAsia"/>
                <w:sz w:val="21"/>
                <w:szCs w:val="21"/>
              </w:rPr>
            </w:pPr>
            <w:r>
              <w:rPr>
                <w:rFonts w:hint="eastAsia" w:asciiTheme="minorEastAsia" w:hAnsiTheme="minorEastAsia" w:cstheme="minorEastAsia"/>
                <w:sz w:val="21"/>
                <w:szCs w:val="21"/>
              </w:rPr>
              <w:t>1.三相异步电动机、</w:t>
            </w:r>
          </w:p>
          <w:p w14:paraId="38B18303">
            <w:pPr>
              <w:spacing w:line="360" w:lineRule="exact"/>
              <w:ind w:firstLine="0" w:firstLineChars="0"/>
              <w:jc w:val="left"/>
              <w:rPr>
                <w:rFonts w:asciiTheme="minorEastAsia" w:hAnsiTheme="minorEastAsia" w:cstheme="minorEastAsia"/>
                <w:sz w:val="21"/>
                <w:szCs w:val="21"/>
              </w:rPr>
            </w:pPr>
            <w:r>
              <w:rPr>
                <w:rFonts w:hint="eastAsia" w:asciiTheme="minorEastAsia" w:hAnsiTheme="minorEastAsia" w:cstheme="minorEastAsia"/>
                <w:sz w:val="21"/>
                <w:szCs w:val="21"/>
              </w:rPr>
              <w:t>2.香蕉插头导线若干，</w:t>
            </w:r>
          </w:p>
          <w:p w14:paraId="3CA03CFC">
            <w:pPr>
              <w:spacing w:line="360" w:lineRule="exact"/>
              <w:ind w:firstLine="0" w:firstLineChars="0"/>
              <w:jc w:val="left"/>
              <w:rPr>
                <w:rFonts w:asciiTheme="minorEastAsia" w:hAnsiTheme="minorEastAsia" w:cstheme="minorEastAsia"/>
                <w:sz w:val="21"/>
                <w:szCs w:val="21"/>
              </w:rPr>
            </w:pPr>
            <w:r>
              <w:rPr>
                <w:rFonts w:hint="eastAsia" w:asciiTheme="minorEastAsia" w:hAnsiTheme="minorEastAsia" w:cstheme="minorEastAsia"/>
                <w:sz w:val="21"/>
                <w:szCs w:val="21"/>
              </w:rPr>
              <w:t>3.电动机控制实训挂箱。</w:t>
            </w:r>
          </w:p>
          <w:p w14:paraId="54FE991C">
            <w:pPr>
              <w:spacing w:line="360" w:lineRule="exact"/>
              <w:ind w:firstLine="0" w:firstLineChars="0"/>
              <w:jc w:val="left"/>
              <w:rPr>
                <w:rFonts w:asciiTheme="minorEastAsia" w:hAnsiTheme="minorEastAsia" w:cstheme="minorEastAsia"/>
                <w:sz w:val="21"/>
                <w:szCs w:val="21"/>
              </w:rPr>
            </w:pPr>
            <w:r>
              <w:rPr>
                <w:rFonts w:hint="eastAsia" w:asciiTheme="minorEastAsia" w:hAnsiTheme="minorEastAsia" w:cstheme="minorEastAsia"/>
                <w:sz w:val="21"/>
                <w:szCs w:val="21"/>
              </w:rPr>
              <w:t>4.万用表熔断器、手套、记号笔、棉纱等。</w:t>
            </w:r>
          </w:p>
          <w:p w14:paraId="225D042A">
            <w:pPr>
              <w:spacing w:line="360" w:lineRule="exact"/>
              <w:ind w:firstLine="0" w:firstLineChars="0"/>
              <w:jc w:val="left"/>
              <w:rPr>
                <w:rFonts w:asciiTheme="minorEastAsia" w:hAnsiTheme="minorEastAsia" w:cstheme="minorEastAsia"/>
                <w:sz w:val="21"/>
                <w:szCs w:val="21"/>
              </w:rPr>
            </w:pPr>
          </w:p>
        </w:tc>
      </w:tr>
      <w:tr w14:paraId="510446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51AE29B7">
            <w:pPr>
              <w:spacing w:line="360" w:lineRule="exact"/>
              <w:ind w:firstLine="0" w:firstLineChars="0"/>
              <w:jc w:val="center"/>
              <w:rPr>
                <w:rFonts w:asciiTheme="minorEastAsia" w:hAnsiTheme="minorEastAsia" w:cstheme="minorEastAsia"/>
                <w:sz w:val="21"/>
                <w:szCs w:val="21"/>
              </w:rPr>
            </w:pPr>
          </w:p>
        </w:tc>
        <w:tc>
          <w:tcPr>
            <w:tcW w:w="1104" w:type="dxa"/>
            <w:vMerge w:val="continue"/>
            <w:noWrap/>
            <w:vAlign w:val="center"/>
          </w:tcPr>
          <w:p w14:paraId="7048B465">
            <w:pPr>
              <w:spacing w:line="360" w:lineRule="exact"/>
              <w:ind w:firstLine="0" w:firstLineChars="0"/>
              <w:jc w:val="center"/>
              <w:rPr>
                <w:rFonts w:asciiTheme="minorEastAsia" w:hAnsiTheme="minorEastAsia" w:cstheme="minorEastAsia"/>
                <w:sz w:val="21"/>
                <w:szCs w:val="21"/>
              </w:rPr>
            </w:pPr>
          </w:p>
        </w:tc>
        <w:tc>
          <w:tcPr>
            <w:tcW w:w="2955" w:type="dxa"/>
            <w:noWrap/>
            <w:vAlign w:val="center"/>
          </w:tcPr>
          <w:p w14:paraId="098E93D9">
            <w:pPr>
              <w:spacing w:line="360" w:lineRule="exact"/>
              <w:ind w:firstLine="0" w:firstLineChars="0"/>
              <w:jc w:val="left"/>
              <w:rPr>
                <w:rFonts w:asciiTheme="minorEastAsia" w:hAnsiTheme="minorEastAsia" w:cstheme="minorEastAsia"/>
                <w:sz w:val="21"/>
                <w:szCs w:val="21"/>
              </w:rPr>
            </w:pPr>
            <w:r>
              <w:rPr>
                <w:rFonts w:hint="eastAsia" w:asciiTheme="minorEastAsia" w:hAnsiTheme="minorEastAsia" w:cstheme="minorEastAsia"/>
                <w:sz w:val="21"/>
                <w:szCs w:val="21"/>
              </w:rPr>
              <w:t>2.根据控制线路图，正确选择所需低压电器</w:t>
            </w:r>
          </w:p>
        </w:tc>
        <w:tc>
          <w:tcPr>
            <w:tcW w:w="615" w:type="dxa"/>
            <w:noWrap/>
            <w:vAlign w:val="center"/>
          </w:tcPr>
          <w:p w14:paraId="5DE3A4FB">
            <w:pPr>
              <w:spacing w:line="360" w:lineRule="exact"/>
              <w:ind w:firstLine="0" w:firstLineChars="0"/>
              <w:jc w:val="center"/>
              <w:rPr>
                <w:rFonts w:asciiTheme="minorEastAsia" w:hAnsiTheme="minorEastAsia" w:cstheme="minorEastAsia"/>
                <w:sz w:val="21"/>
                <w:szCs w:val="21"/>
              </w:rPr>
            </w:pPr>
            <w:r>
              <w:rPr>
                <w:rFonts w:hint="eastAsia" w:asciiTheme="minorEastAsia" w:hAnsiTheme="minorEastAsia" w:cstheme="minorEastAsia"/>
                <w:sz w:val="21"/>
                <w:szCs w:val="21"/>
              </w:rPr>
              <w:t>30</w:t>
            </w:r>
          </w:p>
        </w:tc>
        <w:tc>
          <w:tcPr>
            <w:tcW w:w="660" w:type="dxa"/>
            <w:vMerge w:val="continue"/>
            <w:noWrap/>
            <w:vAlign w:val="center"/>
          </w:tcPr>
          <w:p w14:paraId="31001672">
            <w:pPr>
              <w:spacing w:line="360" w:lineRule="exact"/>
              <w:ind w:firstLine="0" w:firstLineChars="0"/>
              <w:jc w:val="center"/>
              <w:rPr>
                <w:rFonts w:asciiTheme="minorEastAsia" w:hAnsiTheme="minorEastAsia" w:cstheme="minorEastAsia"/>
                <w:sz w:val="21"/>
                <w:szCs w:val="21"/>
              </w:rPr>
            </w:pPr>
          </w:p>
        </w:tc>
        <w:tc>
          <w:tcPr>
            <w:tcW w:w="2510" w:type="dxa"/>
            <w:vMerge w:val="continue"/>
            <w:noWrap/>
            <w:vAlign w:val="center"/>
          </w:tcPr>
          <w:p w14:paraId="528F6B15">
            <w:pPr>
              <w:spacing w:line="360" w:lineRule="exact"/>
              <w:ind w:firstLine="0" w:firstLineChars="0"/>
              <w:jc w:val="left"/>
              <w:rPr>
                <w:rFonts w:asciiTheme="minorEastAsia" w:hAnsiTheme="minorEastAsia" w:cstheme="minorEastAsia"/>
                <w:sz w:val="21"/>
                <w:szCs w:val="21"/>
              </w:rPr>
            </w:pPr>
          </w:p>
        </w:tc>
      </w:tr>
      <w:tr w14:paraId="668A2D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5FB82F4B">
            <w:pPr>
              <w:spacing w:line="360" w:lineRule="exact"/>
              <w:ind w:firstLine="0" w:firstLineChars="0"/>
              <w:jc w:val="center"/>
              <w:rPr>
                <w:rFonts w:asciiTheme="minorEastAsia" w:hAnsiTheme="minorEastAsia" w:cstheme="minorEastAsia"/>
                <w:sz w:val="21"/>
                <w:szCs w:val="21"/>
              </w:rPr>
            </w:pPr>
          </w:p>
        </w:tc>
        <w:tc>
          <w:tcPr>
            <w:tcW w:w="1104" w:type="dxa"/>
            <w:vMerge w:val="continue"/>
            <w:noWrap/>
            <w:vAlign w:val="center"/>
          </w:tcPr>
          <w:p w14:paraId="38A7B78B">
            <w:pPr>
              <w:spacing w:line="360" w:lineRule="exact"/>
              <w:ind w:firstLine="0" w:firstLineChars="0"/>
              <w:jc w:val="center"/>
              <w:rPr>
                <w:rFonts w:asciiTheme="minorEastAsia" w:hAnsiTheme="minorEastAsia" w:cstheme="minorEastAsia"/>
                <w:sz w:val="21"/>
                <w:szCs w:val="21"/>
              </w:rPr>
            </w:pPr>
          </w:p>
        </w:tc>
        <w:tc>
          <w:tcPr>
            <w:tcW w:w="2955" w:type="dxa"/>
            <w:noWrap/>
            <w:vAlign w:val="center"/>
          </w:tcPr>
          <w:p w14:paraId="20AC4DAA">
            <w:pPr>
              <w:spacing w:line="360" w:lineRule="exact"/>
              <w:ind w:firstLine="0" w:firstLineChars="0"/>
              <w:jc w:val="left"/>
              <w:rPr>
                <w:rFonts w:asciiTheme="minorEastAsia" w:hAnsiTheme="minorEastAsia" w:cstheme="minorEastAsia"/>
                <w:sz w:val="21"/>
                <w:szCs w:val="21"/>
              </w:rPr>
            </w:pPr>
            <w:r>
              <w:rPr>
                <w:rFonts w:hint="eastAsia" w:asciiTheme="minorEastAsia" w:hAnsiTheme="minorEastAsia" w:cstheme="minorEastAsia"/>
                <w:sz w:val="21"/>
                <w:szCs w:val="21"/>
              </w:rPr>
              <w:t>3.电动机连续正转控制线路安装的步骤和工艺要求</w:t>
            </w:r>
          </w:p>
        </w:tc>
        <w:tc>
          <w:tcPr>
            <w:tcW w:w="615" w:type="dxa"/>
            <w:noWrap/>
            <w:vAlign w:val="center"/>
          </w:tcPr>
          <w:p w14:paraId="4FCF7FDC">
            <w:pPr>
              <w:spacing w:line="360" w:lineRule="exact"/>
              <w:ind w:firstLine="0" w:firstLineChars="0"/>
              <w:jc w:val="center"/>
              <w:rPr>
                <w:rFonts w:asciiTheme="minorEastAsia" w:hAnsiTheme="minorEastAsia" w:cstheme="minorEastAsia"/>
                <w:sz w:val="21"/>
                <w:szCs w:val="21"/>
              </w:rPr>
            </w:pPr>
            <w:r>
              <w:rPr>
                <w:rFonts w:hint="eastAsia" w:asciiTheme="minorEastAsia" w:hAnsiTheme="minorEastAsia" w:cstheme="minorEastAsia"/>
                <w:sz w:val="21"/>
                <w:szCs w:val="21"/>
              </w:rPr>
              <w:t>40</w:t>
            </w:r>
          </w:p>
        </w:tc>
        <w:tc>
          <w:tcPr>
            <w:tcW w:w="660" w:type="dxa"/>
            <w:vMerge w:val="continue"/>
            <w:noWrap/>
            <w:vAlign w:val="center"/>
          </w:tcPr>
          <w:p w14:paraId="7076B373">
            <w:pPr>
              <w:spacing w:line="360" w:lineRule="exact"/>
              <w:ind w:firstLine="0" w:firstLineChars="0"/>
              <w:jc w:val="center"/>
              <w:rPr>
                <w:rFonts w:asciiTheme="minorEastAsia" w:hAnsiTheme="minorEastAsia" w:cstheme="minorEastAsia"/>
                <w:sz w:val="21"/>
                <w:szCs w:val="21"/>
              </w:rPr>
            </w:pPr>
          </w:p>
        </w:tc>
        <w:tc>
          <w:tcPr>
            <w:tcW w:w="2510" w:type="dxa"/>
            <w:vMerge w:val="continue"/>
            <w:noWrap/>
            <w:vAlign w:val="center"/>
          </w:tcPr>
          <w:p w14:paraId="135E7A52">
            <w:pPr>
              <w:spacing w:line="360" w:lineRule="exact"/>
              <w:ind w:firstLine="0" w:firstLineChars="0"/>
              <w:jc w:val="left"/>
              <w:rPr>
                <w:rFonts w:asciiTheme="minorEastAsia" w:hAnsiTheme="minorEastAsia" w:cstheme="minorEastAsia"/>
                <w:sz w:val="21"/>
                <w:szCs w:val="21"/>
              </w:rPr>
            </w:pPr>
          </w:p>
        </w:tc>
      </w:tr>
      <w:tr w14:paraId="7BB8C4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49A28D6E">
            <w:pPr>
              <w:spacing w:line="360" w:lineRule="exact"/>
              <w:ind w:firstLine="0" w:firstLineChars="0"/>
              <w:jc w:val="center"/>
              <w:rPr>
                <w:rFonts w:asciiTheme="minorEastAsia" w:hAnsiTheme="minorEastAsia" w:cstheme="minorEastAsia"/>
                <w:sz w:val="21"/>
                <w:szCs w:val="21"/>
              </w:rPr>
            </w:pPr>
          </w:p>
        </w:tc>
        <w:tc>
          <w:tcPr>
            <w:tcW w:w="1104" w:type="dxa"/>
            <w:vMerge w:val="continue"/>
            <w:noWrap/>
            <w:vAlign w:val="center"/>
          </w:tcPr>
          <w:p w14:paraId="3E0FCC70">
            <w:pPr>
              <w:spacing w:line="360" w:lineRule="exact"/>
              <w:ind w:firstLine="0" w:firstLineChars="0"/>
              <w:jc w:val="center"/>
              <w:rPr>
                <w:rFonts w:asciiTheme="minorEastAsia" w:hAnsiTheme="minorEastAsia" w:cstheme="minorEastAsia"/>
                <w:sz w:val="21"/>
                <w:szCs w:val="21"/>
              </w:rPr>
            </w:pPr>
          </w:p>
        </w:tc>
        <w:tc>
          <w:tcPr>
            <w:tcW w:w="2955" w:type="dxa"/>
            <w:noWrap/>
            <w:vAlign w:val="center"/>
          </w:tcPr>
          <w:p w14:paraId="5E589CBA">
            <w:pPr>
              <w:spacing w:line="360" w:lineRule="exact"/>
              <w:ind w:firstLine="0" w:firstLineChars="0"/>
              <w:jc w:val="left"/>
              <w:rPr>
                <w:rFonts w:asciiTheme="minorEastAsia" w:hAnsiTheme="minorEastAsia" w:cstheme="minorEastAsia"/>
                <w:sz w:val="21"/>
                <w:szCs w:val="21"/>
              </w:rPr>
            </w:pPr>
            <w:r>
              <w:rPr>
                <w:rFonts w:hint="eastAsia" w:asciiTheme="minorEastAsia" w:hAnsiTheme="minorEastAsia" w:cstheme="minorEastAsia"/>
                <w:sz w:val="21"/>
                <w:szCs w:val="21"/>
              </w:rPr>
              <w:t>4.使用万用表对控制线路进行故障诊断与处理</w:t>
            </w:r>
          </w:p>
        </w:tc>
        <w:tc>
          <w:tcPr>
            <w:tcW w:w="615" w:type="dxa"/>
            <w:noWrap/>
            <w:vAlign w:val="center"/>
          </w:tcPr>
          <w:p w14:paraId="478D609B">
            <w:pPr>
              <w:spacing w:line="360" w:lineRule="exact"/>
              <w:ind w:firstLine="0" w:firstLineChars="0"/>
              <w:jc w:val="center"/>
              <w:rPr>
                <w:rFonts w:asciiTheme="minorEastAsia" w:hAnsiTheme="minorEastAsia" w:cstheme="minorEastAsia"/>
                <w:sz w:val="21"/>
                <w:szCs w:val="21"/>
              </w:rPr>
            </w:pPr>
            <w:r>
              <w:rPr>
                <w:rFonts w:hint="eastAsia" w:asciiTheme="minorEastAsia" w:hAnsiTheme="minorEastAsia" w:cstheme="minorEastAsia"/>
                <w:sz w:val="21"/>
                <w:szCs w:val="21"/>
              </w:rPr>
              <w:t>40</w:t>
            </w:r>
          </w:p>
        </w:tc>
        <w:tc>
          <w:tcPr>
            <w:tcW w:w="660" w:type="dxa"/>
            <w:vMerge w:val="continue"/>
            <w:noWrap/>
            <w:vAlign w:val="center"/>
          </w:tcPr>
          <w:p w14:paraId="4BB508E1">
            <w:pPr>
              <w:spacing w:line="360" w:lineRule="exact"/>
              <w:ind w:firstLine="0" w:firstLineChars="0"/>
              <w:jc w:val="center"/>
              <w:rPr>
                <w:rFonts w:asciiTheme="minorEastAsia" w:hAnsiTheme="minorEastAsia" w:cstheme="minorEastAsia"/>
                <w:sz w:val="21"/>
                <w:szCs w:val="21"/>
              </w:rPr>
            </w:pPr>
          </w:p>
        </w:tc>
        <w:tc>
          <w:tcPr>
            <w:tcW w:w="2510" w:type="dxa"/>
            <w:vMerge w:val="continue"/>
            <w:noWrap/>
            <w:vAlign w:val="center"/>
          </w:tcPr>
          <w:p w14:paraId="5F44B2FC">
            <w:pPr>
              <w:spacing w:line="360" w:lineRule="exact"/>
              <w:ind w:firstLine="0" w:firstLineChars="0"/>
              <w:jc w:val="left"/>
              <w:rPr>
                <w:rFonts w:asciiTheme="minorEastAsia" w:hAnsiTheme="minorEastAsia" w:cstheme="minorEastAsia"/>
                <w:sz w:val="21"/>
                <w:szCs w:val="21"/>
              </w:rPr>
            </w:pPr>
          </w:p>
        </w:tc>
      </w:tr>
      <w:tr w14:paraId="5EDF73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3EA25370">
            <w:pPr>
              <w:spacing w:line="360" w:lineRule="exact"/>
              <w:ind w:firstLine="0" w:firstLineChars="0"/>
              <w:jc w:val="center"/>
              <w:rPr>
                <w:rFonts w:asciiTheme="minorEastAsia" w:hAnsiTheme="minorEastAsia" w:cstheme="minorEastAsia"/>
                <w:sz w:val="21"/>
                <w:szCs w:val="21"/>
              </w:rPr>
            </w:pPr>
          </w:p>
        </w:tc>
        <w:tc>
          <w:tcPr>
            <w:tcW w:w="1104" w:type="dxa"/>
            <w:vMerge w:val="continue"/>
            <w:noWrap/>
            <w:vAlign w:val="center"/>
          </w:tcPr>
          <w:p w14:paraId="169D10BB">
            <w:pPr>
              <w:spacing w:line="360" w:lineRule="exact"/>
              <w:ind w:firstLine="0" w:firstLineChars="0"/>
              <w:jc w:val="center"/>
              <w:rPr>
                <w:rFonts w:asciiTheme="minorEastAsia" w:hAnsiTheme="minorEastAsia" w:cstheme="minorEastAsia"/>
                <w:sz w:val="21"/>
                <w:szCs w:val="21"/>
              </w:rPr>
            </w:pPr>
          </w:p>
        </w:tc>
        <w:tc>
          <w:tcPr>
            <w:tcW w:w="2955" w:type="dxa"/>
            <w:noWrap/>
            <w:vAlign w:val="center"/>
          </w:tcPr>
          <w:p w14:paraId="576D63B7">
            <w:pPr>
              <w:spacing w:line="360" w:lineRule="exact"/>
              <w:ind w:firstLine="0" w:firstLineChars="0"/>
              <w:jc w:val="left"/>
              <w:rPr>
                <w:rFonts w:asciiTheme="minorEastAsia" w:hAnsiTheme="minorEastAsia" w:cstheme="minorEastAsia"/>
                <w:sz w:val="21"/>
                <w:szCs w:val="21"/>
              </w:rPr>
            </w:pPr>
            <w:r>
              <w:rPr>
                <w:rFonts w:hint="eastAsia" w:asciiTheme="minorEastAsia" w:hAnsiTheme="minorEastAsia" w:cstheme="minorEastAsia"/>
                <w:sz w:val="21"/>
                <w:szCs w:val="21"/>
              </w:rPr>
              <w:t>5.仪器、设备正确使用</w:t>
            </w:r>
          </w:p>
        </w:tc>
        <w:tc>
          <w:tcPr>
            <w:tcW w:w="615" w:type="dxa"/>
            <w:noWrap/>
            <w:vAlign w:val="center"/>
          </w:tcPr>
          <w:p w14:paraId="3CF45C5D">
            <w:pPr>
              <w:spacing w:line="360" w:lineRule="exact"/>
              <w:ind w:firstLine="0" w:firstLineChars="0"/>
              <w:jc w:val="center"/>
              <w:rPr>
                <w:rFonts w:asciiTheme="minorEastAsia" w:hAnsiTheme="minorEastAsia" w:cstheme="minorEastAsia"/>
                <w:sz w:val="21"/>
                <w:szCs w:val="21"/>
              </w:rPr>
            </w:pPr>
            <w:r>
              <w:rPr>
                <w:rFonts w:hint="eastAsia" w:asciiTheme="minorEastAsia" w:hAnsiTheme="minorEastAsia" w:cstheme="minorEastAsia"/>
                <w:sz w:val="21"/>
                <w:szCs w:val="21"/>
              </w:rPr>
              <w:t>30</w:t>
            </w:r>
          </w:p>
        </w:tc>
        <w:tc>
          <w:tcPr>
            <w:tcW w:w="660" w:type="dxa"/>
            <w:vMerge w:val="continue"/>
            <w:noWrap/>
            <w:vAlign w:val="center"/>
          </w:tcPr>
          <w:p w14:paraId="5F695D7F">
            <w:pPr>
              <w:spacing w:line="360" w:lineRule="exact"/>
              <w:ind w:firstLine="0" w:firstLineChars="0"/>
              <w:jc w:val="center"/>
              <w:rPr>
                <w:rFonts w:asciiTheme="minorEastAsia" w:hAnsiTheme="minorEastAsia" w:cstheme="minorEastAsia"/>
                <w:sz w:val="21"/>
                <w:szCs w:val="21"/>
              </w:rPr>
            </w:pPr>
          </w:p>
        </w:tc>
        <w:tc>
          <w:tcPr>
            <w:tcW w:w="2510" w:type="dxa"/>
            <w:vMerge w:val="continue"/>
            <w:noWrap/>
            <w:vAlign w:val="center"/>
          </w:tcPr>
          <w:p w14:paraId="416AC454">
            <w:pPr>
              <w:spacing w:line="360" w:lineRule="exact"/>
              <w:ind w:firstLine="0" w:firstLineChars="0"/>
              <w:jc w:val="left"/>
              <w:rPr>
                <w:rFonts w:asciiTheme="minorEastAsia" w:hAnsiTheme="minorEastAsia" w:cstheme="minorEastAsia"/>
                <w:sz w:val="21"/>
                <w:szCs w:val="21"/>
              </w:rPr>
            </w:pPr>
          </w:p>
        </w:tc>
      </w:tr>
      <w:tr w14:paraId="422A2F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195CAF11">
            <w:pPr>
              <w:spacing w:line="360" w:lineRule="exact"/>
              <w:ind w:firstLine="0" w:firstLineChars="0"/>
              <w:jc w:val="center"/>
              <w:rPr>
                <w:rFonts w:asciiTheme="minorEastAsia" w:hAnsiTheme="minorEastAsia" w:cstheme="minorEastAsia"/>
                <w:sz w:val="21"/>
                <w:szCs w:val="21"/>
              </w:rPr>
            </w:pPr>
          </w:p>
        </w:tc>
        <w:tc>
          <w:tcPr>
            <w:tcW w:w="1104" w:type="dxa"/>
            <w:vMerge w:val="continue"/>
            <w:noWrap/>
            <w:vAlign w:val="center"/>
          </w:tcPr>
          <w:p w14:paraId="4BB4EF6F">
            <w:pPr>
              <w:spacing w:line="360" w:lineRule="exact"/>
              <w:ind w:firstLine="0" w:firstLineChars="0"/>
              <w:jc w:val="center"/>
              <w:rPr>
                <w:rFonts w:asciiTheme="minorEastAsia" w:hAnsiTheme="minorEastAsia" w:cstheme="minorEastAsia"/>
                <w:sz w:val="21"/>
                <w:szCs w:val="21"/>
              </w:rPr>
            </w:pPr>
          </w:p>
        </w:tc>
        <w:tc>
          <w:tcPr>
            <w:tcW w:w="2955" w:type="dxa"/>
            <w:noWrap/>
            <w:vAlign w:val="center"/>
          </w:tcPr>
          <w:p w14:paraId="1D813079">
            <w:pPr>
              <w:spacing w:line="360" w:lineRule="exact"/>
              <w:ind w:firstLine="0" w:firstLineChars="0"/>
              <w:jc w:val="left"/>
              <w:rPr>
                <w:rFonts w:asciiTheme="minorEastAsia" w:hAnsiTheme="minorEastAsia" w:cstheme="minorEastAsia"/>
                <w:sz w:val="21"/>
                <w:szCs w:val="21"/>
              </w:rPr>
            </w:pPr>
            <w:r>
              <w:rPr>
                <w:rFonts w:hint="eastAsia" w:asciiTheme="minorEastAsia" w:hAnsiTheme="minorEastAsia" w:cstheme="minorEastAsia"/>
                <w:sz w:val="21"/>
                <w:szCs w:val="21"/>
              </w:rPr>
              <w:t>6.清理现场卫生</w:t>
            </w:r>
          </w:p>
        </w:tc>
        <w:tc>
          <w:tcPr>
            <w:tcW w:w="615" w:type="dxa"/>
            <w:noWrap/>
            <w:vAlign w:val="center"/>
          </w:tcPr>
          <w:p w14:paraId="47F93BB5">
            <w:pPr>
              <w:spacing w:line="360" w:lineRule="exact"/>
              <w:ind w:firstLine="0" w:firstLineChars="0"/>
              <w:jc w:val="center"/>
              <w:rPr>
                <w:rFonts w:asciiTheme="minorEastAsia" w:hAnsiTheme="minorEastAsia" w:cstheme="minorEastAsia"/>
                <w:sz w:val="21"/>
                <w:szCs w:val="21"/>
              </w:rPr>
            </w:pPr>
            <w:r>
              <w:rPr>
                <w:rFonts w:hint="eastAsia" w:asciiTheme="minorEastAsia" w:hAnsiTheme="minorEastAsia" w:cstheme="minorEastAsia"/>
                <w:sz w:val="21"/>
                <w:szCs w:val="21"/>
              </w:rPr>
              <w:t>15</w:t>
            </w:r>
          </w:p>
        </w:tc>
        <w:tc>
          <w:tcPr>
            <w:tcW w:w="660" w:type="dxa"/>
            <w:vMerge w:val="continue"/>
            <w:noWrap/>
            <w:vAlign w:val="center"/>
          </w:tcPr>
          <w:p w14:paraId="44363444">
            <w:pPr>
              <w:spacing w:line="360" w:lineRule="exact"/>
              <w:ind w:firstLine="0" w:firstLineChars="0"/>
              <w:jc w:val="center"/>
              <w:rPr>
                <w:rFonts w:asciiTheme="minorEastAsia" w:hAnsiTheme="minorEastAsia" w:cstheme="minorEastAsia"/>
                <w:sz w:val="21"/>
                <w:szCs w:val="21"/>
              </w:rPr>
            </w:pPr>
          </w:p>
        </w:tc>
        <w:tc>
          <w:tcPr>
            <w:tcW w:w="2510" w:type="dxa"/>
            <w:vMerge w:val="continue"/>
            <w:noWrap/>
            <w:vAlign w:val="center"/>
          </w:tcPr>
          <w:p w14:paraId="018876F6">
            <w:pPr>
              <w:spacing w:line="360" w:lineRule="exact"/>
              <w:ind w:firstLine="0" w:firstLineChars="0"/>
              <w:jc w:val="left"/>
              <w:rPr>
                <w:rFonts w:asciiTheme="minorEastAsia" w:hAnsiTheme="minorEastAsia" w:cstheme="minorEastAsia"/>
                <w:sz w:val="21"/>
                <w:szCs w:val="21"/>
              </w:rPr>
            </w:pPr>
          </w:p>
        </w:tc>
      </w:tr>
      <w:tr w14:paraId="6AA1E7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1187F594">
            <w:pPr>
              <w:spacing w:line="360" w:lineRule="exact"/>
              <w:ind w:firstLine="0" w:firstLineChars="0"/>
              <w:jc w:val="center"/>
              <w:rPr>
                <w:rFonts w:asciiTheme="minorEastAsia" w:hAnsiTheme="minorEastAsia" w:cstheme="minorEastAsia"/>
                <w:sz w:val="21"/>
                <w:szCs w:val="21"/>
              </w:rPr>
            </w:pPr>
          </w:p>
        </w:tc>
        <w:tc>
          <w:tcPr>
            <w:tcW w:w="1104" w:type="dxa"/>
            <w:vMerge w:val="continue"/>
            <w:noWrap/>
            <w:vAlign w:val="center"/>
          </w:tcPr>
          <w:p w14:paraId="5141B5A6">
            <w:pPr>
              <w:spacing w:line="360" w:lineRule="exact"/>
              <w:ind w:firstLine="0" w:firstLineChars="0"/>
              <w:jc w:val="center"/>
              <w:rPr>
                <w:rFonts w:asciiTheme="minorEastAsia" w:hAnsiTheme="minorEastAsia" w:cstheme="minorEastAsia"/>
                <w:sz w:val="21"/>
                <w:szCs w:val="21"/>
              </w:rPr>
            </w:pPr>
          </w:p>
        </w:tc>
        <w:tc>
          <w:tcPr>
            <w:tcW w:w="2955" w:type="dxa"/>
            <w:noWrap/>
            <w:vAlign w:val="center"/>
          </w:tcPr>
          <w:p w14:paraId="5B7CF719">
            <w:pPr>
              <w:spacing w:line="360" w:lineRule="exact"/>
              <w:ind w:firstLine="0" w:firstLineChars="0"/>
              <w:jc w:val="left"/>
              <w:rPr>
                <w:rFonts w:asciiTheme="minorEastAsia" w:hAnsiTheme="minorEastAsia" w:cstheme="minorEastAsia"/>
                <w:sz w:val="21"/>
                <w:szCs w:val="21"/>
              </w:rPr>
            </w:pPr>
            <w:r>
              <w:rPr>
                <w:rFonts w:hint="eastAsia" w:asciiTheme="minorEastAsia" w:hAnsiTheme="minorEastAsia" w:cstheme="minorEastAsia"/>
                <w:sz w:val="21"/>
                <w:szCs w:val="21"/>
              </w:rPr>
              <w:t>7.设备、具摆放整齐</w:t>
            </w:r>
          </w:p>
        </w:tc>
        <w:tc>
          <w:tcPr>
            <w:tcW w:w="615" w:type="dxa"/>
            <w:noWrap/>
            <w:vAlign w:val="center"/>
          </w:tcPr>
          <w:p w14:paraId="2A8EEFCD">
            <w:pPr>
              <w:spacing w:line="360" w:lineRule="exact"/>
              <w:ind w:firstLine="0" w:firstLineChars="0"/>
              <w:jc w:val="center"/>
              <w:rPr>
                <w:rFonts w:asciiTheme="minorEastAsia" w:hAnsiTheme="minorEastAsia" w:cstheme="minorEastAsia"/>
                <w:sz w:val="21"/>
                <w:szCs w:val="21"/>
              </w:rPr>
            </w:pPr>
            <w:r>
              <w:rPr>
                <w:rFonts w:hint="eastAsia" w:asciiTheme="minorEastAsia" w:hAnsiTheme="minorEastAsia" w:cstheme="minorEastAsia"/>
                <w:sz w:val="21"/>
                <w:szCs w:val="21"/>
              </w:rPr>
              <w:t>15</w:t>
            </w:r>
          </w:p>
        </w:tc>
        <w:tc>
          <w:tcPr>
            <w:tcW w:w="660" w:type="dxa"/>
            <w:vMerge w:val="continue"/>
            <w:noWrap/>
            <w:vAlign w:val="center"/>
          </w:tcPr>
          <w:p w14:paraId="5F82C2EA">
            <w:pPr>
              <w:spacing w:line="360" w:lineRule="exact"/>
              <w:ind w:firstLine="0" w:firstLineChars="0"/>
              <w:jc w:val="center"/>
              <w:rPr>
                <w:rFonts w:asciiTheme="minorEastAsia" w:hAnsiTheme="minorEastAsia" w:cstheme="minorEastAsia"/>
                <w:sz w:val="21"/>
                <w:szCs w:val="21"/>
              </w:rPr>
            </w:pPr>
          </w:p>
        </w:tc>
        <w:tc>
          <w:tcPr>
            <w:tcW w:w="2510" w:type="dxa"/>
            <w:vMerge w:val="continue"/>
            <w:noWrap/>
            <w:vAlign w:val="center"/>
          </w:tcPr>
          <w:p w14:paraId="5E1BDFF0">
            <w:pPr>
              <w:spacing w:line="360" w:lineRule="exact"/>
              <w:ind w:firstLine="0" w:firstLineChars="0"/>
              <w:jc w:val="left"/>
              <w:rPr>
                <w:rFonts w:asciiTheme="minorEastAsia" w:hAnsiTheme="minorEastAsia" w:cstheme="minorEastAsia"/>
                <w:sz w:val="21"/>
                <w:szCs w:val="21"/>
              </w:rPr>
            </w:pPr>
          </w:p>
        </w:tc>
      </w:tr>
      <w:tr w14:paraId="293EA4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restart"/>
            <w:noWrap/>
            <w:vAlign w:val="center"/>
          </w:tcPr>
          <w:p w14:paraId="0006B9C4">
            <w:pPr>
              <w:spacing w:line="360" w:lineRule="exact"/>
              <w:ind w:firstLine="0" w:firstLineChars="0"/>
              <w:jc w:val="center"/>
              <w:rPr>
                <w:rFonts w:asciiTheme="minorEastAsia" w:hAnsiTheme="minorEastAsia" w:cstheme="minorEastAsia"/>
                <w:sz w:val="21"/>
                <w:szCs w:val="21"/>
              </w:rPr>
            </w:pPr>
            <w:r>
              <w:rPr>
                <w:rFonts w:hint="eastAsia" w:asciiTheme="minorEastAsia" w:hAnsiTheme="minorEastAsia" w:cstheme="minorEastAsia"/>
                <w:sz w:val="21"/>
                <w:szCs w:val="21"/>
              </w:rPr>
              <w:t>6.</w:t>
            </w:r>
            <w:r>
              <w:rPr>
                <w:rFonts w:hint="eastAsia" w:ascii="宋体" w:hAnsi="宋体" w:eastAsia="宋体" w:cs="宋体"/>
                <w:sz w:val="21"/>
                <w:szCs w:val="21"/>
              </w:rPr>
              <w:t>电器设备安全停送电操作的安全操作</w:t>
            </w:r>
          </w:p>
        </w:tc>
        <w:tc>
          <w:tcPr>
            <w:tcW w:w="1104" w:type="dxa"/>
            <w:vMerge w:val="restart"/>
            <w:noWrap/>
            <w:vAlign w:val="center"/>
          </w:tcPr>
          <w:p w14:paraId="47ADA6D7">
            <w:pPr>
              <w:spacing w:line="360" w:lineRule="exact"/>
              <w:ind w:firstLine="0" w:firstLineChars="0"/>
              <w:jc w:val="center"/>
              <w:rPr>
                <w:rFonts w:asciiTheme="minorEastAsia" w:hAnsiTheme="minorEastAsia" w:cstheme="minorEastAsia"/>
                <w:sz w:val="21"/>
                <w:szCs w:val="21"/>
              </w:rPr>
            </w:pPr>
            <w:r>
              <w:rPr>
                <w:rFonts w:hint="eastAsia" w:asciiTheme="minorEastAsia" w:hAnsiTheme="minorEastAsia" w:cstheme="minorEastAsia"/>
                <w:sz w:val="21"/>
                <w:szCs w:val="21"/>
              </w:rPr>
              <w:t>15min</w:t>
            </w:r>
          </w:p>
        </w:tc>
        <w:tc>
          <w:tcPr>
            <w:tcW w:w="2955" w:type="dxa"/>
            <w:noWrap/>
            <w:vAlign w:val="center"/>
          </w:tcPr>
          <w:p w14:paraId="60E7B5F3">
            <w:pPr>
              <w:spacing w:line="360" w:lineRule="exact"/>
              <w:ind w:firstLine="0" w:firstLineChars="0"/>
              <w:jc w:val="left"/>
              <w:rPr>
                <w:rFonts w:asciiTheme="minorEastAsia" w:hAnsiTheme="minorEastAsia" w:cstheme="minorEastAsia"/>
                <w:sz w:val="21"/>
                <w:szCs w:val="21"/>
              </w:rPr>
            </w:pPr>
            <w:r>
              <w:rPr>
                <w:rFonts w:hint="eastAsia" w:asciiTheme="minorEastAsia" w:hAnsiTheme="minorEastAsia" w:cstheme="minorEastAsia"/>
                <w:sz w:val="21"/>
                <w:szCs w:val="21"/>
              </w:rPr>
              <w:t>1.遵守安全操作规范</w:t>
            </w:r>
          </w:p>
        </w:tc>
        <w:tc>
          <w:tcPr>
            <w:tcW w:w="615" w:type="dxa"/>
            <w:noWrap/>
            <w:vAlign w:val="center"/>
          </w:tcPr>
          <w:p w14:paraId="199203CF">
            <w:pPr>
              <w:spacing w:line="360" w:lineRule="exact"/>
              <w:ind w:firstLine="0" w:firstLineChars="0"/>
              <w:jc w:val="center"/>
              <w:rPr>
                <w:rFonts w:asciiTheme="minorEastAsia" w:hAnsiTheme="minorEastAsia" w:cstheme="minorEastAsia"/>
                <w:sz w:val="21"/>
                <w:szCs w:val="21"/>
              </w:rPr>
            </w:pPr>
            <w:r>
              <w:rPr>
                <w:rFonts w:hint="eastAsia" w:asciiTheme="minorEastAsia" w:hAnsiTheme="minorEastAsia" w:cstheme="minorEastAsia"/>
                <w:sz w:val="21"/>
                <w:szCs w:val="21"/>
              </w:rPr>
              <w:t>20</w:t>
            </w:r>
          </w:p>
        </w:tc>
        <w:tc>
          <w:tcPr>
            <w:tcW w:w="660" w:type="dxa"/>
            <w:vMerge w:val="restart"/>
            <w:noWrap/>
            <w:vAlign w:val="center"/>
          </w:tcPr>
          <w:p w14:paraId="2CCBA4D9">
            <w:pPr>
              <w:spacing w:line="360" w:lineRule="exact"/>
              <w:ind w:firstLine="0" w:firstLineChars="0"/>
              <w:jc w:val="center"/>
              <w:rPr>
                <w:rFonts w:asciiTheme="minorEastAsia" w:hAnsiTheme="minorEastAsia" w:cstheme="minorEastAsia"/>
                <w:sz w:val="21"/>
                <w:szCs w:val="21"/>
              </w:rPr>
            </w:pPr>
            <w:r>
              <w:rPr>
                <w:rFonts w:hint="eastAsia" w:asciiTheme="minorEastAsia" w:hAnsiTheme="minorEastAsia" w:cstheme="minorEastAsia"/>
                <w:sz w:val="21"/>
                <w:szCs w:val="21"/>
              </w:rPr>
              <w:t>200</w:t>
            </w:r>
          </w:p>
        </w:tc>
        <w:tc>
          <w:tcPr>
            <w:tcW w:w="2510" w:type="dxa"/>
            <w:vMerge w:val="restart"/>
            <w:noWrap/>
            <w:vAlign w:val="center"/>
          </w:tcPr>
          <w:p w14:paraId="3EB5A78B">
            <w:pPr>
              <w:tabs>
                <w:tab w:val="left" w:pos="451"/>
              </w:tabs>
              <w:ind w:firstLine="0" w:firstLineChars="0"/>
              <w:jc w:val="left"/>
              <w:rPr>
                <w:rFonts w:asciiTheme="minorEastAsia" w:hAnsiTheme="minorEastAsia" w:cstheme="minorEastAsia"/>
                <w:sz w:val="21"/>
                <w:szCs w:val="21"/>
              </w:rPr>
            </w:pPr>
            <w:r>
              <w:rPr>
                <w:rFonts w:hint="eastAsia" w:asciiTheme="minorEastAsia" w:hAnsiTheme="minorEastAsia" w:cstheme="minorEastAsia"/>
                <w:sz w:val="21"/>
                <w:szCs w:val="21"/>
              </w:rPr>
              <w:t>1.验电笔（器），携带式接地线</w:t>
            </w:r>
          </w:p>
          <w:p w14:paraId="130A0C8B">
            <w:pPr>
              <w:tabs>
                <w:tab w:val="left" w:pos="451"/>
              </w:tabs>
              <w:ind w:firstLine="0" w:firstLineChars="0"/>
              <w:jc w:val="left"/>
              <w:rPr>
                <w:rFonts w:asciiTheme="minorEastAsia" w:hAnsiTheme="minorEastAsia" w:cstheme="minorEastAsia"/>
                <w:sz w:val="21"/>
                <w:szCs w:val="21"/>
              </w:rPr>
            </w:pPr>
            <w:r>
              <w:rPr>
                <w:rFonts w:hint="eastAsia" w:asciiTheme="minorEastAsia" w:hAnsiTheme="minorEastAsia" w:cstheme="minorEastAsia"/>
                <w:sz w:val="21"/>
                <w:szCs w:val="21"/>
              </w:rPr>
              <w:t>2.绝缘手套，绝缘鞋。</w:t>
            </w:r>
          </w:p>
          <w:p w14:paraId="3C6153EA">
            <w:pPr>
              <w:spacing w:line="360" w:lineRule="exact"/>
              <w:ind w:firstLine="0" w:firstLineChars="0"/>
              <w:jc w:val="left"/>
              <w:rPr>
                <w:rFonts w:asciiTheme="minorEastAsia" w:hAnsiTheme="minorEastAsia" w:cstheme="minorEastAsia"/>
                <w:sz w:val="21"/>
                <w:szCs w:val="21"/>
              </w:rPr>
            </w:pPr>
            <w:r>
              <w:rPr>
                <w:rFonts w:hint="eastAsia" w:asciiTheme="minorEastAsia" w:hAnsiTheme="minorEastAsia" w:cstheme="minorEastAsia"/>
                <w:sz w:val="21"/>
                <w:szCs w:val="21"/>
              </w:rPr>
              <w:t>3.待停、送电设备</w:t>
            </w:r>
          </w:p>
          <w:p w14:paraId="2E28F0C4">
            <w:pPr>
              <w:spacing w:line="360" w:lineRule="exact"/>
              <w:ind w:firstLine="0" w:firstLineChars="0"/>
              <w:jc w:val="left"/>
              <w:rPr>
                <w:rFonts w:asciiTheme="minorEastAsia" w:hAnsiTheme="minorEastAsia" w:cstheme="minorEastAsia"/>
                <w:sz w:val="21"/>
                <w:szCs w:val="21"/>
              </w:rPr>
            </w:pPr>
          </w:p>
        </w:tc>
      </w:tr>
      <w:tr w14:paraId="322075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776358D7">
            <w:pPr>
              <w:spacing w:line="360" w:lineRule="exact"/>
              <w:ind w:firstLine="0" w:firstLineChars="0"/>
              <w:jc w:val="center"/>
              <w:rPr>
                <w:rFonts w:asciiTheme="minorEastAsia" w:hAnsiTheme="minorEastAsia" w:cstheme="minorEastAsia"/>
                <w:sz w:val="21"/>
                <w:szCs w:val="21"/>
              </w:rPr>
            </w:pPr>
          </w:p>
        </w:tc>
        <w:tc>
          <w:tcPr>
            <w:tcW w:w="1104" w:type="dxa"/>
            <w:vMerge w:val="continue"/>
            <w:noWrap/>
            <w:vAlign w:val="center"/>
          </w:tcPr>
          <w:p w14:paraId="5C32338F">
            <w:pPr>
              <w:spacing w:line="360" w:lineRule="exact"/>
              <w:ind w:firstLine="0" w:firstLineChars="0"/>
              <w:jc w:val="left"/>
              <w:rPr>
                <w:rFonts w:asciiTheme="minorEastAsia" w:hAnsiTheme="minorEastAsia" w:cstheme="minorEastAsia"/>
                <w:sz w:val="21"/>
                <w:szCs w:val="21"/>
              </w:rPr>
            </w:pPr>
          </w:p>
        </w:tc>
        <w:tc>
          <w:tcPr>
            <w:tcW w:w="2955" w:type="dxa"/>
            <w:noWrap/>
            <w:vAlign w:val="center"/>
          </w:tcPr>
          <w:p w14:paraId="6084FEE0">
            <w:pPr>
              <w:spacing w:line="360" w:lineRule="exact"/>
              <w:ind w:firstLine="0" w:firstLineChars="0"/>
              <w:jc w:val="left"/>
              <w:rPr>
                <w:rFonts w:asciiTheme="minorEastAsia" w:hAnsiTheme="minorEastAsia" w:cstheme="minorEastAsia"/>
                <w:sz w:val="21"/>
                <w:szCs w:val="21"/>
              </w:rPr>
            </w:pPr>
            <w:r>
              <w:rPr>
                <w:rFonts w:hint="eastAsia" w:asciiTheme="minorEastAsia" w:hAnsiTheme="minorEastAsia" w:cstheme="minorEastAsia"/>
                <w:sz w:val="21"/>
                <w:szCs w:val="21"/>
              </w:rPr>
              <w:t>2.核对操作票。</w:t>
            </w:r>
          </w:p>
        </w:tc>
        <w:tc>
          <w:tcPr>
            <w:tcW w:w="615" w:type="dxa"/>
            <w:noWrap/>
            <w:vAlign w:val="center"/>
          </w:tcPr>
          <w:p w14:paraId="36113208">
            <w:pPr>
              <w:spacing w:line="360" w:lineRule="exact"/>
              <w:ind w:firstLine="0" w:firstLineChars="0"/>
              <w:jc w:val="center"/>
              <w:rPr>
                <w:rFonts w:asciiTheme="minorEastAsia" w:hAnsiTheme="minorEastAsia" w:cstheme="minorEastAsia"/>
                <w:sz w:val="21"/>
                <w:szCs w:val="21"/>
              </w:rPr>
            </w:pPr>
            <w:r>
              <w:rPr>
                <w:rFonts w:hint="eastAsia" w:asciiTheme="minorEastAsia" w:hAnsiTheme="minorEastAsia" w:cstheme="minorEastAsia"/>
                <w:sz w:val="21"/>
                <w:szCs w:val="21"/>
              </w:rPr>
              <w:t>20</w:t>
            </w:r>
          </w:p>
        </w:tc>
        <w:tc>
          <w:tcPr>
            <w:tcW w:w="660" w:type="dxa"/>
            <w:vMerge w:val="continue"/>
            <w:noWrap/>
            <w:vAlign w:val="center"/>
          </w:tcPr>
          <w:p w14:paraId="69EECE3A">
            <w:pPr>
              <w:spacing w:line="360" w:lineRule="exact"/>
              <w:ind w:firstLine="0" w:firstLineChars="0"/>
              <w:jc w:val="left"/>
              <w:rPr>
                <w:rFonts w:asciiTheme="minorEastAsia" w:hAnsiTheme="minorEastAsia" w:cstheme="minorEastAsia"/>
                <w:sz w:val="21"/>
                <w:szCs w:val="21"/>
              </w:rPr>
            </w:pPr>
          </w:p>
        </w:tc>
        <w:tc>
          <w:tcPr>
            <w:tcW w:w="2510" w:type="dxa"/>
            <w:vMerge w:val="continue"/>
            <w:noWrap/>
            <w:vAlign w:val="center"/>
          </w:tcPr>
          <w:p w14:paraId="266DAA8A">
            <w:pPr>
              <w:spacing w:line="360" w:lineRule="exact"/>
              <w:ind w:firstLine="0" w:firstLineChars="0"/>
              <w:jc w:val="left"/>
              <w:rPr>
                <w:rFonts w:asciiTheme="minorEastAsia" w:hAnsiTheme="minorEastAsia" w:cstheme="minorEastAsia"/>
                <w:sz w:val="21"/>
                <w:szCs w:val="21"/>
              </w:rPr>
            </w:pPr>
          </w:p>
        </w:tc>
      </w:tr>
      <w:tr w14:paraId="08699B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3F21B236">
            <w:pPr>
              <w:spacing w:line="360" w:lineRule="exact"/>
              <w:ind w:firstLine="0" w:firstLineChars="0"/>
              <w:jc w:val="center"/>
              <w:rPr>
                <w:rFonts w:asciiTheme="minorEastAsia" w:hAnsiTheme="minorEastAsia" w:cstheme="minorEastAsia"/>
                <w:sz w:val="21"/>
                <w:szCs w:val="21"/>
              </w:rPr>
            </w:pPr>
          </w:p>
        </w:tc>
        <w:tc>
          <w:tcPr>
            <w:tcW w:w="1104" w:type="dxa"/>
            <w:vMerge w:val="continue"/>
            <w:noWrap/>
            <w:vAlign w:val="center"/>
          </w:tcPr>
          <w:p w14:paraId="15C0BC37">
            <w:pPr>
              <w:spacing w:line="360" w:lineRule="exact"/>
              <w:ind w:firstLine="0" w:firstLineChars="0"/>
              <w:jc w:val="left"/>
              <w:rPr>
                <w:rFonts w:asciiTheme="minorEastAsia" w:hAnsiTheme="minorEastAsia" w:cstheme="minorEastAsia"/>
                <w:sz w:val="21"/>
                <w:szCs w:val="21"/>
              </w:rPr>
            </w:pPr>
          </w:p>
        </w:tc>
        <w:tc>
          <w:tcPr>
            <w:tcW w:w="2955" w:type="dxa"/>
            <w:noWrap/>
            <w:vAlign w:val="center"/>
          </w:tcPr>
          <w:p w14:paraId="354A8CAC">
            <w:pPr>
              <w:spacing w:line="360" w:lineRule="exact"/>
              <w:ind w:firstLine="0" w:firstLineChars="0"/>
              <w:jc w:val="left"/>
              <w:rPr>
                <w:rFonts w:asciiTheme="minorEastAsia" w:hAnsiTheme="minorEastAsia" w:cstheme="minorEastAsia"/>
                <w:sz w:val="21"/>
                <w:szCs w:val="21"/>
              </w:rPr>
            </w:pPr>
            <w:r>
              <w:rPr>
                <w:rFonts w:hint="eastAsia" w:asciiTheme="minorEastAsia" w:hAnsiTheme="minorEastAsia" w:cstheme="minorEastAsia"/>
                <w:sz w:val="21"/>
                <w:szCs w:val="21"/>
              </w:rPr>
              <w:t>3.正确穿着个人防护用品，安全用具检查</w:t>
            </w:r>
            <w:r>
              <w:rPr>
                <w:rFonts w:hint="eastAsia" w:asciiTheme="minorEastAsia" w:hAnsiTheme="minorEastAsia" w:cstheme="minorEastAsia"/>
                <w:szCs w:val="32"/>
              </w:rPr>
              <w:t>。</w:t>
            </w:r>
          </w:p>
        </w:tc>
        <w:tc>
          <w:tcPr>
            <w:tcW w:w="615" w:type="dxa"/>
            <w:noWrap/>
            <w:vAlign w:val="center"/>
          </w:tcPr>
          <w:p w14:paraId="52C70085">
            <w:pPr>
              <w:spacing w:line="360" w:lineRule="exact"/>
              <w:ind w:firstLine="0" w:firstLineChars="0"/>
              <w:jc w:val="center"/>
              <w:rPr>
                <w:rFonts w:asciiTheme="minorEastAsia" w:hAnsiTheme="minorEastAsia" w:cstheme="minorEastAsia"/>
                <w:sz w:val="21"/>
                <w:szCs w:val="21"/>
              </w:rPr>
            </w:pPr>
            <w:r>
              <w:rPr>
                <w:rFonts w:hint="eastAsia" w:asciiTheme="minorEastAsia" w:hAnsiTheme="minorEastAsia" w:cstheme="minorEastAsia"/>
                <w:sz w:val="21"/>
                <w:szCs w:val="21"/>
              </w:rPr>
              <w:t>30</w:t>
            </w:r>
          </w:p>
        </w:tc>
        <w:tc>
          <w:tcPr>
            <w:tcW w:w="660" w:type="dxa"/>
            <w:vMerge w:val="continue"/>
            <w:noWrap/>
            <w:vAlign w:val="center"/>
          </w:tcPr>
          <w:p w14:paraId="4DAA8F2A">
            <w:pPr>
              <w:spacing w:line="360" w:lineRule="exact"/>
              <w:ind w:firstLine="0" w:firstLineChars="0"/>
              <w:jc w:val="left"/>
              <w:rPr>
                <w:rFonts w:asciiTheme="minorEastAsia" w:hAnsiTheme="minorEastAsia" w:cstheme="minorEastAsia"/>
                <w:sz w:val="21"/>
                <w:szCs w:val="21"/>
              </w:rPr>
            </w:pPr>
          </w:p>
        </w:tc>
        <w:tc>
          <w:tcPr>
            <w:tcW w:w="2510" w:type="dxa"/>
            <w:vMerge w:val="continue"/>
            <w:noWrap/>
            <w:vAlign w:val="center"/>
          </w:tcPr>
          <w:p w14:paraId="5BD5FF2F">
            <w:pPr>
              <w:spacing w:line="360" w:lineRule="exact"/>
              <w:ind w:firstLine="0" w:firstLineChars="0"/>
              <w:jc w:val="left"/>
              <w:rPr>
                <w:rFonts w:asciiTheme="minorEastAsia" w:hAnsiTheme="minorEastAsia" w:cstheme="minorEastAsia"/>
                <w:sz w:val="21"/>
                <w:szCs w:val="21"/>
              </w:rPr>
            </w:pPr>
          </w:p>
        </w:tc>
      </w:tr>
      <w:tr w14:paraId="6F33E7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132335C7">
            <w:pPr>
              <w:spacing w:line="360" w:lineRule="exact"/>
              <w:ind w:firstLine="0" w:firstLineChars="0"/>
              <w:jc w:val="center"/>
              <w:rPr>
                <w:rFonts w:asciiTheme="minorEastAsia" w:hAnsiTheme="minorEastAsia" w:cstheme="minorEastAsia"/>
                <w:sz w:val="21"/>
                <w:szCs w:val="21"/>
              </w:rPr>
            </w:pPr>
          </w:p>
        </w:tc>
        <w:tc>
          <w:tcPr>
            <w:tcW w:w="1104" w:type="dxa"/>
            <w:vMerge w:val="continue"/>
            <w:noWrap/>
            <w:vAlign w:val="center"/>
          </w:tcPr>
          <w:p w14:paraId="26E5F48F">
            <w:pPr>
              <w:spacing w:line="360" w:lineRule="exact"/>
              <w:ind w:firstLine="0" w:firstLineChars="0"/>
              <w:jc w:val="left"/>
              <w:rPr>
                <w:rFonts w:asciiTheme="minorEastAsia" w:hAnsiTheme="minorEastAsia" w:cstheme="minorEastAsia"/>
                <w:sz w:val="21"/>
                <w:szCs w:val="21"/>
              </w:rPr>
            </w:pPr>
          </w:p>
        </w:tc>
        <w:tc>
          <w:tcPr>
            <w:tcW w:w="2955" w:type="dxa"/>
            <w:noWrap/>
            <w:vAlign w:val="center"/>
          </w:tcPr>
          <w:p w14:paraId="14BEE2F0">
            <w:pPr>
              <w:spacing w:line="360" w:lineRule="exact"/>
              <w:ind w:firstLine="0" w:firstLineChars="0"/>
              <w:jc w:val="left"/>
              <w:rPr>
                <w:rFonts w:asciiTheme="minorEastAsia" w:hAnsiTheme="minorEastAsia" w:cstheme="minorEastAsia"/>
                <w:sz w:val="21"/>
                <w:szCs w:val="21"/>
              </w:rPr>
            </w:pPr>
            <w:r>
              <w:rPr>
                <w:rFonts w:hint="eastAsia" w:asciiTheme="minorEastAsia" w:hAnsiTheme="minorEastAsia" w:cstheme="minorEastAsia"/>
                <w:sz w:val="21"/>
                <w:szCs w:val="21"/>
              </w:rPr>
              <w:t>4.操作前安全检查。</w:t>
            </w:r>
          </w:p>
        </w:tc>
        <w:tc>
          <w:tcPr>
            <w:tcW w:w="615" w:type="dxa"/>
            <w:noWrap/>
            <w:vAlign w:val="center"/>
          </w:tcPr>
          <w:p w14:paraId="733B4062">
            <w:pPr>
              <w:spacing w:line="360" w:lineRule="exact"/>
              <w:ind w:firstLine="0" w:firstLineChars="0"/>
              <w:jc w:val="center"/>
              <w:rPr>
                <w:rFonts w:asciiTheme="minorEastAsia" w:hAnsiTheme="minorEastAsia" w:cstheme="minorEastAsia"/>
                <w:sz w:val="21"/>
                <w:szCs w:val="21"/>
              </w:rPr>
            </w:pPr>
            <w:r>
              <w:rPr>
                <w:rFonts w:hint="eastAsia" w:asciiTheme="minorEastAsia" w:hAnsiTheme="minorEastAsia" w:cstheme="minorEastAsia"/>
                <w:sz w:val="21"/>
                <w:szCs w:val="21"/>
              </w:rPr>
              <w:t>30</w:t>
            </w:r>
          </w:p>
        </w:tc>
        <w:tc>
          <w:tcPr>
            <w:tcW w:w="660" w:type="dxa"/>
            <w:vMerge w:val="continue"/>
            <w:noWrap/>
            <w:vAlign w:val="center"/>
          </w:tcPr>
          <w:p w14:paraId="2F1AD522">
            <w:pPr>
              <w:spacing w:line="360" w:lineRule="exact"/>
              <w:ind w:firstLine="0" w:firstLineChars="0"/>
              <w:jc w:val="left"/>
              <w:rPr>
                <w:rFonts w:asciiTheme="minorEastAsia" w:hAnsiTheme="minorEastAsia" w:cstheme="minorEastAsia"/>
                <w:sz w:val="21"/>
                <w:szCs w:val="21"/>
              </w:rPr>
            </w:pPr>
          </w:p>
        </w:tc>
        <w:tc>
          <w:tcPr>
            <w:tcW w:w="2510" w:type="dxa"/>
            <w:vMerge w:val="continue"/>
            <w:noWrap/>
            <w:vAlign w:val="center"/>
          </w:tcPr>
          <w:p w14:paraId="2FC36B4A">
            <w:pPr>
              <w:spacing w:line="360" w:lineRule="exact"/>
              <w:ind w:firstLine="0" w:firstLineChars="0"/>
              <w:jc w:val="left"/>
              <w:rPr>
                <w:rFonts w:asciiTheme="minorEastAsia" w:hAnsiTheme="minorEastAsia" w:cstheme="minorEastAsia"/>
                <w:sz w:val="21"/>
                <w:szCs w:val="21"/>
              </w:rPr>
            </w:pPr>
          </w:p>
        </w:tc>
      </w:tr>
      <w:tr w14:paraId="69844F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3B501ABA">
            <w:pPr>
              <w:spacing w:line="360" w:lineRule="exact"/>
              <w:ind w:firstLine="0" w:firstLineChars="0"/>
              <w:jc w:val="center"/>
              <w:rPr>
                <w:rFonts w:asciiTheme="minorEastAsia" w:hAnsiTheme="minorEastAsia" w:cstheme="minorEastAsia"/>
                <w:sz w:val="21"/>
                <w:szCs w:val="21"/>
              </w:rPr>
            </w:pPr>
          </w:p>
        </w:tc>
        <w:tc>
          <w:tcPr>
            <w:tcW w:w="1104" w:type="dxa"/>
            <w:vMerge w:val="continue"/>
            <w:noWrap/>
            <w:vAlign w:val="center"/>
          </w:tcPr>
          <w:p w14:paraId="49094D52">
            <w:pPr>
              <w:spacing w:line="360" w:lineRule="exact"/>
              <w:ind w:firstLine="0" w:firstLineChars="0"/>
              <w:jc w:val="left"/>
              <w:rPr>
                <w:rFonts w:asciiTheme="minorEastAsia" w:hAnsiTheme="minorEastAsia" w:cstheme="minorEastAsia"/>
                <w:sz w:val="21"/>
                <w:szCs w:val="21"/>
              </w:rPr>
            </w:pPr>
          </w:p>
        </w:tc>
        <w:tc>
          <w:tcPr>
            <w:tcW w:w="2955" w:type="dxa"/>
            <w:noWrap/>
            <w:vAlign w:val="center"/>
          </w:tcPr>
          <w:p w14:paraId="67AC15BE">
            <w:pPr>
              <w:spacing w:line="360" w:lineRule="exact"/>
              <w:ind w:firstLine="0" w:firstLineChars="0"/>
              <w:jc w:val="left"/>
              <w:rPr>
                <w:rFonts w:asciiTheme="minorEastAsia" w:hAnsiTheme="minorEastAsia" w:cstheme="minorEastAsia"/>
                <w:sz w:val="21"/>
                <w:szCs w:val="21"/>
              </w:rPr>
            </w:pPr>
            <w:r>
              <w:rPr>
                <w:rFonts w:hint="eastAsia" w:asciiTheme="minorEastAsia" w:hAnsiTheme="minorEastAsia" w:cstheme="minorEastAsia"/>
                <w:sz w:val="21"/>
                <w:szCs w:val="21"/>
              </w:rPr>
              <w:t>5.操作中安全注意事项。</w:t>
            </w:r>
          </w:p>
        </w:tc>
        <w:tc>
          <w:tcPr>
            <w:tcW w:w="615" w:type="dxa"/>
            <w:noWrap/>
            <w:vAlign w:val="center"/>
          </w:tcPr>
          <w:p w14:paraId="456E562E">
            <w:pPr>
              <w:spacing w:line="360" w:lineRule="exact"/>
              <w:ind w:firstLine="0" w:firstLineChars="0"/>
              <w:jc w:val="center"/>
              <w:rPr>
                <w:rFonts w:asciiTheme="minorEastAsia" w:hAnsiTheme="minorEastAsia" w:cstheme="minorEastAsia"/>
                <w:sz w:val="21"/>
                <w:szCs w:val="21"/>
              </w:rPr>
            </w:pPr>
            <w:r>
              <w:rPr>
                <w:rFonts w:hint="eastAsia" w:asciiTheme="minorEastAsia" w:hAnsiTheme="minorEastAsia" w:cstheme="minorEastAsia"/>
                <w:sz w:val="21"/>
                <w:szCs w:val="21"/>
              </w:rPr>
              <w:t>20</w:t>
            </w:r>
          </w:p>
        </w:tc>
        <w:tc>
          <w:tcPr>
            <w:tcW w:w="660" w:type="dxa"/>
            <w:vMerge w:val="continue"/>
            <w:noWrap/>
            <w:vAlign w:val="center"/>
          </w:tcPr>
          <w:p w14:paraId="64D831D9">
            <w:pPr>
              <w:spacing w:line="360" w:lineRule="exact"/>
              <w:ind w:firstLine="0" w:firstLineChars="0"/>
              <w:jc w:val="left"/>
              <w:rPr>
                <w:rFonts w:asciiTheme="minorEastAsia" w:hAnsiTheme="minorEastAsia" w:cstheme="minorEastAsia"/>
                <w:sz w:val="21"/>
                <w:szCs w:val="21"/>
              </w:rPr>
            </w:pPr>
          </w:p>
        </w:tc>
        <w:tc>
          <w:tcPr>
            <w:tcW w:w="2510" w:type="dxa"/>
            <w:vMerge w:val="continue"/>
            <w:noWrap/>
            <w:vAlign w:val="center"/>
          </w:tcPr>
          <w:p w14:paraId="68E5EBCE">
            <w:pPr>
              <w:spacing w:line="360" w:lineRule="exact"/>
              <w:ind w:firstLine="0" w:firstLineChars="0"/>
              <w:jc w:val="left"/>
              <w:rPr>
                <w:rFonts w:asciiTheme="minorEastAsia" w:hAnsiTheme="minorEastAsia" w:cstheme="minorEastAsia"/>
                <w:sz w:val="21"/>
                <w:szCs w:val="21"/>
              </w:rPr>
            </w:pPr>
          </w:p>
        </w:tc>
      </w:tr>
      <w:tr w14:paraId="0C4DF8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2F1918F4">
            <w:pPr>
              <w:spacing w:line="360" w:lineRule="exact"/>
              <w:ind w:firstLine="0" w:firstLineChars="0"/>
              <w:jc w:val="center"/>
              <w:rPr>
                <w:rFonts w:asciiTheme="minorEastAsia" w:hAnsiTheme="minorEastAsia" w:cstheme="minorEastAsia"/>
                <w:sz w:val="21"/>
                <w:szCs w:val="21"/>
              </w:rPr>
            </w:pPr>
          </w:p>
        </w:tc>
        <w:tc>
          <w:tcPr>
            <w:tcW w:w="1104" w:type="dxa"/>
            <w:vMerge w:val="continue"/>
            <w:noWrap/>
            <w:vAlign w:val="center"/>
          </w:tcPr>
          <w:p w14:paraId="30D97906">
            <w:pPr>
              <w:spacing w:line="360" w:lineRule="exact"/>
              <w:ind w:firstLine="0" w:firstLineChars="0"/>
              <w:jc w:val="left"/>
              <w:rPr>
                <w:rFonts w:asciiTheme="minorEastAsia" w:hAnsiTheme="minorEastAsia" w:cstheme="minorEastAsia"/>
                <w:sz w:val="21"/>
                <w:szCs w:val="21"/>
              </w:rPr>
            </w:pPr>
          </w:p>
        </w:tc>
        <w:tc>
          <w:tcPr>
            <w:tcW w:w="2955" w:type="dxa"/>
            <w:noWrap/>
            <w:vAlign w:val="center"/>
          </w:tcPr>
          <w:p w14:paraId="0B27FB8D">
            <w:pPr>
              <w:spacing w:line="360" w:lineRule="exact"/>
              <w:ind w:firstLine="0" w:firstLineChars="0"/>
              <w:jc w:val="left"/>
              <w:rPr>
                <w:rFonts w:asciiTheme="minorEastAsia" w:hAnsiTheme="minorEastAsia" w:cstheme="minorEastAsia"/>
                <w:sz w:val="21"/>
                <w:szCs w:val="21"/>
              </w:rPr>
            </w:pPr>
            <w:r>
              <w:rPr>
                <w:rFonts w:hint="eastAsia" w:asciiTheme="minorEastAsia" w:hAnsiTheme="minorEastAsia" w:cstheme="minorEastAsia"/>
                <w:sz w:val="21"/>
                <w:szCs w:val="21"/>
              </w:rPr>
              <w:t>6.停送电的正确操作顺序</w:t>
            </w:r>
          </w:p>
        </w:tc>
        <w:tc>
          <w:tcPr>
            <w:tcW w:w="615" w:type="dxa"/>
            <w:noWrap/>
            <w:vAlign w:val="center"/>
          </w:tcPr>
          <w:p w14:paraId="110DB052">
            <w:pPr>
              <w:spacing w:line="360" w:lineRule="exact"/>
              <w:ind w:firstLine="0" w:firstLineChars="0"/>
              <w:jc w:val="center"/>
              <w:rPr>
                <w:rFonts w:asciiTheme="minorEastAsia" w:hAnsiTheme="minorEastAsia" w:cstheme="minorEastAsia"/>
                <w:sz w:val="21"/>
                <w:szCs w:val="21"/>
              </w:rPr>
            </w:pPr>
            <w:r>
              <w:rPr>
                <w:rFonts w:hint="eastAsia" w:asciiTheme="minorEastAsia" w:hAnsiTheme="minorEastAsia" w:cstheme="minorEastAsia"/>
                <w:sz w:val="21"/>
                <w:szCs w:val="21"/>
              </w:rPr>
              <w:t>60</w:t>
            </w:r>
          </w:p>
        </w:tc>
        <w:tc>
          <w:tcPr>
            <w:tcW w:w="660" w:type="dxa"/>
            <w:vMerge w:val="continue"/>
            <w:noWrap/>
            <w:vAlign w:val="center"/>
          </w:tcPr>
          <w:p w14:paraId="287F4C76">
            <w:pPr>
              <w:spacing w:line="360" w:lineRule="exact"/>
              <w:ind w:firstLine="0" w:firstLineChars="0"/>
              <w:jc w:val="left"/>
              <w:rPr>
                <w:rFonts w:asciiTheme="minorEastAsia" w:hAnsiTheme="minorEastAsia" w:cstheme="minorEastAsia"/>
                <w:sz w:val="21"/>
                <w:szCs w:val="21"/>
              </w:rPr>
            </w:pPr>
          </w:p>
        </w:tc>
        <w:tc>
          <w:tcPr>
            <w:tcW w:w="2510" w:type="dxa"/>
            <w:vMerge w:val="continue"/>
            <w:noWrap/>
            <w:vAlign w:val="center"/>
          </w:tcPr>
          <w:p w14:paraId="34C46820">
            <w:pPr>
              <w:spacing w:line="360" w:lineRule="exact"/>
              <w:ind w:firstLine="0" w:firstLineChars="0"/>
              <w:jc w:val="left"/>
              <w:rPr>
                <w:rFonts w:asciiTheme="minorEastAsia" w:hAnsiTheme="minorEastAsia" w:cstheme="minorEastAsia"/>
                <w:sz w:val="21"/>
                <w:szCs w:val="21"/>
              </w:rPr>
            </w:pPr>
          </w:p>
        </w:tc>
      </w:tr>
      <w:tr w14:paraId="3C886D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noWrap/>
            <w:vAlign w:val="center"/>
          </w:tcPr>
          <w:p w14:paraId="48340B90">
            <w:pPr>
              <w:spacing w:line="360" w:lineRule="exact"/>
              <w:ind w:firstLine="0" w:firstLineChars="0"/>
              <w:jc w:val="center"/>
              <w:rPr>
                <w:rFonts w:asciiTheme="minorEastAsia" w:hAnsiTheme="minorEastAsia" w:cstheme="minorEastAsia"/>
                <w:sz w:val="21"/>
                <w:szCs w:val="21"/>
              </w:rPr>
            </w:pPr>
          </w:p>
        </w:tc>
        <w:tc>
          <w:tcPr>
            <w:tcW w:w="1104" w:type="dxa"/>
            <w:vMerge w:val="continue"/>
            <w:noWrap/>
            <w:vAlign w:val="center"/>
          </w:tcPr>
          <w:p w14:paraId="26B95AD5">
            <w:pPr>
              <w:spacing w:line="360" w:lineRule="exact"/>
              <w:ind w:firstLine="0" w:firstLineChars="0"/>
              <w:jc w:val="left"/>
              <w:rPr>
                <w:rFonts w:asciiTheme="minorEastAsia" w:hAnsiTheme="minorEastAsia" w:cstheme="minorEastAsia"/>
                <w:sz w:val="21"/>
                <w:szCs w:val="21"/>
              </w:rPr>
            </w:pPr>
          </w:p>
        </w:tc>
        <w:tc>
          <w:tcPr>
            <w:tcW w:w="2955" w:type="dxa"/>
            <w:noWrap/>
            <w:vAlign w:val="center"/>
          </w:tcPr>
          <w:p w14:paraId="7D2697B3">
            <w:pPr>
              <w:spacing w:line="360" w:lineRule="exact"/>
              <w:ind w:firstLine="0" w:firstLineChars="0"/>
              <w:jc w:val="left"/>
              <w:rPr>
                <w:rFonts w:asciiTheme="minorEastAsia" w:hAnsiTheme="minorEastAsia" w:cstheme="minorEastAsia"/>
                <w:sz w:val="21"/>
                <w:szCs w:val="21"/>
              </w:rPr>
            </w:pPr>
            <w:r>
              <w:rPr>
                <w:rFonts w:hint="eastAsia" w:asciiTheme="minorEastAsia" w:hAnsiTheme="minorEastAsia" w:cstheme="minorEastAsia"/>
                <w:sz w:val="21"/>
                <w:szCs w:val="21"/>
              </w:rPr>
              <w:t>7.操作完成后进行安全检查</w:t>
            </w:r>
          </w:p>
        </w:tc>
        <w:tc>
          <w:tcPr>
            <w:tcW w:w="615" w:type="dxa"/>
            <w:noWrap/>
            <w:vAlign w:val="center"/>
          </w:tcPr>
          <w:p w14:paraId="4F0575B6">
            <w:pPr>
              <w:spacing w:line="360" w:lineRule="exact"/>
              <w:ind w:firstLine="0" w:firstLineChars="0"/>
              <w:jc w:val="center"/>
              <w:rPr>
                <w:rFonts w:asciiTheme="minorEastAsia" w:hAnsiTheme="minorEastAsia" w:cstheme="minorEastAsia"/>
                <w:sz w:val="21"/>
                <w:szCs w:val="21"/>
              </w:rPr>
            </w:pPr>
            <w:r>
              <w:rPr>
                <w:rFonts w:hint="eastAsia" w:asciiTheme="minorEastAsia" w:hAnsiTheme="minorEastAsia" w:cstheme="minorEastAsia"/>
                <w:sz w:val="21"/>
                <w:szCs w:val="21"/>
              </w:rPr>
              <w:t>20</w:t>
            </w:r>
          </w:p>
        </w:tc>
        <w:tc>
          <w:tcPr>
            <w:tcW w:w="660" w:type="dxa"/>
            <w:vMerge w:val="continue"/>
            <w:noWrap/>
            <w:vAlign w:val="center"/>
          </w:tcPr>
          <w:p w14:paraId="469F2265">
            <w:pPr>
              <w:spacing w:line="360" w:lineRule="exact"/>
              <w:ind w:firstLine="0" w:firstLineChars="0"/>
              <w:jc w:val="left"/>
              <w:rPr>
                <w:rFonts w:asciiTheme="minorEastAsia" w:hAnsiTheme="minorEastAsia" w:cstheme="minorEastAsia"/>
                <w:sz w:val="21"/>
                <w:szCs w:val="21"/>
              </w:rPr>
            </w:pPr>
          </w:p>
        </w:tc>
        <w:tc>
          <w:tcPr>
            <w:tcW w:w="2510" w:type="dxa"/>
            <w:vMerge w:val="continue"/>
            <w:noWrap/>
            <w:vAlign w:val="center"/>
          </w:tcPr>
          <w:p w14:paraId="7AFD10C4">
            <w:pPr>
              <w:spacing w:line="360" w:lineRule="exact"/>
              <w:ind w:firstLine="0" w:firstLineChars="0"/>
              <w:jc w:val="left"/>
              <w:rPr>
                <w:rFonts w:asciiTheme="minorEastAsia" w:hAnsiTheme="minorEastAsia" w:cstheme="minorEastAsia"/>
                <w:sz w:val="21"/>
                <w:szCs w:val="21"/>
              </w:rPr>
            </w:pPr>
          </w:p>
        </w:tc>
      </w:tr>
    </w:tbl>
    <w:p w14:paraId="0E75B3A7">
      <w:pPr>
        <w:pStyle w:val="3"/>
        <w:ind w:firstLine="482"/>
        <w:rPr>
          <w:rFonts w:hint="default"/>
        </w:rPr>
      </w:pPr>
      <w:r>
        <w:t>五</w:t>
      </w:r>
      <w:r>
        <w:rPr>
          <w:rFonts w:hint="default"/>
        </w:rPr>
        <w:t>、考试大纲</w:t>
      </w:r>
      <w:r>
        <w:t>编制</w:t>
      </w:r>
      <w:r>
        <w:rPr>
          <w:rFonts w:hint="default"/>
        </w:rPr>
        <w:t>说明</w:t>
      </w:r>
    </w:p>
    <w:p w14:paraId="5C4FE27C">
      <w:pPr>
        <w:ind w:firstLine="480"/>
        <w:rPr>
          <w:szCs w:val="32"/>
        </w:rPr>
      </w:pPr>
      <w:r>
        <w:rPr>
          <w:rFonts w:hint="eastAsia"/>
          <w:szCs w:val="32"/>
        </w:rPr>
        <w:t>1.考试大纲编制原则</w:t>
      </w:r>
    </w:p>
    <w:p w14:paraId="0FC13D80">
      <w:pPr>
        <w:ind w:firstLine="480"/>
        <w:rPr>
          <w:szCs w:val="32"/>
        </w:rPr>
      </w:pPr>
      <w:r>
        <w:rPr>
          <w:rFonts w:hint="eastAsia"/>
          <w:szCs w:val="32"/>
        </w:rPr>
        <w:t>遵循专业基础知识和岗位核心能力相结合原则，选取典型专业技能项目，将专业知识融入技能操作，考查技能训练教学效果，考核学生职业岗位工作过程；兼顾中等职业学校矿山机电专业教学标准和技术新标准，选取就知就会知识与技能作为考核项目。</w:t>
      </w:r>
    </w:p>
    <w:p w14:paraId="15DDC64A">
      <w:pPr>
        <w:ind w:firstLine="480"/>
      </w:pPr>
      <w:r>
        <w:rPr>
          <w:rFonts w:hint="eastAsia"/>
        </w:rPr>
        <w:t>2.考试大纲适用专业</w:t>
      </w:r>
    </w:p>
    <w:p w14:paraId="0A33FC2C">
      <w:pPr>
        <w:ind w:firstLine="480"/>
      </w:pPr>
      <w:r>
        <w:rPr>
          <w:rFonts w:hint="eastAsia"/>
        </w:rPr>
        <w:t>本考试大纲适用于中等职业学校矿山机电专业。</w:t>
      </w:r>
    </w:p>
    <w:p w14:paraId="10145C64">
      <w:pPr>
        <w:ind w:firstLine="480"/>
      </w:pPr>
      <w:r>
        <w:rPr>
          <w:rFonts w:hint="eastAsia"/>
        </w:rPr>
        <w:t>3.教学内容及实施建议</w:t>
      </w:r>
    </w:p>
    <w:p w14:paraId="363C3762">
      <w:pPr>
        <w:ind w:firstLine="480"/>
        <w:rPr>
          <w:szCs w:val="32"/>
        </w:rPr>
      </w:pPr>
      <w:r>
        <w:rPr>
          <w:rFonts w:hint="eastAsia"/>
          <w:szCs w:val="32"/>
        </w:rPr>
        <w:t>（1）考纲对应教学内容，全面考核中等职业学校矿山机电专业学生在常用矿山机电设备的操作方法和规范能力，考试范围及难易程度合理，适用于选拔技术技能人才。</w:t>
      </w:r>
    </w:p>
    <w:p w14:paraId="798061B0">
      <w:pPr>
        <w:ind w:firstLine="480"/>
        <w:rPr>
          <w:szCs w:val="32"/>
        </w:rPr>
      </w:pPr>
      <w:r>
        <w:rPr>
          <w:rFonts w:hint="eastAsia"/>
          <w:szCs w:val="32"/>
        </w:rPr>
        <w:t>（2）教学实施建议，本次给定的202</w:t>
      </w:r>
      <w:r>
        <w:rPr>
          <w:rFonts w:hint="eastAsia"/>
          <w:szCs w:val="32"/>
          <w:lang w:val="en-US" w:eastAsia="zh-CN"/>
        </w:rPr>
        <w:t>5</w:t>
      </w:r>
      <w:r>
        <w:rPr>
          <w:rFonts w:hint="eastAsia"/>
          <w:szCs w:val="32"/>
        </w:rPr>
        <w:t>年考核项目是中等职业学校矿山机电专业教学内容的一部分，考核项目每年有一定变化；建议中等职业学校依据本专业教学标准，合理匹配理论与实践教学，全面提升学生专业能力及综合素养。</w:t>
      </w:r>
    </w:p>
    <w:p w14:paraId="11156CB2">
      <w:pPr>
        <w:ind w:firstLine="480"/>
        <w:rPr>
          <w:szCs w:val="32"/>
        </w:rPr>
      </w:pPr>
      <w:r>
        <w:rPr>
          <w:rFonts w:hint="eastAsia"/>
          <w:szCs w:val="32"/>
        </w:rPr>
        <w:t>4.技能考试过程</w:t>
      </w:r>
    </w:p>
    <w:p w14:paraId="6C5512A1">
      <w:pPr>
        <w:ind w:firstLine="480"/>
        <w:rPr>
          <w:szCs w:val="32"/>
        </w:rPr>
      </w:pPr>
      <w:r>
        <w:rPr>
          <w:rFonts w:hint="eastAsia"/>
          <w:szCs w:val="32"/>
        </w:rPr>
        <w:t>矿山机电专业技能考试采取实操方式进行，时间为15分钟；依据不同技能考核项目综合考察学生对矿山机电设备的使用、维护及操作能力。</w:t>
      </w:r>
    </w:p>
    <w:p w14:paraId="3EBCD663">
      <w:pPr>
        <w:ind w:firstLine="480"/>
        <w:rPr>
          <w:szCs w:val="32"/>
        </w:rPr>
      </w:pPr>
      <w:r>
        <w:rPr>
          <w:rFonts w:hint="eastAsia"/>
          <w:szCs w:val="32"/>
        </w:rPr>
        <w:t>5.评价赋分形式</w:t>
      </w:r>
    </w:p>
    <w:p w14:paraId="12FFBC24">
      <w:pPr>
        <w:ind w:firstLine="480"/>
        <w:rPr>
          <w:rFonts w:ascii="宋体" w:hAnsi="宋体" w:cs="Arial"/>
          <w:b/>
          <w:kern w:val="0"/>
        </w:rPr>
      </w:pPr>
      <w:r>
        <w:rPr>
          <w:rFonts w:hint="eastAsia"/>
          <w:szCs w:val="32"/>
        </w:rPr>
        <w:t>矿山机电专业技能考</w:t>
      </w:r>
      <w:r>
        <w:rPr>
          <w:rFonts w:hint="eastAsia"/>
          <w:szCs w:val="32"/>
          <w:lang w:eastAsia="zh-CN"/>
        </w:rPr>
        <w:t>试</w:t>
      </w:r>
      <w:r>
        <w:rPr>
          <w:rFonts w:hint="eastAsia"/>
          <w:szCs w:val="32"/>
        </w:rPr>
        <w:t>是学生日常学习成果的综合体现，为过程性评价，同时注重操作质量，权重合理。</w:t>
      </w:r>
    </w:p>
    <w:sectPr>
      <w:headerReference r:id="rId7" w:type="first"/>
      <w:footerReference r:id="rId10" w:type="first"/>
      <w:headerReference r:id="rId5" w:type="default"/>
      <w:footerReference r:id="rId8" w:type="default"/>
      <w:headerReference r:id="rId6" w:type="even"/>
      <w:footerReference r:id="rId9" w:type="even"/>
      <w:pgSz w:w="11906" w:h="16838"/>
      <w:pgMar w:top="1440" w:right="1440" w:bottom="1440" w:left="144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firstLine="480"/>
      </w:pPr>
      <w:r>
        <w:separator/>
      </w:r>
    </w:p>
  </w:endnote>
  <w:endnote w:type="continuationSeparator" w:id="1">
    <w:p>
      <w:pPr>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FCEF6C2">
    <w:pPr>
      <w:pStyle w:val="4"/>
      <w:ind w:firstLine="360"/>
    </w:pPr>
    <w:r>
      <w:rPr>
        <w:sz w:val="18"/>
      </w:rPr>
      <w:pict>
        <v:shape id="_x0000_s4097" o:spid="_x0000_s4097"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14:paraId="2A52B713">
                <w:pPr>
                  <w:pStyle w:val="4"/>
                </w:pPr>
                <w:r>
                  <w:fldChar w:fldCharType="begin"/>
                </w:r>
                <w:r>
                  <w:instrText xml:space="preserve"> PAGE  \* MERGEFORMAT </w:instrText>
                </w:r>
                <w:r>
                  <w:fldChar w:fldCharType="separate"/>
                </w:r>
                <w:r>
                  <w:t>1</w:t>
                </w:r>
                <w:r>
                  <w:fldChar w:fldCharType="end"/>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1D8B043">
    <w:pPr>
      <w:pStyle w:val="4"/>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EFD8B7E">
    <w:pPr>
      <w:pStyle w:val="4"/>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ind w:firstLine="480"/>
      </w:pPr>
      <w:r>
        <w:separator/>
      </w:r>
    </w:p>
  </w:footnote>
  <w:footnote w:type="continuationSeparator" w:id="1">
    <w:p>
      <w:pPr>
        <w:ind w:firstLine="48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024FB7A">
    <w:pPr>
      <w:pStyle w:val="5"/>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1EBD898">
    <w:pPr>
      <w:pStyle w:val="5"/>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E29DB67">
    <w:pPr>
      <w:pStyle w:val="5"/>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characterSpacingControl w:val="compressPunctuation"/>
  <w:hdrShapeDefaults>
    <o:shapelayout v:ext="edit">
      <o:idmap v:ext="edit" data="3,4"/>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mFjOWUzZWFlZGNjZDlhZjdjMjlmMmY5YWQ0ODc0M2YifQ=="/>
  </w:docVars>
  <w:rsids>
    <w:rsidRoot w:val="00557032"/>
    <w:rsid w:val="00032A67"/>
    <w:rsid w:val="00557032"/>
    <w:rsid w:val="0059034D"/>
    <w:rsid w:val="0070320A"/>
    <w:rsid w:val="00736101"/>
    <w:rsid w:val="007436A4"/>
    <w:rsid w:val="00777BF4"/>
    <w:rsid w:val="00CE7554"/>
    <w:rsid w:val="038E0703"/>
    <w:rsid w:val="04B34B43"/>
    <w:rsid w:val="05544226"/>
    <w:rsid w:val="07025EC3"/>
    <w:rsid w:val="07D65083"/>
    <w:rsid w:val="08EF1AEA"/>
    <w:rsid w:val="0F493E93"/>
    <w:rsid w:val="11334809"/>
    <w:rsid w:val="126A1B24"/>
    <w:rsid w:val="15A177F9"/>
    <w:rsid w:val="17E03797"/>
    <w:rsid w:val="186510A6"/>
    <w:rsid w:val="1A450189"/>
    <w:rsid w:val="1AC92B69"/>
    <w:rsid w:val="1E4D49BD"/>
    <w:rsid w:val="1F332CA6"/>
    <w:rsid w:val="1FC475AA"/>
    <w:rsid w:val="22086FD9"/>
    <w:rsid w:val="22934188"/>
    <w:rsid w:val="23F7779D"/>
    <w:rsid w:val="24600C0F"/>
    <w:rsid w:val="26A5448A"/>
    <w:rsid w:val="26C52CC8"/>
    <w:rsid w:val="27DF1DDE"/>
    <w:rsid w:val="28C03666"/>
    <w:rsid w:val="29E947E9"/>
    <w:rsid w:val="2B627E31"/>
    <w:rsid w:val="2DCD5A87"/>
    <w:rsid w:val="33D214F9"/>
    <w:rsid w:val="35EA0FD5"/>
    <w:rsid w:val="37796228"/>
    <w:rsid w:val="38755BD4"/>
    <w:rsid w:val="39765034"/>
    <w:rsid w:val="3BB014AF"/>
    <w:rsid w:val="3BE850ED"/>
    <w:rsid w:val="3FB43F86"/>
    <w:rsid w:val="407A7E48"/>
    <w:rsid w:val="41313092"/>
    <w:rsid w:val="4171348E"/>
    <w:rsid w:val="41E97C6C"/>
    <w:rsid w:val="42B02484"/>
    <w:rsid w:val="42CC18D7"/>
    <w:rsid w:val="4314024B"/>
    <w:rsid w:val="4330592D"/>
    <w:rsid w:val="438A4CDB"/>
    <w:rsid w:val="448C7851"/>
    <w:rsid w:val="44A83654"/>
    <w:rsid w:val="47694DF5"/>
    <w:rsid w:val="48A73C3A"/>
    <w:rsid w:val="4A047CB4"/>
    <w:rsid w:val="4CB52B24"/>
    <w:rsid w:val="4D0111D0"/>
    <w:rsid w:val="4E296E9F"/>
    <w:rsid w:val="50B16A74"/>
    <w:rsid w:val="51336C7B"/>
    <w:rsid w:val="515558F4"/>
    <w:rsid w:val="51891FEC"/>
    <w:rsid w:val="579F72CD"/>
    <w:rsid w:val="5CE943C9"/>
    <w:rsid w:val="5D16452F"/>
    <w:rsid w:val="5E3D4F96"/>
    <w:rsid w:val="5EC13091"/>
    <w:rsid w:val="5F72683B"/>
    <w:rsid w:val="6231453C"/>
    <w:rsid w:val="66061B48"/>
    <w:rsid w:val="68662D72"/>
    <w:rsid w:val="691C6225"/>
    <w:rsid w:val="6991630A"/>
    <w:rsid w:val="6BB64010"/>
    <w:rsid w:val="6BCB555C"/>
    <w:rsid w:val="6BFD6672"/>
    <w:rsid w:val="779416A9"/>
    <w:rsid w:val="791906D8"/>
    <w:rsid w:val="7C683105"/>
    <w:rsid w:val="7E9548A2"/>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ind w:firstLine="562" w:firstLineChars="200"/>
      <w:jc w:val="both"/>
    </w:pPr>
    <w:rPr>
      <w:rFonts w:asciiTheme="minorHAnsi" w:hAnsiTheme="minorHAnsi" w:eastAsiaTheme="minorEastAsia" w:cstheme="minorBidi"/>
      <w:kern w:val="2"/>
      <w:sz w:val="24"/>
      <w:szCs w:val="24"/>
      <w:lang w:val="en-US" w:eastAsia="zh-CN" w:bidi="ar-SA"/>
    </w:rPr>
  </w:style>
  <w:style w:type="paragraph" w:styleId="2">
    <w:name w:val="heading 1"/>
    <w:basedOn w:val="1"/>
    <w:qFormat/>
    <w:uiPriority w:val="0"/>
    <w:pPr>
      <w:keepNext/>
      <w:keepLines/>
      <w:spacing w:line="576" w:lineRule="auto"/>
      <w:jc w:val="center"/>
      <w:outlineLvl w:val="0"/>
    </w:pPr>
    <w:rPr>
      <w:rFonts w:eastAsia="黑体"/>
      <w:b/>
      <w:kern w:val="44"/>
      <w:sz w:val="28"/>
    </w:rPr>
  </w:style>
  <w:style w:type="paragraph" w:styleId="3">
    <w:name w:val="heading 2"/>
    <w:basedOn w:val="1"/>
    <w:next w:val="1"/>
    <w:unhideWhenUsed/>
    <w:qFormat/>
    <w:uiPriority w:val="0"/>
    <w:pPr>
      <w:spacing w:before="120" w:after="120" w:line="360" w:lineRule="auto"/>
      <w:jc w:val="left"/>
      <w:outlineLvl w:val="1"/>
    </w:pPr>
    <w:rPr>
      <w:rFonts w:hint="eastAsia" w:ascii="宋体" w:hAnsi="宋体" w:eastAsia="宋体" w:cs="Times New Roman"/>
      <w:b/>
      <w:bCs/>
      <w:kern w:val="0"/>
      <w:szCs w:val="36"/>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4">
    <w:name w:val="footer"/>
    <w:basedOn w:val="1"/>
    <w:link w:val="11"/>
    <w:qFormat/>
    <w:uiPriority w:val="0"/>
    <w:pPr>
      <w:tabs>
        <w:tab w:val="center" w:pos="4153"/>
        <w:tab w:val="right" w:pos="8306"/>
      </w:tabs>
      <w:snapToGrid w:val="0"/>
      <w:jc w:val="left"/>
    </w:pPr>
    <w:rPr>
      <w:sz w:val="18"/>
      <w:szCs w:val="18"/>
    </w:rPr>
  </w:style>
  <w:style w:type="paragraph" w:styleId="5">
    <w:name w:val="header"/>
    <w:basedOn w:val="1"/>
    <w:link w:val="10"/>
    <w:qFormat/>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0"/>
    <w:pPr>
      <w:spacing w:beforeAutospacing="1" w:afterAutospacing="1"/>
      <w:jc w:val="left"/>
    </w:pPr>
    <w:rPr>
      <w:rFonts w:cs="Times New Roman"/>
      <w:kern w:val="0"/>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10">
    <w:name w:val="页眉 Char"/>
    <w:basedOn w:val="9"/>
    <w:link w:val="5"/>
    <w:qFormat/>
    <w:uiPriority w:val="0"/>
    <w:rPr>
      <w:rFonts w:asciiTheme="minorHAnsi" w:hAnsiTheme="minorHAnsi" w:eastAsiaTheme="minorEastAsia" w:cstheme="minorBidi"/>
      <w:kern w:val="2"/>
      <w:sz w:val="18"/>
      <w:szCs w:val="18"/>
    </w:rPr>
  </w:style>
  <w:style w:type="character" w:customStyle="1" w:styleId="11">
    <w:name w:val="页脚 Char"/>
    <w:basedOn w:val="9"/>
    <w:link w:val="4"/>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rotWithShape="0">
          <a:gsLst>
            <a:gs pos="0">
              <a:schemeClr val="phClr">
                <a:lumOff val="17500"/>
              </a:schemeClr>
            </a:gs>
            <a:gs pos="100000">
              <a:schemeClr val="phClr"/>
            </a:gs>
          </a:gsLst>
          <a:lin ang="2700000" scaled="0"/>
        </a:gradFill>
        <a:gradFill rotWithShape="0">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satMod val="170000"/>
            <a:tint val="95000"/>
          </a:schemeClr>
        </a:solidFill>
        <a:gradFill rotWithShape="1">
          <a:gsLst>
            <a:gs pos="0">
              <a:schemeClr val="phClr">
                <a:lumMod val="102000"/>
                <a:satMod val="150000"/>
                <a:shade val="98000"/>
                <a:tint val="93000"/>
              </a:schemeClr>
            </a:gs>
            <a:gs pos="50000">
              <a:schemeClr val="phClr">
                <a:lumMod val="103000"/>
                <a:satMod val="130000"/>
                <a:shade val="90000"/>
                <a:tint val="98000"/>
              </a:schemeClr>
            </a:gs>
            <a:gs pos="100000">
              <a:schemeClr val="phClr">
                <a:satMod val="120000"/>
                <a:shade val="63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4097"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3540</Words>
  <Characters>3768</Characters>
  <Lines>33</Lines>
  <Paragraphs>9</Paragraphs>
  <TotalTime>9</TotalTime>
  <ScaleCrop>false</ScaleCrop>
  <LinksUpToDate>false</LinksUpToDate>
  <CharactersWithSpaces>3817</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2023-11-05T04:56:00Z</dcterms:created>
  <dc:creator>季海成</dc:creator>
  <cp:lastModifiedBy>路艳娇</cp:lastModifiedBy>
  <dcterms:modified xsi:type="dcterms:W3CDTF">2024-12-30T23:59:50Z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1989977B423344C983C87467FCCD98DF_13</vt:lpwstr>
  </property>
  <property fmtid="{D5CDD505-2E9C-101B-9397-08002B2CF9AE}" pid="4" name="KSOTemplateDocerSaveRecord">
    <vt:lpwstr>eyJoZGlkIjoiYTBkZGU3ZjAxOTVkM2VmZDljNDY0MTI5MDhhZTk2ZTIiLCJ1c2VySWQiOiI1MzExOTIwNDIifQ==</vt:lpwstr>
  </property>
</Properties>
</file>