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6276C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46CD293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护理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类</w:t>
      </w:r>
      <w:r>
        <w:rPr>
          <w:rFonts w:hint="eastAsia" w:ascii="黑体" w:hAnsi="黑体" w:eastAsia="黑体" w:cs="黑体"/>
          <w:sz w:val="32"/>
          <w:szCs w:val="32"/>
        </w:rPr>
        <w:t>专业技能操作考试大纲</w:t>
      </w:r>
    </w:p>
    <w:p w14:paraId="4068184C">
      <w:pPr>
        <w:pStyle w:val="3"/>
        <w:ind w:firstLine="482" w:firstLineChars="200"/>
        <w:rPr>
          <w:rFonts w:hint="default" w:ascii="Calibri" w:hAnsi="Calibri" w:cs="Calibri" w:eastAsiaTheme="minorEastAsia"/>
        </w:rPr>
      </w:pPr>
      <w:r>
        <w:rPr>
          <w:rFonts w:hint="default" w:ascii="Calibri" w:hAnsi="Calibri" w:cs="Calibri" w:eastAsiaTheme="minorEastAsia"/>
        </w:rPr>
        <w:t>一、考试依据</w:t>
      </w:r>
    </w:p>
    <w:p w14:paraId="1240678B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1.参照中华人民共和国教育部职业教育与成人教育司颁布的《中等职业学校专业教学标准（试行）》，2017年8月26日发布。</w:t>
      </w:r>
    </w:p>
    <w:p w14:paraId="3799808B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2.参照中华人民共和国教育部职业教育与成人教育司颁布的</w:t>
      </w:r>
      <w:r>
        <w:rPr>
          <w:rFonts w:hint="eastAsia" w:cs="Calibri" w:eastAsiaTheme="minorEastAsia"/>
          <w:sz w:val="24"/>
          <w:szCs w:val="32"/>
        </w:rPr>
        <w:t>《</w:t>
      </w:r>
      <w:r>
        <w:rPr>
          <w:rFonts w:cs="Calibri" w:eastAsiaTheme="minorEastAsia"/>
          <w:sz w:val="24"/>
          <w:szCs w:val="32"/>
        </w:rPr>
        <w:t>职业教育专业目录（2021年修订）</w:t>
      </w:r>
      <w:r>
        <w:rPr>
          <w:rFonts w:hint="eastAsia" w:cs="Calibri" w:eastAsiaTheme="minorEastAsia"/>
          <w:sz w:val="24"/>
          <w:szCs w:val="32"/>
        </w:rPr>
        <w:t>》</w:t>
      </w:r>
      <w:r>
        <w:rPr>
          <w:rFonts w:cs="Calibri" w:eastAsiaTheme="minorEastAsia"/>
          <w:sz w:val="24"/>
          <w:szCs w:val="32"/>
        </w:rPr>
        <w:t>；职业教育专业简介（2022年修订）。</w:t>
      </w:r>
    </w:p>
    <w:p w14:paraId="0CFE5126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3.参照《国家职业技能标准(2019年修订）》（职业编码：4-14-01-02）的《健康照护师》初、中级职业技能标准。</w:t>
      </w:r>
    </w:p>
    <w:p w14:paraId="65A3BBD3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4.参照《1+X职业技能等级证书》最新颁布的老年照护初级认证标准。</w:t>
      </w:r>
    </w:p>
    <w:p w14:paraId="69D7B0AE">
      <w:pPr>
        <w:pStyle w:val="3"/>
        <w:spacing w:before="0" w:after="0"/>
        <w:ind w:firstLine="562"/>
        <w:rPr>
          <w:rFonts w:hint="default" w:ascii="Calibri" w:hAnsi="Calibri" w:cs="Calibri" w:eastAsiaTheme="minorEastAsia"/>
        </w:rPr>
      </w:pPr>
      <w:r>
        <w:rPr>
          <w:rFonts w:hint="default" w:ascii="Calibri" w:hAnsi="Calibri" w:cs="Calibri" w:eastAsiaTheme="minorEastAsia"/>
        </w:rPr>
        <w:t>二、考试方式</w:t>
      </w:r>
    </w:p>
    <w:p w14:paraId="10538E3A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hint="eastAsia" w:cs="Calibri" w:eastAsiaTheme="minorEastAsia"/>
          <w:sz w:val="24"/>
          <w:szCs w:val="32"/>
        </w:rPr>
        <w:t>202</w:t>
      </w:r>
      <w:r>
        <w:rPr>
          <w:rFonts w:hint="eastAsia" w:cs="Calibri" w:eastAsiaTheme="minorEastAsia"/>
          <w:sz w:val="24"/>
          <w:szCs w:val="32"/>
          <w:lang w:val="en-US" w:eastAsia="zh-CN"/>
        </w:rPr>
        <w:t>5</w:t>
      </w:r>
      <w:r>
        <w:rPr>
          <w:rFonts w:hint="eastAsia" w:cs="Calibri" w:eastAsiaTheme="minorEastAsia"/>
          <w:sz w:val="24"/>
          <w:szCs w:val="32"/>
        </w:rPr>
        <w:t>年黑龙江省职业教育春季高考</w:t>
      </w:r>
      <w:r>
        <w:rPr>
          <w:rFonts w:cs="Calibri" w:eastAsiaTheme="minorEastAsia"/>
          <w:sz w:val="24"/>
          <w:szCs w:val="32"/>
        </w:rPr>
        <w:t>护理</w:t>
      </w:r>
      <w:r>
        <w:rPr>
          <w:rFonts w:hint="eastAsia" w:cs="Calibri" w:eastAsiaTheme="minorEastAsia"/>
          <w:sz w:val="24"/>
          <w:szCs w:val="32"/>
          <w:lang w:eastAsia="zh-CN"/>
        </w:rPr>
        <w:t>类</w:t>
      </w:r>
      <w:r>
        <w:rPr>
          <w:rFonts w:cs="Calibri" w:eastAsiaTheme="minorEastAsia"/>
          <w:sz w:val="24"/>
          <w:szCs w:val="32"/>
        </w:rPr>
        <w:t>专业技能考试为实际操作考试方式，考试总分为200分，实操项目随机抽取，考试时间为8分钟。</w:t>
      </w:r>
    </w:p>
    <w:p w14:paraId="0E8A6159">
      <w:pPr>
        <w:pStyle w:val="3"/>
        <w:ind w:firstLine="482" w:firstLineChars="200"/>
        <w:rPr>
          <w:rFonts w:hint="default"/>
        </w:rPr>
      </w:pPr>
      <w:r>
        <w:rPr>
          <w:rFonts w:hint="default"/>
        </w:rPr>
        <w:t>三、考试范围和要求</w:t>
      </w:r>
    </w:p>
    <w:p w14:paraId="6AC0811E">
      <w:pPr>
        <w:spacing w:line="360" w:lineRule="auto"/>
        <w:ind w:firstLine="482"/>
        <w:rPr>
          <w:rFonts w:cs="Calibri" w:eastAsiaTheme="minorEastAsia"/>
          <w:sz w:val="24"/>
          <w:szCs w:val="32"/>
        </w:rPr>
      </w:pPr>
      <w:r>
        <w:rPr>
          <w:rFonts w:hint="eastAsia" w:cs="Calibri" w:eastAsiaTheme="minorEastAsia"/>
          <w:sz w:val="24"/>
          <w:szCs w:val="32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6856EA89">
      <w:pPr>
        <w:widowControl/>
        <w:spacing w:line="360" w:lineRule="auto"/>
        <w:ind w:firstLine="482" w:firstLineChars="200"/>
        <w:jc w:val="left"/>
        <w:rPr>
          <w:rFonts w:cs="Calibri" w:eastAsiaTheme="minorEastAsia"/>
          <w:b/>
          <w:bCs/>
          <w:color w:val="000000"/>
          <w:kern w:val="0"/>
          <w:sz w:val="24"/>
        </w:rPr>
      </w:pPr>
      <w:r>
        <w:rPr>
          <w:rFonts w:hint="eastAsia" w:cs="Calibri" w:eastAsiaTheme="minorEastAsia"/>
          <w:b/>
          <w:bCs/>
          <w:color w:val="000000"/>
          <w:kern w:val="0"/>
          <w:sz w:val="24"/>
        </w:rPr>
        <w:t>技能模块1</w:t>
      </w:r>
      <w:r>
        <w:rPr>
          <w:rFonts w:cs="Calibri" w:eastAsiaTheme="minorEastAsia"/>
          <w:b/>
          <w:bCs/>
          <w:color w:val="000000"/>
          <w:kern w:val="0"/>
          <w:sz w:val="24"/>
        </w:rPr>
        <w:t xml:space="preserve"> </w:t>
      </w:r>
      <w:r>
        <w:rPr>
          <w:rFonts w:hint="eastAsia" w:cs="Calibri" w:eastAsiaTheme="minorEastAsia"/>
          <w:b/>
          <w:bCs/>
          <w:color w:val="000000"/>
          <w:kern w:val="0"/>
          <w:sz w:val="24"/>
        </w:rPr>
        <w:t xml:space="preserve"> </w:t>
      </w:r>
      <w:r>
        <w:rPr>
          <w:rFonts w:cs="Calibri" w:eastAsiaTheme="minorEastAsia"/>
          <w:b/>
          <w:bCs/>
          <w:color w:val="000000"/>
          <w:kern w:val="0"/>
          <w:sz w:val="24"/>
        </w:rPr>
        <w:t xml:space="preserve">隔离技术（感染性隔离） </w:t>
      </w:r>
    </w:p>
    <w:p w14:paraId="1F1F2CA4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1.知识与技能 </w:t>
      </w:r>
    </w:p>
    <w:p w14:paraId="2A0AA573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（1）掌握穿、脱隔离衣的方法。</w:t>
      </w:r>
    </w:p>
    <w:p w14:paraId="6A13EAF3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（2）能正确指导其他人员如何穿、脱隔离衣。 </w:t>
      </w:r>
    </w:p>
    <w:p w14:paraId="7E3AA4D1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（3）能正确处置用物。 </w:t>
      </w:r>
    </w:p>
    <w:p w14:paraId="786AC581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（4）通过理论与实践结合，培养学生防护意识，为临床护理工作打下基础。</w:t>
      </w:r>
    </w:p>
    <w:p w14:paraId="3398935B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（5）能通过操作培养学生严谨、认真的工作态度，慎独的职业情操，良好的无菌观念。</w:t>
      </w:r>
    </w:p>
    <w:p w14:paraId="5CBB3195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2.考核资源 </w:t>
      </w:r>
    </w:p>
    <w:p w14:paraId="41F0BD61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挂衣架、隔离衣、医用垃圾桶、消毒洗手液、一次性口罩和帽子等，根据操作需要备齐其他用物。</w:t>
      </w:r>
    </w:p>
    <w:p w14:paraId="19537B9C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3.操作规范要求 </w:t>
      </w:r>
    </w:p>
    <w:p w14:paraId="02F87186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（1）着装、仪表符合职业要求。</w:t>
      </w:r>
    </w:p>
    <w:p w14:paraId="2CAE9EC3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（2）用物准备符合操作要求，齐全、整洁。 </w:t>
      </w:r>
    </w:p>
    <w:p w14:paraId="1A1F81B5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（3）操作过程中程序正确，动作规范、美观，操作熟练。 </w:t>
      </w:r>
    </w:p>
    <w:p w14:paraId="3A1B73C2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（4）做好个人职业防护，</w:t>
      </w:r>
      <w:r>
        <w:rPr>
          <w:rFonts w:cs="Calibri" w:eastAsiaTheme="minorEastAsia"/>
          <w:sz w:val="24"/>
        </w:rPr>
        <w:t>操作者、环境、用物均未被污染</w:t>
      </w:r>
      <w:r>
        <w:rPr>
          <w:rFonts w:cs="Calibri" w:eastAsiaTheme="minorEastAsia"/>
          <w:color w:val="000000"/>
          <w:kern w:val="0"/>
          <w:sz w:val="24"/>
        </w:rPr>
        <w:t xml:space="preserve">。 </w:t>
      </w:r>
    </w:p>
    <w:p w14:paraId="440B13EF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（5）操作态度认真、严谨。</w:t>
      </w:r>
    </w:p>
    <w:p w14:paraId="24E67173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（6）在规定时间内完成。</w:t>
      </w:r>
    </w:p>
    <w:p w14:paraId="70E107DE">
      <w:pPr>
        <w:widowControl/>
        <w:spacing w:line="360" w:lineRule="auto"/>
        <w:ind w:firstLine="482" w:firstLineChars="200"/>
        <w:jc w:val="left"/>
        <w:rPr>
          <w:rFonts w:cs="Calibri" w:eastAsiaTheme="minorEastAsia"/>
          <w:b/>
          <w:bCs/>
          <w:color w:val="000000"/>
          <w:kern w:val="0"/>
          <w:sz w:val="24"/>
        </w:rPr>
      </w:pPr>
      <w:r>
        <w:rPr>
          <w:rFonts w:hint="eastAsia" w:cs="Calibri" w:eastAsiaTheme="minorEastAsia"/>
          <w:b/>
          <w:bCs/>
          <w:color w:val="000000"/>
          <w:kern w:val="0"/>
          <w:sz w:val="24"/>
        </w:rPr>
        <w:t>技能模块2</w:t>
      </w:r>
      <w:r>
        <w:rPr>
          <w:rFonts w:cs="Calibri" w:eastAsiaTheme="minorEastAsia"/>
          <w:b/>
          <w:bCs/>
          <w:color w:val="000000"/>
          <w:kern w:val="0"/>
          <w:sz w:val="24"/>
        </w:rPr>
        <w:t xml:space="preserve">  戴脱无菌手套</w:t>
      </w:r>
    </w:p>
    <w:p w14:paraId="0CD65CEF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1.知识与技能 </w:t>
      </w:r>
    </w:p>
    <w:p w14:paraId="0E174761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（1）掌握戴、脱无菌手套的方法。</w:t>
      </w:r>
    </w:p>
    <w:p w14:paraId="6FFD8A8C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（2）能正确指导其他人员戴、脱无菌手套。 </w:t>
      </w:r>
    </w:p>
    <w:p w14:paraId="72C42D08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（3）能正确处置用物。 </w:t>
      </w:r>
    </w:p>
    <w:p w14:paraId="4556ACD2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（4）能严格执行无菌操作原则，操作规范，通过理论与实践结合，为临床护理工作打下基础。</w:t>
      </w:r>
    </w:p>
    <w:p w14:paraId="45230A46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（5）能通过操作培养学生严谨、认真的工作态度，慎独的职业情操，良好的无菌观念。</w:t>
      </w:r>
    </w:p>
    <w:p w14:paraId="5F9059DE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2.考核资源 </w:t>
      </w:r>
    </w:p>
    <w:p w14:paraId="34EBA32B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治疗盘、医用垃圾桶、生活垃圾桶、消毒洗手液、一次性口罩、无菌橡胶手套（多种型号）等，根据操作需要备齐其他用物。</w:t>
      </w:r>
    </w:p>
    <w:p w14:paraId="203E80EB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3.操作规范要求 </w:t>
      </w:r>
    </w:p>
    <w:p w14:paraId="1EA77E49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（1）着装、仪表符合职业要求。</w:t>
      </w:r>
    </w:p>
    <w:p w14:paraId="529EE058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（2）用物准备符合操作要求，齐全、整洁。 </w:t>
      </w:r>
    </w:p>
    <w:p w14:paraId="43610500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（3）操作过程中程序正确，动作规范、美观，操作熟练。 </w:t>
      </w:r>
    </w:p>
    <w:p w14:paraId="23120BD3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（4）做好个人职业防护，操作者、环境、用物均未被污染，手套无破损。 </w:t>
      </w:r>
    </w:p>
    <w:p w14:paraId="74F5BE80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（5）操作态度认真、严谨，有科学的态度。</w:t>
      </w:r>
    </w:p>
    <w:p w14:paraId="44A962B4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（6）在规定时间内完成。</w:t>
      </w:r>
    </w:p>
    <w:p w14:paraId="1CA522E1">
      <w:pPr>
        <w:widowControl/>
        <w:spacing w:line="360" w:lineRule="auto"/>
        <w:ind w:firstLine="482" w:firstLineChars="200"/>
        <w:jc w:val="left"/>
        <w:rPr>
          <w:rFonts w:cs="Calibri" w:eastAsiaTheme="minorEastAsia"/>
          <w:b/>
          <w:bCs/>
          <w:color w:val="000000"/>
          <w:kern w:val="0"/>
          <w:sz w:val="24"/>
        </w:rPr>
      </w:pPr>
      <w:r>
        <w:rPr>
          <w:rFonts w:hint="eastAsia" w:cs="Calibri" w:eastAsiaTheme="minorEastAsia"/>
          <w:b/>
          <w:bCs/>
          <w:color w:val="000000"/>
          <w:kern w:val="0"/>
          <w:sz w:val="24"/>
        </w:rPr>
        <w:t>技能模块3</w:t>
      </w:r>
      <w:r>
        <w:rPr>
          <w:rFonts w:cs="Calibri" w:eastAsiaTheme="minorEastAsia"/>
          <w:b/>
          <w:bCs/>
          <w:color w:val="000000"/>
          <w:kern w:val="0"/>
          <w:sz w:val="24"/>
        </w:rPr>
        <w:t xml:space="preserve"> </w:t>
      </w:r>
      <w:r>
        <w:rPr>
          <w:rFonts w:hint="eastAsia" w:cs="Calibri" w:eastAsiaTheme="minorEastAsia"/>
          <w:b/>
          <w:bCs/>
          <w:color w:val="000000"/>
          <w:kern w:val="0"/>
          <w:sz w:val="24"/>
        </w:rPr>
        <w:t xml:space="preserve"> </w:t>
      </w:r>
      <w:r>
        <w:rPr>
          <w:rFonts w:cs="Calibri" w:eastAsiaTheme="minorEastAsia"/>
          <w:b/>
          <w:bCs/>
          <w:color w:val="000000"/>
          <w:kern w:val="0"/>
          <w:sz w:val="24"/>
        </w:rPr>
        <w:t xml:space="preserve">生命体征测量技术（脉搏、血压） </w:t>
      </w:r>
    </w:p>
    <w:p w14:paraId="61A306FD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1.</w:t>
      </w:r>
      <w:r>
        <w:rPr>
          <w:rFonts w:cs="Calibri" w:eastAsiaTheme="minorEastAsia"/>
          <w:sz w:val="24"/>
          <w:szCs w:val="32"/>
        </w:rPr>
        <w:t>知识与技能</w:t>
      </w:r>
    </w:p>
    <w:p w14:paraId="491EC3FA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（1）掌握生命体征测量（脉搏、血压）的目的及注意事项。</w:t>
      </w:r>
    </w:p>
    <w:p w14:paraId="7D0526C1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（2）能正确</w:t>
      </w:r>
      <w:r>
        <w:rPr>
          <w:rFonts w:hint="eastAsia" w:cs="Calibri" w:eastAsiaTheme="minorEastAsia"/>
          <w:color w:val="000000"/>
          <w:kern w:val="0"/>
          <w:sz w:val="24"/>
        </w:rPr>
        <w:t>掌握</w:t>
      </w:r>
      <w:r>
        <w:rPr>
          <w:rFonts w:cs="Calibri" w:eastAsiaTheme="minorEastAsia"/>
          <w:color w:val="000000"/>
          <w:kern w:val="0"/>
          <w:sz w:val="24"/>
        </w:rPr>
        <w:t>生命体征测量（脉搏、血压）的相关知识。</w:t>
      </w:r>
    </w:p>
    <w:p w14:paraId="5E27D22A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（3）能正确评估病人并准备用物。 </w:t>
      </w:r>
    </w:p>
    <w:p w14:paraId="1830D64B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（4）能正确实施生命体征测量（脉搏、血压）技术。 </w:t>
      </w:r>
    </w:p>
    <w:p w14:paraId="5B29750B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（5）能正确处置用物。</w:t>
      </w:r>
    </w:p>
    <w:p w14:paraId="0C32E33E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（6）能体贴、关爱病人。</w:t>
      </w:r>
    </w:p>
    <w:p w14:paraId="40F4100A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2.考核资源 </w:t>
      </w:r>
    </w:p>
    <w:p w14:paraId="592D7201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汞柱式血压计、听诊器、治疗盘、胸表（带秒针）、记录本、笔、消毒洗手液、治疗车、床单位、标准化病人等，根据操作需要备齐其他用物。 </w:t>
      </w:r>
    </w:p>
    <w:p w14:paraId="680317E8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3.操作规范要求 </w:t>
      </w:r>
    </w:p>
    <w:p w14:paraId="2B551DBB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（1）着装仪表</w:t>
      </w:r>
      <w:r>
        <w:rPr>
          <w:rFonts w:cs="Calibri" w:eastAsiaTheme="minorEastAsia"/>
          <w:sz w:val="24"/>
        </w:rPr>
        <w:t>符合职业要求。</w:t>
      </w:r>
    </w:p>
    <w:p w14:paraId="3AFA6EA8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（2）用物准备符合操作要求。 </w:t>
      </w:r>
    </w:p>
    <w:p w14:paraId="2EF4EA2D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（3）操作过程中严格遵守操作原则，规范操作，测量结果准确。 </w:t>
      </w:r>
    </w:p>
    <w:p w14:paraId="5E088AED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（4）做好个人职业防护。 </w:t>
      </w:r>
    </w:p>
    <w:p w14:paraId="6CD2D68D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（5）在规定时间内完成。</w:t>
      </w:r>
    </w:p>
    <w:p w14:paraId="035D4A19">
      <w:pPr>
        <w:widowControl/>
        <w:spacing w:line="360" w:lineRule="auto"/>
        <w:ind w:firstLine="482" w:firstLineChars="200"/>
        <w:jc w:val="left"/>
        <w:rPr>
          <w:rFonts w:cs="Calibri" w:eastAsiaTheme="minorEastAsia"/>
          <w:b/>
          <w:bCs/>
          <w:color w:val="000000"/>
          <w:kern w:val="0"/>
          <w:sz w:val="24"/>
        </w:rPr>
      </w:pPr>
      <w:r>
        <w:rPr>
          <w:rFonts w:hint="eastAsia" w:cs="Calibri" w:eastAsiaTheme="minorEastAsia"/>
          <w:b/>
          <w:bCs/>
          <w:color w:val="000000"/>
          <w:kern w:val="0"/>
          <w:sz w:val="24"/>
        </w:rPr>
        <w:t>技能模块4</w:t>
      </w:r>
      <w:r>
        <w:rPr>
          <w:rFonts w:cs="Calibri" w:eastAsiaTheme="minorEastAsia"/>
          <w:b/>
          <w:bCs/>
          <w:color w:val="000000"/>
          <w:kern w:val="0"/>
          <w:sz w:val="24"/>
        </w:rPr>
        <w:t xml:space="preserve"> </w:t>
      </w:r>
      <w:r>
        <w:rPr>
          <w:rFonts w:hint="eastAsia" w:cs="Calibri" w:eastAsiaTheme="minorEastAsia"/>
          <w:b/>
          <w:bCs/>
          <w:color w:val="000000"/>
          <w:kern w:val="0"/>
          <w:sz w:val="24"/>
        </w:rPr>
        <w:t xml:space="preserve"> </w:t>
      </w:r>
      <w:r>
        <w:rPr>
          <w:rFonts w:cs="Calibri" w:eastAsiaTheme="minorEastAsia"/>
          <w:b/>
          <w:bCs/>
          <w:color w:val="000000"/>
          <w:kern w:val="0"/>
          <w:sz w:val="24"/>
        </w:rPr>
        <w:t xml:space="preserve">皮内注射技术（药物过敏试验法） </w:t>
      </w:r>
    </w:p>
    <w:p w14:paraId="2C056CAA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1.知识与技能 </w:t>
      </w:r>
    </w:p>
    <w:p w14:paraId="346779AD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（1）掌握药物过敏试验的方法和过敏反应的处理。</w:t>
      </w:r>
    </w:p>
    <w:p w14:paraId="6DCCD6F0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（2）能正确评估病人并准备用物。 </w:t>
      </w:r>
    </w:p>
    <w:p w14:paraId="7E04A6B4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（3）能规范完成药物过敏试验法，并能正确判断试验结果。 </w:t>
      </w:r>
    </w:p>
    <w:p w14:paraId="7AEB3495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（4）能正确处理注射过程中发生的突发事件。</w:t>
      </w:r>
    </w:p>
    <w:p w14:paraId="6BADB830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（5）能正确处置用物。</w:t>
      </w:r>
    </w:p>
    <w:p w14:paraId="7D33A201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（6）能正确执行无菌操作和查对制度，对病人关心体贴，严谨、求实的工作态度，确保用药安全。 </w:t>
      </w:r>
    </w:p>
    <w:p w14:paraId="6129DBA6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2.考核资源 </w:t>
      </w:r>
    </w:p>
    <w:p w14:paraId="41159987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标准化病人、床单位、皮内注射模型、治疗车、治疗盘、弯盘、注射卡和（或）医嘱本、生活垃圾桶、医疗垃圾桶、锐器盒、1ml注射器、5ml注射器、碘伏、75%酒精、无菌棉签、药物（0.9%氯化钠溶液替代已配制的试敏溶液）、消毒洗手液、一次性口罩等，根据操作需要备齐其他用物。</w:t>
      </w:r>
    </w:p>
    <w:p w14:paraId="2B586CDD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3.操作规范要求 </w:t>
      </w:r>
    </w:p>
    <w:p w14:paraId="250F9D25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（1）着装仪表符合职业要求。</w:t>
      </w:r>
    </w:p>
    <w:p w14:paraId="050165E9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（2）用物准备齐全，符合操作要求。 </w:t>
      </w:r>
    </w:p>
    <w:p w14:paraId="122BC2E9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（3）严格遵守操作原则，操作规范、熟练，程序正确。</w:t>
      </w:r>
    </w:p>
    <w:p w14:paraId="44E46592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（4）做好个人职业防护，无菌观念强，查对严格，剂量准确。</w:t>
      </w:r>
    </w:p>
    <w:p w14:paraId="478C66B4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（5）皮丘隆起符合操作要求。 </w:t>
      </w:r>
    </w:p>
    <w:p w14:paraId="45179111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（6）操作态度严谨、和蔼，与病人沟通良好。</w:t>
      </w:r>
    </w:p>
    <w:p w14:paraId="53DAD478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（7）在规定时间内完成操作。</w:t>
      </w:r>
    </w:p>
    <w:p w14:paraId="3C743D41">
      <w:pPr>
        <w:widowControl/>
        <w:spacing w:line="360" w:lineRule="auto"/>
        <w:ind w:firstLine="482" w:firstLineChars="200"/>
        <w:jc w:val="left"/>
        <w:rPr>
          <w:rFonts w:cs="Calibri" w:eastAsiaTheme="minorEastAsia"/>
          <w:b/>
          <w:bCs/>
          <w:color w:val="000000"/>
          <w:kern w:val="0"/>
          <w:sz w:val="24"/>
        </w:rPr>
      </w:pPr>
      <w:r>
        <w:rPr>
          <w:rFonts w:hint="eastAsia" w:cs="Calibri" w:eastAsiaTheme="minorEastAsia"/>
          <w:b/>
          <w:bCs/>
          <w:color w:val="000000"/>
          <w:kern w:val="0"/>
          <w:sz w:val="24"/>
        </w:rPr>
        <w:t>技能模块5</w:t>
      </w:r>
      <w:r>
        <w:rPr>
          <w:rFonts w:cs="Calibri" w:eastAsiaTheme="minorEastAsia"/>
          <w:b/>
          <w:bCs/>
          <w:color w:val="000000"/>
          <w:kern w:val="0"/>
          <w:sz w:val="24"/>
        </w:rPr>
        <w:t xml:space="preserve"> </w:t>
      </w:r>
      <w:r>
        <w:rPr>
          <w:rFonts w:hint="eastAsia" w:cs="Calibri" w:eastAsiaTheme="minorEastAsia"/>
          <w:b/>
          <w:bCs/>
          <w:color w:val="000000"/>
          <w:kern w:val="0"/>
          <w:sz w:val="24"/>
        </w:rPr>
        <w:t xml:space="preserve"> </w:t>
      </w:r>
      <w:r>
        <w:rPr>
          <w:rFonts w:cs="Calibri" w:eastAsiaTheme="minorEastAsia"/>
          <w:b/>
          <w:bCs/>
          <w:color w:val="000000"/>
          <w:kern w:val="0"/>
          <w:sz w:val="24"/>
        </w:rPr>
        <w:t xml:space="preserve">皮下注射技术 </w:t>
      </w:r>
    </w:p>
    <w:p w14:paraId="1C2A43D7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1.知识与技能 </w:t>
      </w:r>
    </w:p>
    <w:p w14:paraId="74E5140F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（1）掌握皮下注射的方法。</w:t>
      </w:r>
    </w:p>
    <w:p w14:paraId="492B69F0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（2）能正确评估病人、准备用物。 </w:t>
      </w:r>
    </w:p>
    <w:p w14:paraId="26D8C2BC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（3）能明确皮下注射的目的和对应的注射部位。</w:t>
      </w:r>
    </w:p>
    <w:p w14:paraId="7D751670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（4）能规范实施皮下注射。 </w:t>
      </w:r>
    </w:p>
    <w:p w14:paraId="1BB6D62F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（5）能正确处置用物。</w:t>
      </w:r>
    </w:p>
    <w:p w14:paraId="0990BF17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（6）能正确执行无菌操作和查对制度，规范操作、方法正确、动作轻巧，减轻病人的痛苦，保护病人的安全。 </w:t>
      </w:r>
    </w:p>
    <w:p w14:paraId="2F6A9835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（7）能通过操作培养学生严谨、求实的工作态度。</w:t>
      </w:r>
    </w:p>
    <w:p w14:paraId="68E43C06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2.考核资源 </w:t>
      </w:r>
    </w:p>
    <w:p w14:paraId="62391DE3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标准化病人、床单位、皮下注射模型、治疗车、治疗盘、弯盘、砂轮、注射卡和（或）医嘱本、生活垃圾桶、医疗垃圾桶、锐器盒、5ml注射器、碘伏、无菌棉签、药物、纱布、消毒洗手液、一次性口罩等，根据操作需要备齐其他用物。</w:t>
      </w:r>
    </w:p>
    <w:p w14:paraId="5C86D379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3.操作规范要求 </w:t>
      </w:r>
    </w:p>
    <w:p w14:paraId="1CD05683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（1）着装仪表符合职业要求。</w:t>
      </w:r>
    </w:p>
    <w:p w14:paraId="607075E0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（2）用物准备符合操作要求，齐全、整洁。 </w:t>
      </w:r>
    </w:p>
    <w:p w14:paraId="70F0587D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（3）操作过程中严格遵守操作原则，操作规范、熟练，程序正确。 </w:t>
      </w:r>
    </w:p>
    <w:p w14:paraId="7041A326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（4）做好个人职业防护并符合临床要求。 </w:t>
      </w:r>
    </w:p>
    <w:p w14:paraId="256BACAB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（5）无菌观念强，查对严格，剂量准确。</w:t>
      </w:r>
    </w:p>
    <w:p w14:paraId="21380C75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（6）操作态度严谨、和蔼与病人沟通良好。</w:t>
      </w:r>
    </w:p>
    <w:p w14:paraId="3ECE0A8C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（7）在规定时间内完成。 </w:t>
      </w:r>
    </w:p>
    <w:p w14:paraId="6B5E2C50">
      <w:pPr>
        <w:widowControl/>
        <w:spacing w:line="360" w:lineRule="auto"/>
        <w:ind w:firstLine="482" w:firstLineChars="200"/>
        <w:jc w:val="left"/>
        <w:rPr>
          <w:rFonts w:cs="Calibri" w:eastAsiaTheme="minorEastAsia"/>
          <w:b/>
          <w:bCs/>
          <w:color w:val="000000"/>
          <w:kern w:val="0"/>
          <w:sz w:val="24"/>
        </w:rPr>
      </w:pPr>
      <w:r>
        <w:rPr>
          <w:rFonts w:hint="eastAsia" w:cs="Calibri" w:eastAsiaTheme="minorEastAsia"/>
          <w:b/>
          <w:bCs/>
          <w:color w:val="000000"/>
          <w:kern w:val="0"/>
          <w:sz w:val="24"/>
        </w:rPr>
        <w:t>技能模块6</w:t>
      </w:r>
      <w:r>
        <w:rPr>
          <w:rFonts w:cs="Calibri" w:eastAsiaTheme="minorEastAsia"/>
          <w:b/>
          <w:bCs/>
          <w:color w:val="000000"/>
          <w:kern w:val="0"/>
          <w:sz w:val="24"/>
        </w:rPr>
        <w:t xml:space="preserve"> </w:t>
      </w:r>
      <w:r>
        <w:rPr>
          <w:rFonts w:hint="eastAsia" w:cs="Calibri" w:eastAsiaTheme="minorEastAsia"/>
          <w:b/>
          <w:bCs/>
          <w:color w:val="000000"/>
          <w:kern w:val="0"/>
          <w:sz w:val="24"/>
        </w:rPr>
        <w:t xml:space="preserve"> </w:t>
      </w:r>
      <w:r>
        <w:rPr>
          <w:rFonts w:cs="Calibri" w:eastAsiaTheme="minorEastAsia"/>
          <w:b/>
          <w:bCs/>
          <w:color w:val="000000"/>
          <w:kern w:val="0"/>
          <w:sz w:val="24"/>
        </w:rPr>
        <w:t xml:space="preserve">心肺复苏术 </w:t>
      </w:r>
    </w:p>
    <w:p w14:paraId="567FFE90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1.</w:t>
      </w:r>
      <w:r>
        <w:rPr>
          <w:rFonts w:cs="Calibri" w:eastAsiaTheme="minorEastAsia"/>
          <w:sz w:val="24"/>
          <w:szCs w:val="32"/>
        </w:rPr>
        <w:t>知识与技能</w:t>
      </w:r>
    </w:p>
    <w:p w14:paraId="2DCB97FC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（1）掌握心肺复苏术的目的及注意事项。</w:t>
      </w:r>
    </w:p>
    <w:p w14:paraId="4CA61F97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（2）能正确评估病人并准备用物。 </w:t>
      </w:r>
    </w:p>
    <w:p w14:paraId="65683A9C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（3）能正确实施心肺复苏术。 </w:t>
      </w:r>
    </w:p>
    <w:p w14:paraId="01846170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（4）能正确处置用物。</w:t>
      </w:r>
    </w:p>
    <w:p w14:paraId="26AC29DC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（5）能保护病人安全、关爱病人。 </w:t>
      </w:r>
    </w:p>
    <w:p w14:paraId="7F29D3E0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2.考核资源 </w:t>
      </w:r>
    </w:p>
    <w:p w14:paraId="17CE0B48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心肺复苏模型人、诊察床、治疗车、治疗盘、血压计、听诊器、治疗碗、弯盘、纱布块、手电筒、消毒洗手液等，根据操作需要备齐其他用物。 </w:t>
      </w:r>
    </w:p>
    <w:p w14:paraId="45E9AB43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3.操作规范要求 </w:t>
      </w:r>
    </w:p>
    <w:p w14:paraId="3E46DDE7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（1）着装仪表</w:t>
      </w:r>
      <w:r>
        <w:rPr>
          <w:rFonts w:cs="Calibri" w:eastAsiaTheme="minorEastAsia"/>
          <w:sz w:val="24"/>
        </w:rPr>
        <w:t>符合职业要求。</w:t>
      </w:r>
    </w:p>
    <w:p w14:paraId="4BF382AA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（2）用物准备符合操作要求。 </w:t>
      </w:r>
    </w:p>
    <w:p w14:paraId="529CB464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（3）操作过程中严格遵守操作原则，规范操作。 </w:t>
      </w:r>
    </w:p>
    <w:p w14:paraId="15FB1BB8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 xml:space="preserve">（4）做好个人职业防护。 </w:t>
      </w:r>
      <w:bookmarkStart w:id="0" w:name="_GoBack"/>
      <w:bookmarkEnd w:id="0"/>
    </w:p>
    <w:p w14:paraId="3E2E8E08">
      <w:pPr>
        <w:widowControl/>
        <w:spacing w:line="360" w:lineRule="auto"/>
        <w:ind w:firstLine="480" w:firstLineChars="200"/>
        <w:jc w:val="left"/>
        <w:rPr>
          <w:rFonts w:cs="Calibri" w:eastAsiaTheme="minorEastAsia"/>
          <w:color w:val="000000"/>
          <w:kern w:val="0"/>
          <w:sz w:val="24"/>
        </w:rPr>
      </w:pPr>
      <w:r>
        <w:rPr>
          <w:rFonts w:cs="Calibri" w:eastAsiaTheme="minorEastAsia"/>
          <w:color w:val="000000"/>
          <w:kern w:val="0"/>
          <w:sz w:val="24"/>
        </w:rPr>
        <w:t>（5）在规定时间内完成。</w:t>
      </w:r>
    </w:p>
    <w:p w14:paraId="7957B1F6">
      <w:pPr>
        <w:pStyle w:val="3"/>
        <w:ind w:firstLine="482" w:firstLineChars="200"/>
        <w:rPr>
          <w:rFonts w:hint="default" w:ascii="Calibri" w:hAnsi="Calibri" w:cs="Calibri" w:eastAsiaTheme="minorEastAsia"/>
          <w:color w:val="000000"/>
          <w:szCs w:val="24"/>
        </w:rPr>
      </w:pPr>
      <w:r>
        <w:rPr>
          <w:rFonts w:hint="default" w:ascii="Calibri" w:hAnsi="Calibri" w:cs="Calibri" w:eastAsiaTheme="minorEastAsia"/>
        </w:rPr>
        <w:t>四、考核项目及权重</w:t>
      </w:r>
    </w:p>
    <w:p w14:paraId="7003F781">
      <w:pPr>
        <w:ind w:firstLine="480"/>
        <w:rPr>
          <w:rFonts w:cs="Calibri" w:eastAsiaTheme="minorEastAsia"/>
          <w:color w:val="000000"/>
          <w:kern w:val="0"/>
          <w:sz w:val="24"/>
        </w:rPr>
      </w:pPr>
      <w:r>
        <w:rPr>
          <w:rFonts w:hint="eastAsia" w:cs="Calibri" w:eastAsiaTheme="minorEastAsia"/>
          <w:color w:val="000000"/>
          <w:kern w:val="0"/>
          <w:sz w:val="24"/>
        </w:rPr>
        <w:t>结合考试范围给定202</w:t>
      </w:r>
      <w:r>
        <w:rPr>
          <w:rFonts w:hint="eastAsia" w:cs="Calibri" w:eastAsiaTheme="minorEastAsia"/>
          <w:color w:val="000000"/>
          <w:kern w:val="0"/>
          <w:sz w:val="24"/>
          <w:lang w:val="en-US" w:eastAsia="zh-CN"/>
        </w:rPr>
        <w:t>5</w:t>
      </w:r>
      <w:r>
        <w:rPr>
          <w:rFonts w:hint="eastAsia" w:cs="Calibri" w:eastAsiaTheme="minorEastAsia"/>
          <w:color w:val="000000"/>
          <w:kern w:val="0"/>
          <w:sz w:val="24"/>
        </w:rPr>
        <w:t>年考核项目及权重，如表</w:t>
      </w:r>
      <w:r>
        <w:rPr>
          <w:rFonts w:hint="eastAsia" w:cs="Calibri" w:eastAsiaTheme="minorEastAsia"/>
          <w:color w:val="000000"/>
          <w:kern w:val="0"/>
          <w:sz w:val="24"/>
          <w:lang w:val="en-US" w:eastAsia="zh-CN"/>
        </w:rPr>
        <w:t>1</w:t>
      </w:r>
      <w:r>
        <w:rPr>
          <w:rFonts w:hint="eastAsia" w:cs="Calibri" w:eastAsiaTheme="minorEastAsia"/>
          <w:color w:val="000000"/>
          <w:kern w:val="0"/>
          <w:sz w:val="24"/>
        </w:rPr>
        <w:t>所示。</w:t>
      </w:r>
    </w:p>
    <w:p w14:paraId="2EF74A28">
      <w:pPr>
        <w:widowControl/>
        <w:spacing w:line="360" w:lineRule="auto"/>
        <w:jc w:val="center"/>
        <w:rPr>
          <w:rFonts w:hint="eastAsia" w:ascii="黑体" w:hAnsi="黑体" w:eastAsia="黑体" w:cs="黑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表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</w:t>
      </w:r>
      <w:r>
        <w:rPr>
          <w:rFonts w:hint="eastAsia" w:ascii="黑体" w:hAnsi="黑体" w:eastAsia="黑体" w:cs="黑体"/>
          <w:sz w:val="24"/>
          <w:szCs w:val="24"/>
        </w:rPr>
        <w:t xml:space="preserve">  202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sz w:val="24"/>
          <w:szCs w:val="24"/>
        </w:rPr>
        <w:t>年考核项目及权重</w:t>
      </w:r>
    </w:p>
    <w:tbl>
      <w:tblPr>
        <w:tblStyle w:val="7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31"/>
        <w:gridCol w:w="2684"/>
        <w:gridCol w:w="628"/>
        <w:gridCol w:w="605"/>
        <w:gridCol w:w="2696"/>
      </w:tblGrid>
      <w:tr w14:paraId="23B34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1227" w:type="dxa"/>
            <w:vAlign w:val="center"/>
          </w:tcPr>
          <w:p w14:paraId="50DF3AC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考核项目</w:t>
            </w:r>
          </w:p>
        </w:tc>
        <w:tc>
          <w:tcPr>
            <w:tcW w:w="1231" w:type="dxa"/>
            <w:vAlign w:val="center"/>
          </w:tcPr>
          <w:p w14:paraId="008AD9AF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考核时间</w:t>
            </w:r>
          </w:p>
        </w:tc>
        <w:tc>
          <w:tcPr>
            <w:tcW w:w="2684" w:type="dxa"/>
            <w:vAlign w:val="center"/>
          </w:tcPr>
          <w:p w14:paraId="722BD4F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考核内容</w:t>
            </w:r>
          </w:p>
        </w:tc>
        <w:tc>
          <w:tcPr>
            <w:tcW w:w="1233" w:type="dxa"/>
            <w:gridSpan w:val="2"/>
            <w:vAlign w:val="center"/>
          </w:tcPr>
          <w:p w14:paraId="1149EB94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权重</w:t>
            </w:r>
          </w:p>
        </w:tc>
        <w:tc>
          <w:tcPr>
            <w:tcW w:w="2696" w:type="dxa"/>
            <w:vAlign w:val="center"/>
          </w:tcPr>
          <w:p w14:paraId="44C3341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考核资源</w:t>
            </w:r>
          </w:p>
        </w:tc>
      </w:tr>
      <w:tr w14:paraId="51D49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restart"/>
            <w:vAlign w:val="center"/>
          </w:tcPr>
          <w:p w14:paraId="32A06C1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隔离技术（感染性隔离）</w:t>
            </w:r>
          </w:p>
        </w:tc>
        <w:tc>
          <w:tcPr>
            <w:tcW w:w="1231" w:type="dxa"/>
            <w:vMerge w:val="restart"/>
            <w:vAlign w:val="center"/>
          </w:tcPr>
          <w:p w14:paraId="1723661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/>
                <w:szCs w:val="21"/>
              </w:rPr>
              <w:t>8min</w:t>
            </w:r>
          </w:p>
        </w:tc>
        <w:tc>
          <w:tcPr>
            <w:tcW w:w="2684" w:type="dxa"/>
            <w:vAlign w:val="center"/>
          </w:tcPr>
          <w:p w14:paraId="6AEEAD9F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1.素质要求</w:t>
            </w:r>
          </w:p>
        </w:tc>
        <w:tc>
          <w:tcPr>
            <w:tcW w:w="628" w:type="dxa"/>
            <w:vAlign w:val="center"/>
          </w:tcPr>
          <w:p w14:paraId="681C644E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restart"/>
            <w:vAlign w:val="center"/>
          </w:tcPr>
          <w:p w14:paraId="21E5A796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200</w:t>
            </w:r>
          </w:p>
        </w:tc>
        <w:tc>
          <w:tcPr>
            <w:tcW w:w="2696" w:type="dxa"/>
            <w:vMerge w:val="restart"/>
            <w:vAlign w:val="center"/>
          </w:tcPr>
          <w:p w14:paraId="73A7AAA8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1.隔离衣</w:t>
            </w:r>
          </w:p>
          <w:p w14:paraId="31FEF5BF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2.挂衣架</w:t>
            </w:r>
          </w:p>
          <w:p w14:paraId="26956D0E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3.一次性口罩、帽子</w:t>
            </w:r>
          </w:p>
          <w:p w14:paraId="454A2A68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4.消毒洗手液</w:t>
            </w:r>
          </w:p>
          <w:p w14:paraId="319585E2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5.医用垃圾桶</w:t>
            </w:r>
          </w:p>
        </w:tc>
      </w:tr>
      <w:tr w14:paraId="0DE90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270C9F9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29FF630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58718685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2.操作前准备</w:t>
            </w:r>
          </w:p>
        </w:tc>
        <w:tc>
          <w:tcPr>
            <w:tcW w:w="628" w:type="dxa"/>
            <w:vAlign w:val="center"/>
          </w:tcPr>
          <w:p w14:paraId="0949BA34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continue"/>
            <w:vAlign w:val="center"/>
          </w:tcPr>
          <w:p w14:paraId="5CE6E6B8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334B891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44383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801A6F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234E8AEC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789F6F27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3.戴口罩帽子</w:t>
            </w:r>
          </w:p>
        </w:tc>
        <w:tc>
          <w:tcPr>
            <w:tcW w:w="628" w:type="dxa"/>
            <w:vAlign w:val="center"/>
          </w:tcPr>
          <w:p w14:paraId="63775BE3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10B5BAE4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0161F4B8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1CC3B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B1136CD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49F2E061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31DC68CE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4.穿隔离衣</w:t>
            </w:r>
          </w:p>
        </w:tc>
        <w:tc>
          <w:tcPr>
            <w:tcW w:w="628" w:type="dxa"/>
            <w:vAlign w:val="center"/>
          </w:tcPr>
          <w:p w14:paraId="17FD3EC6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50</w:t>
            </w:r>
          </w:p>
        </w:tc>
        <w:tc>
          <w:tcPr>
            <w:tcW w:w="605" w:type="dxa"/>
            <w:vMerge w:val="continue"/>
            <w:vAlign w:val="center"/>
          </w:tcPr>
          <w:p w14:paraId="077CD30F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0F6B6965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2BD07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D5A909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71B7EC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15C7AA8B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5.脱隔离衣</w:t>
            </w:r>
          </w:p>
        </w:tc>
        <w:tc>
          <w:tcPr>
            <w:tcW w:w="628" w:type="dxa"/>
            <w:vAlign w:val="center"/>
          </w:tcPr>
          <w:p w14:paraId="1080C065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50</w:t>
            </w:r>
          </w:p>
        </w:tc>
        <w:tc>
          <w:tcPr>
            <w:tcW w:w="605" w:type="dxa"/>
            <w:vMerge w:val="continue"/>
            <w:vAlign w:val="center"/>
          </w:tcPr>
          <w:p w14:paraId="0280FFF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28A8FA09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3ADF3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845EE56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68F6DFAD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01224257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6.综合评价</w:t>
            </w:r>
          </w:p>
        </w:tc>
        <w:tc>
          <w:tcPr>
            <w:tcW w:w="628" w:type="dxa"/>
            <w:vAlign w:val="center"/>
          </w:tcPr>
          <w:p w14:paraId="2DEBBED9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1C9112B3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7694E0F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68ADD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restart"/>
            <w:vAlign w:val="center"/>
          </w:tcPr>
          <w:p w14:paraId="2CFF31C6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戴脱无菌手套</w:t>
            </w:r>
          </w:p>
        </w:tc>
        <w:tc>
          <w:tcPr>
            <w:tcW w:w="1231" w:type="dxa"/>
            <w:vMerge w:val="restart"/>
            <w:vAlign w:val="center"/>
          </w:tcPr>
          <w:p w14:paraId="55C0ECD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8min</w:t>
            </w:r>
          </w:p>
        </w:tc>
        <w:tc>
          <w:tcPr>
            <w:tcW w:w="2684" w:type="dxa"/>
            <w:vAlign w:val="center"/>
          </w:tcPr>
          <w:p w14:paraId="6F681580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1.素质要求</w:t>
            </w:r>
          </w:p>
        </w:tc>
        <w:tc>
          <w:tcPr>
            <w:tcW w:w="628" w:type="dxa"/>
            <w:vAlign w:val="center"/>
          </w:tcPr>
          <w:p w14:paraId="51E0598C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restart"/>
            <w:vAlign w:val="center"/>
          </w:tcPr>
          <w:p w14:paraId="0E66E059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200</w:t>
            </w:r>
          </w:p>
        </w:tc>
        <w:tc>
          <w:tcPr>
            <w:tcW w:w="2696" w:type="dxa"/>
            <w:vMerge w:val="restart"/>
            <w:vAlign w:val="center"/>
          </w:tcPr>
          <w:p w14:paraId="78BD276F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1.治疗盘</w:t>
            </w:r>
          </w:p>
          <w:p w14:paraId="26DB97F7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2.医用垃圾桶</w:t>
            </w:r>
          </w:p>
          <w:p w14:paraId="3276F2B4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3.生活垃圾桶</w:t>
            </w:r>
          </w:p>
          <w:p w14:paraId="003DD26C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4.一次性口罩</w:t>
            </w:r>
          </w:p>
          <w:p w14:paraId="7CE38EF3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5.无菌橡胶手套</w:t>
            </w:r>
          </w:p>
          <w:p w14:paraId="241E12B8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 w:eastAsiaTheme="minorEastAsia"/>
                <w:szCs w:val="21"/>
              </w:rPr>
              <w:t>6.消毒洗手液</w:t>
            </w:r>
          </w:p>
        </w:tc>
      </w:tr>
      <w:tr w14:paraId="422E5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104A95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4B6C86E1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65F77C66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2.操作前准备</w:t>
            </w:r>
          </w:p>
        </w:tc>
        <w:tc>
          <w:tcPr>
            <w:tcW w:w="628" w:type="dxa"/>
            <w:vAlign w:val="center"/>
          </w:tcPr>
          <w:p w14:paraId="4C357A21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continue"/>
            <w:vAlign w:val="center"/>
          </w:tcPr>
          <w:p w14:paraId="3F9112EC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1CA5A5F3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0AC41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3AC305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7632F478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3557CE28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3.洗手戴口罩</w:t>
            </w:r>
          </w:p>
        </w:tc>
        <w:tc>
          <w:tcPr>
            <w:tcW w:w="628" w:type="dxa"/>
            <w:vAlign w:val="center"/>
          </w:tcPr>
          <w:p w14:paraId="1CCA0A98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45A172E3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4FCB51E4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07A00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29BD50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40C3803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53D3E3BD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4.戴无菌手套</w:t>
            </w:r>
          </w:p>
        </w:tc>
        <w:tc>
          <w:tcPr>
            <w:tcW w:w="628" w:type="dxa"/>
            <w:vAlign w:val="center"/>
          </w:tcPr>
          <w:p w14:paraId="6E0AAB7F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70</w:t>
            </w:r>
          </w:p>
        </w:tc>
        <w:tc>
          <w:tcPr>
            <w:tcW w:w="605" w:type="dxa"/>
            <w:vMerge w:val="continue"/>
            <w:vAlign w:val="center"/>
          </w:tcPr>
          <w:p w14:paraId="06B41DB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665661B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79850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30F25AC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AF5039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119A7220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5.脱无菌手套</w:t>
            </w:r>
          </w:p>
        </w:tc>
        <w:tc>
          <w:tcPr>
            <w:tcW w:w="628" w:type="dxa"/>
            <w:vAlign w:val="center"/>
          </w:tcPr>
          <w:p w14:paraId="789E7A57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16B639CA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54F9D7B8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193BE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AEA5AC3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3417E96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0C7B8AFE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6.综合评价</w:t>
            </w:r>
          </w:p>
        </w:tc>
        <w:tc>
          <w:tcPr>
            <w:tcW w:w="628" w:type="dxa"/>
            <w:vAlign w:val="center"/>
          </w:tcPr>
          <w:p w14:paraId="1F35E703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45B6E13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408CDA8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5E723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restart"/>
            <w:vAlign w:val="center"/>
          </w:tcPr>
          <w:p w14:paraId="7D08E73D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/>
                <w:szCs w:val="21"/>
              </w:rPr>
              <w:t>生命体征测量技术</w:t>
            </w:r>
          </w:p>
        </w:tc>
        <w:tc>
          <w:tcPr>
            <w:tcW w:w="1231" w:type="dxa"/>
            <w:vMerge w:val="restart"/>
            <w:vAlign w:val="center"/>
          </w:tcPr>
          <w:p w14:paraId="08083E1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8min</w:t>
            </w:r>
          </w:p>
        </w:tc>
        <w:tc>
          <w:tcPr>
            <w:tcW w:w="2684" w:type="dxa"/>
            <w:vAlign w:val="center"/>
          </w:tcPr>
          <w:p w14:paraId="12F5E508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1.素质要求</w:t>
            </w:r>
          </w:p>
        </w:tc>
        <w:tc>
          <w:tcPr>
            <w:tcW w:w="628" w:type="dxa"/>
            <w:vAlign w:val="center"/>
          </w:tcPr>
          <w:p w14:paraId="3761EAC0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restart"/>
            <w:vAlign w:val="center"/>
          </w:tcPr>
          <w:p w14:paraId="61E98AC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200</w:t>
            </w:r>
          </w:p>
        </w:tc>
        <w:tc>
          <w:tcPr>
            <w:tcW w:w="2696" w:type="dxa"/>
            <w:vMerge w:val="restart"/>
            <w:vAlign w:val="center"/>
          </w:tcPr>
          <w:p w14:paraId="4AAC9060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1.汞柱式血压计</w:t>
            </w:r>
          </w:p>
          <w:p w14:paraId="0C9FF1A8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2.听诊器</w:t>
            </w:r>
          </w:p>
          <w:p w14:paraId="387CCA84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3.治疗盘</w:t>
            </w:r>
          </w:p>
          <w:p w14:paraId="067436A6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4.胸表（带秒针）</w:t>
            </w:r>
          </w:p>
          <w:p w14:paraId="31A2BACB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5.记录本、笔</w:t>
            </w:r>
          </w:p>
          <w:p w14:paraId="73E31553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6.消毒洗手液</w:t>
            </w:r>
          </w:p>
          <w:p w14:paraId="46FC279A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7.治疗车</w:t>
            </w:r>
          </w:p>
          <w:p w14:paraId="76621117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8.床单位</w:t>
            </w:r>
          </w:p>
          <w:p w14:paraId="5B9903C0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9.标准化病人</w:t>
            </w:r>
          </w:p>
        </w:tc>
      </w:tr>
      <w:tr w14:paraId="3E0C8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AFDA5E1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5D7DA471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08F0770F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2.操作前准备</w:t>
            </w:r>
          </w:p>
        </w:tc>
        <w:tc>
          <w:tcPr>
            <w:tcW w:w="628" w:type="dxa"/>
            <w:vAlign w:val="center"/>
          </w:tcPr>
          <w:p w14:paraId="1FE2C62D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continue"/>
            <w:vAlign w:val="center"/>
          </w:tcPr>
          <w:p w14:paraId="56AEEFE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3B954723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1E317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60E63C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4DBABF35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0781B9D2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3.评估解释</w:t>
            </w:r>
          </w:p>
        </w:tc>
        <w:tc>
          <w:tcPr>
            <w:tcW w:w="628" w:type="dxa"/>
            <w:vAlign w:val="center"/>
          </w:tcPr>
          <w:p w14:paraId="3918A7CC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10</w:t>
            </w:r>
          </w:p>
        </w:tc>
        <w:tc>
          <w:tcPr>
            <w:tcW w:w="605" w:type="dxa"/>
            <w:vMerge w:val="continue"/>
            <w:vAlign w:val="center"/>
          </w:tcPr>
          <w:p w14:paraId="29B532C1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122F0E7D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4838E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814015A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44848FC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4A2BA46B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4.安置体位</w:t>
            </w:r>
          </w:p>
        </w:tc>
        <w:tc>
          <w:tcPr>
            <w:tcW w:w="628" w:type="dxa"/>
            <w:vAlign w:val="center"/>
          </w:tcPr>
          <w:p w14:paraId="2617BEB1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5</w:t>
            </w:r>
          </w:p>
        </w:tc>
        <w:tc>
          <w:tcPr>
            <w:tcW w:w="605" w:type="dxa"/>
            <w:vMerge w:val="continue"/>
            <w:vAlign w:val="center"/>
          </w:tcPr>
          <w:p w14:paraId="6077D9B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4D5FE154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59F23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CC3C128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681215A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54817E37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5.脉搏测量</w:t>
            </w:r>
          </w:p>
        </w:tc>
        <w:tc>
          <w:tcPr>
            <w:tcW w:w="628" w:type="dxa"/>
            <w:vAlign w:val="center"/>
          </w:tcPr>
          <w:p w14:paraId="1B007EF4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4CDF89E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330922D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561EA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5A3CC75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7C8CD579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53282CF8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6.血压测量</w:t>
            </w:r>
          </w:p>
        </w:tc>
        <w:tc>
          <w:tcPr>
            <w:tcW w:w="628" w:type="dxa"/>
            <w:vAlign w:val="center"/>
          </w:tcPr>
          <w:p w14:paraId="4C87A265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60</w:t>
            </w:r>
          </w:p>
        </w:tc>
        <w:tc>
          <w:tcPr>
            <w:tcW w:w="605" w:type="dxa"/>
            <w:vMerge w:val="continue"/>
            <w:vAlign w:val="center"/>
          </w:tcPr>
          <w:p w14:paraId="2A9EA0BA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5CC6874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319B2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1B517F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705B8A0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18B06B95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7.整理记录</w:t>
            </w:r>
          </w:p>
        </w:tc>
        <w:tc>
          <w:tcPr>
            <w:tcW w:w="628" w:type="dxa"/>
            <w:vAlign w:val="center"/>
          </w:tcPr>
          <w:p w14:paraId="1BF43484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25</w:t>
            </w:r>
          </w:p>
        </w:tc>
        <w:tc>
          <w:tcPr>
            <w:tcW w:w="605" w:type="dxa"/>
            <w:vMerge w:val="continue"/>
            <w:vAlign w:val="center"/>
          </w:tcPr>
          <w:p w14:paraId="2987B489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1142A23D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5DEA3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E7E970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4E6371A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5398D063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8.综合评价</w:t>
            </w:r>
          </w:p>
        </w:tc>
        <w:tc>
          <w:tcPr>
            <w:tcW w:w="628" w:type="dxa"/>
            <w:vAlign w:val="center"/>
          </w:tcPr>
          <w:p w14:paraId="2D45CE1F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5ED8417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7148695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79CDE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1F28BF4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786EE6F1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3C3996CC">
            <w:pPr>
              <w:spacing w:line="360" w:lineRule="exact"/>
              <w:jc w:val="left"/>
              <w:rPr>
                <w:rFonts w:cs="Calibri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27449E12">
            <w:pPr>
              <w:spacing w:line="360" w:lineRule="exact"/>
              <w:jc w:val="center"/>
              <w:rPr>
                <w:rFonts w:cs="Calibri"/>
                <w:szCs w:val="21"/>
              </w:rPr>
            </w:pPr>
          </w:p>
        </w:tc>
        <w:tc>
          <w:tcPr>
            <w:tcW w:w="605" w:type="dxa"/>
            <w:vMerge w:val="continue"/>
            <w:vAlign w:val="center"/>
          </w:tcPr>
          <w:p w14:paraId="6851383F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56ABE19F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06776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vAlign w:val="center"/>
          </w:tcPr>
          <w:p w14:paraId="287B5B7D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皮内注射技术（药物过敏试验法）</w:t>
            </w:r>
          </w:p>
        </w:tc>
        <w:tc>
          <w:tcPr>
            <w:tcW w:w="1231" w:type="dxa"/>
            <w:vMerge w:val="restart"/>
            <w:vAlign w:val="center"/>
          </w:tcPr>
          <w:p w14:paraId="29C27E04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8min</w:t>
            </w:r>
          </w:p>
        </w:tc>
        <w:tc>
          <w:tcPr>
            <w:tcW w:w="2684" w:type="dxa"/>
            <w:vAlign w:val="center"/>
          </w:tcPr>
          <w:p w14:paraId="31A01F11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1.素质要求</w:t>
            </w:r>
          </w:p>
        </w:tc>
        <w:tc>
          <w:tcPr>
            <w:tcW w:w="628" w:type="dxa"/>
            <w:vAlign w:val="center"/>
          </w:tcPr>
          <w:p w14:paraId="170D1F92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restart"/>
            <w:vAlign w:val="center"/>
          </w:tcPr>
          <w:p w14:paraId="33B1846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200</w:t>
            </w:r>
          </w:p>
        </w:tc>
        <w:tc>
          <w:tcPr>
            <w:tcW w:w="2696" w:type="dxa"/>
            <w:vMerge w:val="restart"/>
            <w:vAlign w:val="center"/>
          </w:tcPr>
          <w:p w14:paraId="1D22AB98">
            <w:pPr>
              <w:spacing w:line="360" w:lineRule="exac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1.床单位</w:t>
            </w:r>
          </w:p>
          <w:p w14:paraId="1F71ADA7">
            <w:pPr>
              <w:spacing w:line="360" w:lineRule="exac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2.治疗车</w:t>
            </w:r>
          </w:p>
          <w:p w14:paraId="0F3C7F26">
            <w:pPr>
              <w:spacing w:line="360" w:lineRule="exac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3.治疗盘</w:t>
            </w:r>
          </w:p>
          <w:p w14:paraId="2D1A805D">
            <w:pPr>
              <w:spacing w:line="360" w:lineRule="exac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4.消毒洗手液</w:t>
            </w:r>
          </w:p>
          <w:p w14:paraId="0FE25AB7">
            <w:pPr>
              <w:spacing w:line="360" w:lineRule="exac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5.标准化病人</w:t>
            </w:r>
          </w:p>
          <w:p w14:paraId="4DD2F56A">
            <w:pPr>
              <w:spacing w:line="360" w:lineRule="exac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6.皮内注射模型</w:t>
            </w:r>
          </w:p>
        </w:tc>
      </w:tr>
      <w:tr w14:paraId="51E02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A24D0FD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772D3536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70BAF1B2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2.操作前准备</w:t>
            </w:r>
          </w:p>
        </w:tc>
        <w:tc>
          <w:tcPr>
            <w:tcW w:w="628" w:type="dxa"/>
            <w:vAlign w:val="center"/>
          </w:tcPr>
          <w:p w14:paraId="138C08C8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continue"/>
            <w:vAlign w:val="center"/>
          </w:tcPr>
          <w:p w14:paraId="7D0842FA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0941A44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76726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F0367C1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00E2E5AD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3BD07748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3.抽取药物</w:t>
            </w:r>
          </w:p>
        </w:tc>
        <w:tc>
          <w:tcPr>
            <w:tcW w:w="628" w:type="dxa"/>
            <w:vAlign w:val="center"/>
          </w:tcPr>
          <w:p w14:paraId="1052E034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1E73EC5A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71C872B5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76DF4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54EB9E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110B6476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79337C36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4.核对解释</w:t>
            </w:r>
          </w:p>
        </w:tc>
        <w:tc>
          <w:tcPr>
            <w:tcW w:w="628" w:type="dxa"/>
            <w:vAlign w:val="center"/>
          </w:tcPr>
          <w:p w14:paraId="4392849C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10</w:t>
            </w:r>
          </w:p>
        </w:tc>
        <w:tc>
          <w:tcPr>
            <w:tcW w:w="605" w:type="dxa"/>
            <w:vMerge w:val="continue"/>
            <w:vAlign w:val="center"/>
          </w:tcPr>
          <w:p w14:paraId="692F812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28E909D9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731D7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E5408E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0D1B994C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7FE8C738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5.选择注射部位</w:t>
            </w:r>
          </w:p>
        </w:tc>
        <w:tc>
          <w:tcPr>
            <w:tcW w:w="628" w:type="dxa"/>
            <w:vAlign w:val="center"/>
          </w:tcPr>
          <w:p w14:paraId="46164DE8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continue"/>
            <w:vAlign w:val="center"/>
          </w:tcPr>
          <w:p w14:paraId="024826E3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6F33E3E4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2E2FB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FBD8D5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22B87E58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297915DB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6.进针推药</w:t>
            </w:r>
          </w:p>
        </w:tc>
        <w:tc>
          <w:tcPr>
            <w:tcW w:w="628" w:type="dxa"/>
            <w:vAlign w:val="center"/>
          </w:tcPr>
          <w:p w14:paraId="4443F596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40</w:t>
            </w:r>
          </w:p>
        </w:tc>
        <w:tc>
          <w:tcPr>
            <w:tcW w:w="605" w:type="dxa"/>
            <w:vMerge w:val="continue"/>
            <w:vAlign w:val="center"/>
          </w:tcPr>
          <w:p w14:paraId="0B534B4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500E416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01689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AFE71C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1DF17D51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0845C7CC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7.拔针整理</w:t>
            </w:r>
          </w:p>
        </w:tc>
        <w:tc>
          <w:tcPr>
            <w:tcW w:w="628" w:type="dxa"/>
            <w:vAlign w:val="center"/>
          </w:tcPr>
          <w:p w14:paraId="000E504D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6527F22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4C20895A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1294F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054DA69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63969DD6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1D5A71B1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8.综合评价</w:t>
            </w:r>
          </w:p>
        </w:tc>
        <w:tc>
          <w:tcPr>
            <w:tcW w:w="628" w:type="dxa"/>
            <w:vAlign w:val="center"/>
          </w:tcPr>
          <w:p w14:paraId="2457465B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23B59CA6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2866E21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34CCF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vAlign w:val="center"/>
          </w:tcPr>
          <w:p w14:paraId="24F823F6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皮下注射技术</w:t>
            </w:r>
          </w:p>
        </w:tc>
        <w:tc>
          <w:tcPr>
            <w:tcW w:w="1231" w:type="dxa"/>
            <w:vMerge w:val="restart"/>
            <w:vAlign w:val="center"/>
          </w:tcPr>
          <w:p w14:paraId="5AD682B1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8min</w:t>
            </w:r>
          </w:p>
        </w:tc>
        <w:tc>
          <w:tcPr>
            <w:tcW w:w="2684" w:type="dxa"/>
            <w:vAlign w:val="center"/>
          </w:tcPr>
          <w:p w14:paraId="27C1D20C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1.素质要求</w:t>
            </w:r>
          </w:p>
        </w:tc>
        <w:tc>
          <w:tcPr>
            <w:tcW w:w="628" w:type="dxa"/>
            <w:vAlign w:val="center"/>
          </w:tcPr>
          <w:p w14:paraId="2C6C21CD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restart"/>
            <w:vAlign w:val="center"/>
          </w:tcPr>
          <w:p w14:paraId="788C596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200</w:t>
            </w:r>
          </w:p>
        </w:tc>
        <w:tc>
          <w:tcPr>
            <w:tcW w:w="2696" w:type="dxa"/>
            <w:vMerge w:val="restart"/>
            <w:vAlign w:val="center"/>
          </w:tcPr>
          <w:p w14:paraId="3119F912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1.床单位</w:t>
            </w:r>
          </w:p>
          <w:p w14:paraId="58A204A9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2.治疗车</w:t>
            </w:r>
          </w:p>
          <w:p w14:paraId="30A6F787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3.治疗盘</w:t>
            </w:r>
          </w:p>
          <w:p w14:paraId="2E487DFA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4.消毒洗手液</w:t>
            </w:r>
          </w:p>
          <w:p w14:paraId="0B878362">
            <w:pPr>
              <w:spacing w:line="360" w:lineRule="exac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5.标准化病人</w:t>
            </w:r>
          </w:p>
          <w:p w14:paraId="5C3FBD90">
            <w:pPr>
              <w:spacing w:line="360" w:lineRule="exact"/>
              <w:rPr>
                <w:rFonts w:cs="Calibri" w:eastAsiaTheme="minorEastAsia"/>
                <w:szCs w:val="21"/>
              </w:rPr>
            </w:pPr>
            <w:r>
              <w:rPr>
                <w:rFonts w:cs="Calibri"/>
                <w:szCs w:val="21"/>
              </w:rPr>
              <w:t>6.皮下注射模型</w:t>
            </w:r>
          </w:p>
        </w:tc>
      </w:tr>
      <w:tr w14:paraId="5CBF0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BA2D0C3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9F892D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124C1D2C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2.操作前准备</w:t>
            </w:r>
          </w:p>
        </w:tc>
        <w:tc>
          <w:tcPr>
            <w:tcW w:w="628" w:type="dxa"/>
            <w:vAlign w:val="center"/>
          </w:tcPr>
          <w:p w14:paraId="45C19406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continue"/>
            <w:vAlign w:val="center"/>
          </w:tcPr>
          <w:p w14:paraId="4A6B3C7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1FE030B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716A1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552A1DD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669CCE66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7C6068C0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3.抽取药物</w:t>
            </w:r>
          </w:p>
        </w:tc>
        <w:tc>
          <w:tcPr>
            <w:tcW w:w="628" w:type="dxa"/>
            <w:vAlign w:val="center"/>
          </w:tcPr>
          <w:p w14:paraId="452C151E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037F5EA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09F774A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2FC7B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4286F6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7AE949C4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5DFFE05F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4.核对解释</w:t>
            </w:r>
          </w:p>
        </w:tc>
        <w:tc>
          <w:tcPr>
            <w:tcW w:w="628" w:type="dxa"/>
            <w:vAlign w:val="center"/>
          </w:tcPr>
          <w:p w14:paraId="1A5D1039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10</w:t>
            </w:r>
          </w:p>
        </w:tc>
        <w:tc>
          <w:tcPr>
            <w:tcW w:w="605" w:type="dxa"/>
            <w:vMerge w:val="continue"/>
            <w:vAlign w:val="center"/>
          </w:tcPr>
          <w:p w14:paraId="68C5528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020D1E7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10181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39F0D2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0F81DEDC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4B410240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5.选择注射部位</w:t>
            </w:r>
          </w:p>
        </w:tc>
        <w:tc>
          <w:tcPr>
            <w:tcW w:w="628" w:type="dxa"/>
            <w:vAlign w:val="center"/>
          </w:tcPr>
          <w:p w14:paraId="1F305B53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continue"/>
            <w:vAlign w:val="center"/>
          </w:tcPr>
          <w:p w14:paraId="4D2518F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55FA1C0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020F8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C826C83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10C221AC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64A676EF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6.进针推药</w:t>
            </w:r>
          </w:p>
        </w:tc>
        <w:tc>
          <w:tcPr>
            <w:tcW w:w="628" w:type="dxa"/>
            <w:vAlign w:val="center"/>
          </w:tcPr>
          <w:p w14:paraId="0B56E315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40</w:t>
            </w:r>
          </w:p>
        </w:tc>
        <w:tc>
          <w:tcPr>
            <w:tcW w:w="605" w:type="dxa"/>
            <w:vMerge w:val="continue"/>
            <w:vAlign w:val="center"/>
          </w:tcPr>
          <w:p w14:paraId="2384064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29D8DBA9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20516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82E31FB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0091EC4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5BA326B3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7.拔针整理</w:t>
            </w:r>
          </w:p>
        </w:tc>
        <w:tc>
          <w:tcPr>
            <w:tcW w:w="628" w:type="dxa"/>
            <w:vAlign w:val="center"/>
          </w:tcPr>
          <w:p w14:paraId="1AAECC2C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3212589A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2C58FCB6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07E7F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9677571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59F11DCA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0B5E1D17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8.综合评价</w:t>
            </w:r>
          </w:p>
        </w:tc>
        <w:tc>
          <w:tcPr>
            <w:tcW w:w="628" w:type="dxa"/>
            <w:vAlign w:val="center"/>
          </w:tcPr>
          <w:p w14:paraId="3D5555F5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6D7B296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4C1575D4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</w:tr>
      <w:tr w14:paraId="65D00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vAlign w:val="center"/>
          </w:tcPr>
          <w:p w14:paraId="306FFBFC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心肺</w:t>
            </w:r>
          </w:p>
          <w:p w14:paraId="4014D4C5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复苏术</w:t>
            </w:r>
          </w:p>
        </w:tc>
        <w:tc>
          <w:tcPr>
            <w:tcW w:w="1231" w:type="dxa"/>
            <w:vMerge w:val="restart"/>
            <w:vAlign w:val="center"/>
          </w:tcPr>
          <w:p w14:paraId="19A0CE5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8min</w:t>
            </w:r>
          </w:p>
        </w:tc>
        <w:tc>
          <w:tcPr>
            <w:tcW w:w="2684" w:type="dxa"/>
            <w:vAlign w:val="center"/>
          </w:tcPr>
          <w:p w14:paraId="763341F4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1.素质要求</w:t>
            </w:r>
          </w:p>
        </w:tc>
        <w:tc>
          <w:tcPr>
            <w:tcW w:w="628" w:type="dxa"/>
            <w:vAlign w:val="center"/>
          </w:tcPr>
          <w:p w14:paraId="7D14924B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restart"/>
            <w:vAlign w:val="center"/>
          </w:tcPr>
          <w:p w14:paraId="0F4CE2C8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200</w:t>
            </w:r>
          </w:p>
        </w:tc>
        <w:tc>
          <w:tcPr>
            <w:tcW w:w="2696" w:type="dxa"/>
            <w:vMerge w:val="restart"/>
            <w:vAlign w:val="center"/>
          </w:tcPr>
          <w:p w14:paraId="2ECBC458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1.心肺复苏模型人</w:t>
            </w:r>
          </w:p>
          <w:p w14:paraId="0483DD02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2.诊察床</w:t>
            </w:r>
          </w:p>
          <w:p w14:paraId="03370ABA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3.治疗车</w:t>
            </w:r>
          </w:p>
          <w:p w14:paraId="627334EA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4.血压计</w:t>
            </w:r>
          </w:p>
          <w:p w14:paraId="06D9152D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5.听诊器</w:t>
            </w:r>
          </w:p>
          <w:p w14:paraId="716C5CDE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6.纱布块</w:t>
            </w:r>
          </w:p>
          <w:p w14:paraId="4EC61672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7.手电筒</w:t>
            </w:r>
          </w:p>
          <w:p w14:paraId="033F2E96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  <w:r>
              <w:rPr>
                <w:rFonts w:cs="Calibri" w:eastAsiaTheme="minorEastAsia"/>
                <w:szCs w:val="21"/>
              </w:rPr>
              <w:t>8.治疗碗</w:t>
            </w:r>
          </w:p>
        </w:tc>
      </w:tr>
      <w:tr w14:paraId="7D0D5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7C94565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34AA1749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07A5849E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2.判断与呼救</w:t>
            </w:r>
          </w:p>
        </w:tc>
        <w:tc>
          <w:tcPr>
            <w:tcW w:w="628" w:type="dxa"/>
            <w:vAlign w:val="center"/>
          </w:tcPr>
          <w:p w14:paraId="6221BA3B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20</w:t>
            </w:r>
          </w:p>
        </w:tc>
        <w:tc>
          <w:tcPr>
            <w:tcW w:w="605" w:type="dxa"/>
            <w:vMerge w:val="continue"/>
            <w:vAlign w:val="center"/>
          </w:tcPr>
          <w:p w14:paraId="676A5999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2220CF7B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</w:p>
        </w:tc>
      </w:tr>
      <w:tr w14:paraId="60B6E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4B462BD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5F13DEB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6CCC9ACA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3.安置体位</w:t>
            </w:r>
          </w:p>
        </w:tc>
        <w:tc>
          <w:tcPr>
            <w:tcW w:w="628" w:type="dxa"/>
            <w:vAlign w:val="center"/>
          </w:tcPr>
          <w:p w14:paraId="52A08216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15</w:t>
            </w:r>
          </w:p>
        </w:tc>
        <w:tc>
          <w:tcPr>
            <w:tcW w:w="605" w:type="dxa"/>
            <w:vMerge w:val="continue"/>
            <w:vAlign w:val="center"/>
          </w:tcPr>
          <w:p w14:paraId="48D57B1A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3CE16961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</w:p>
        </w:tc>
      </w:tr>
      <w:tr w14:paraId="46E5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57A2DE5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41319055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17ABFDB6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4.胸外心脏按压</w:t>
            </w:r>
          </w:p>
        </w:tc>
        <w:tc>
          <w:tcPr>
            <w:tcW w:w="628" w:type="dxa"/>
            <w:vAlign w:val="center"/>
          </w:tcPr>
          <w:p w14:paraId="5C261842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35</w:t>
            </w:r>
          </w:p>
        </w:tc>
        <w:tc>
          <w:tcPr>
            <w:tcW w:w="605" w:type="dxa"/>
            <w:vMerge w:val="continue"/>
            <w:vAlign w:val="center"/>
          </w:tcPr>
          <w:p w14:paraId="128097D1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08EC53C1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</w:p>
        </w:tc>
      </w:tr>
      <w:tr w14:paraId="7C1EC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A694452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61C6F8AF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143AA6F1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5.开放气道</w:t>
            </w:r>
          </w:p>
        </w:tc>
        <w:tc>
          <w:tcPr>
            <w:tcW w:w="628" w:type="dxa"/>
            <w:vAlign w:val="center"/>
          </w:tcPr>
          <w:p w14:paraId="511A5593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15</w:t>
            </w:r>
          </w:p>
        </w:tc>
        <w:tc>
          <w:tcPr>
            <w:tcW w:w="605" w:type="dxa"/>
            <w:vMerge w:val="continue"/>
            <w:vAlign w:val="center"/>
          </w:tcPr>
          <w:p w14:paraId="23477DE4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499C48AB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</w:p>
        </w:tc>
      </w:tr>
      <w:tr w14:paraId="3B828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CD20BE5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10FC7FF3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6612AE17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6.口对口人工呼吸</w:t>
            </w:r>
          </w:p>
        </w:tc>
        <w:tc>
          <w:tcPr>
            <w:tcW w:w="628" w:type="dxa"/>
            <w:vAlign w:val="center"/>
          </w:tcPr>
          <w:p w14:paraId="708258AA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35</w:t>
            </w:r>
          </w:p>
        </w:tc>
        <w:tc>
          <w:tcPr>
            <w:tcW w:w="605" w:type="dxa"/>
            <w:vMerge w:val="continue"/>
            <w:vAlign w:val="center"/>
          </w:tcPr>
          <w:p w14:paraId="5A1DFD65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67CB08B4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</w:p>
        </w:tc>
      </w:tr>
      <w:tr w14:paraId="0251B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A799364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1EADD9F7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31A06CBD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7.复苏效果判断</w:t>
            </w:r>
          </w:p>
        </w:tc>
        <w:tc>
          <w:tcPr>
            <w:tcW w:w="628" w:type="dxa"/>
            <w:vAlign w:val="center"/>
          </w:tcPr>
          <w:p w14:paraId="0C767FF6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323019B0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6D779507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</w:p>
        </w:tc>
      </w:tr>
      <w:tr w14:paraId="69343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100740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1231" w:type="dxa"/>
            <w:vMerge w:val="continue"/>
            <w:vAlign w:val="center"/>
          </w:tcPr>
          <w:p w14:paraId="713DD5ED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2E1EE015">
            <w:pPr>
              <w:spacing w:line="360" w:lineRule="exact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8.综合评价</w:t>
            </w:r>
          </w:p>
        </w:tc>
        <w:tc>
          <w:tcPr>
            <w:tcW w:w="628" w:type="dxa"/>
            <w:vAlign w:val="center"/>
          </w:tcPr>
          <w:p w14:paraId="49AEE8EA">
            <w:pPr>
              <w:spacing w:line="360" w:lineRule="exact"/>
              <w:jc w:val="center"/>
              <w:rPr>
                <w:rFonts w:cs="Calibri"/>
                <w:szCs w:val="21"/>
              </w:rPr>
            </w:pPr>
            <w:r>
              <w:rPr>
                <w:rFonts w:cs="Calibri"/>
                <w:szCs w:val="21"/>
              </w:rPr>
              <w:t>30</w:t>
            </w:r>
          </w:p>
        </w:tc>
        <w:tc>
          <w:tcPr>
            <w:tcW w:w="605" w:type="dxa"/>
            <w:vMerge w:val="continue"/>
            <w:vAlign w:val="center"/>
          </w:tcPr>
          <w:p w14:paraId="4069DFCE">
            <w:pPr>
              <w:spacing w:line="360" w:lineRule="exact"/>
              <w:jc w:val="center"/>
              <w:rPr>
                <w:rFonts w:cs="Calibri" w:eastAsiaTheme="minorEastAsia"/>
                <w:szCs w:val="21"/>
              </w:rPr>
            </w:pPr>
          </w:p>
        </w:tc>
        <w:tc>
          <w:tcPr>
            <w:tcW w:w="2696" w:type="dxa"/>
            <w:vMerge w:val="continue"/>
            <w:vAlign w:val="center"/>
          </w:tcPr>
          <w:p w14:paraId="60C621CF">
            <w:pPr>
              <w:spacing w:line="360" w:lineRule="exact"/>
              <w:jc w:val="left"/>
              <w:rPr>
                <w:rFonts w:cs="Calibri" w:eastAsiaTheme="minorEastAsia"/>
                <w:szCs w:val="21"/>
              </w:rPr>
            </w:pPr>
          </w:p>
        </w:tc>
      </w:tr>
    </w:tbl>
    <w:p w14:paraId="716AFA82">
      <w:pPr>
        <w:widowControl/>
        <w:spacing w:line="360" w:lineRule="auto"/>
        <w:jc w:val="left"/>
        <w:rPr>
          <w:rFonts w:cs="Calibri" w:eastAsiaTheme="minorEastAsia"/>
          <w:color w:val="000000"/>
          <w:kern w:val="0"/>
          <w:sz w:val="24"/>
        </w:rPr>
      </w:pPr>
    </w:p>
    <w:p w14:paraId="36FDD799">
      <w:pPr>
        <w:pStyle w:val="3"/>
        <w:ind w:firstLine="482" w:firstLineChars="200"/>
        <w:rPr>
          <w:rFonts w:hint="default" w:ascii="Calibri" w:hAnsi="Calibri" w:cs="Calibri" w:eastAsiaTheme="minorEastAsia"/>
        </w:rPr>
      </w:pPr>
    </w:p>
    <w:p w14:paraId="415237B4">
      <w:pPr>
        <w:pStyle w:val="3"/>
        <w:ind w:firstLine="482" w:firstLineChars="200"/>
        <w:rPr>
          <w:rFonts w:hint="default" w:ascii="Calibri" w:hAnsi="Calibri" w:cs="Calibri" w:eastAsiaTheme="minorEastAsia"/>
        </w:rPr>
      </w:pPr>
      <w:r>
        <w:rPr>
          <w:rFonts w:hint="default" w:ascii="Calibri" w:hAnsi="Calibri" w:cs="Calibri" w:eastAsiaTheme="minorEastAsia"/>
        </w:rPr>
        <w:t>五、考试大纲</w:t>
      </w:r>
      <w:r>
        <w:rPr>
          <w:rFonts w:hint="default" w:ascii="Calibri" w:hAnsi="Calibri" w:cs="Calibri"/>
        </w:rPr>
        <w:t>编制说明</w:t>
      </w:r>
    </w:p>
    <w:p w14:paraId="6EC220D6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1.考试大纲编制原则</w:t>
      </w:r>
    </w:p>
    <w:p w14:paraId="649CD6A8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遵循</w:t>
      </w:r>
      <w:r>
        <w:rPr>
          <w:rFonts w:hint="eastAsia" w:cs="Calibri" w:eastAsiaTheme="minorEastAsia"/>
          <w:sz w:val="24"/>
          <w:szCs w:val="32"/>
        </w:rPr>
        <w:t>护理</w:t>
      </w:r>
      <w:r>
        <w:rPr>
          <w:rFonts w:cs="Calibri" w:eastAsiaTheme="minorEastAsia"/>
          <w:sz w:val="24"/>
          <w:szCs w:val="32"/>
        </w:rPr>
        <w:t>专业基础知识和岗位核心能力相结合原则，选取</w:t>
      </w:r>
      <w:r>
        <w:rPr>
          <w:rFonts w:hint="eastAsia" w:cs="Calibri" w:eastAsiaTheme="minorEastAsia"/>
          <w:sz w:val="24"/>
          <w:szCs w:val="32"/>
        </w:rPr>
        <w:t>护理</w:t>
      </w:r>
      <w:r>
        <w:rPr>
          <w:rFonts w:hint="eastAsia" w:cs="Calibri" w:eastAsiaTheme="minorEastAsia"/>
          <w:sz w:val="24"/>
          <w:szCs w:val="32"/>
          <w:lang w:eastAsia="zh-CN"/>
        </w:rPr>
        <w:t>类</w:t>
      </w:r>
      <w:r>
        <w:rPr>
          <w:rFonts w:hint="eastAsia" w:cs="Calibri" w:eastAsiaTheme="minorEastAsia"/>
          <w:sz w:val="24"/>
          <w:szCs w:val="32"/>
        </w:rPr>
        <w:t>专业</w:t>
      </w:r>
      <w:r>
        <w:rPr>
          <w:rFonts w:cs="Calibri" w:eastAsiaTheme="minorEastAsia"/>
          <w:sz w:val="24"/>
          <w:szCs w:val="32"/>
        </w:rPr>
        <w:t>典型技能项目，将专业知识融入技能操作，考查技能训练教学效果，考核学生职业岗位工作过程；兼顾中等职业学校</w:t>
      </w:r>
      <w:r>
        <w:rPr>
          <w:rFonts w:hint="eastAsia" w:cs="Calibri" w:eastAsiaTheme="minorEastAsia"/>
          <w:sz w:val="24"/>
          <w:szCs w:val="32"/>
        </w:rPr>
        <w:t>护理</w:t>
      </w:r>
      <w:r>
        <w:rPr>
          <w:rFonts w:hint="eastAsia" w:cs="Calibri" w:eastAsiaTheme="minorEastAsia"/>
          <w:sz w:val="24"/>
          <w:szCs w:val="32"/>
          <w:lang w:eastAsia="zh-CN"/>
        </w:rPr>
        <w:t>类各</w:t>
      </w:r>
      <w:r>
        <w:rPr>
          <w:rFonts w:cs="Calibri" w:eastAsiaTheme="minorEastAsia"/>
          <w:sz w:val="24"/>
          <w:szCs w:val="32"/>
        </w:rPr>
        <w:t>专业教学标准和技术新标准，选取通用知识与技能作为考核项目。</w:t>
      </w:r>
    </w:p>
    <w:p w14:paraId="038CA7F5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2.考试大纲适用专业</w:t>
      </w:r>
    </w:p>
    <w:p w14:paraId="3188B89A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本考试大纲适用于中等职业学校</w:t>
      </w:r>
      <w:r>
        <w:rPr>
          <w:rFonts w:hint="eastAsia" w:cs="Calibri" w:eastAsiaTheme="minorEastAsia"/>
          <w:sz w:val="24"/>
          <w:szCs w:val="32"/>
        </w:rPr>
        <w:t>护理</w:t>
      </w:r>
      <w:r>
        <w:rPr>
          <w:rFonts w:hint="eastAsia" w:cs="Calibri" w:eastAsiaTheme="minorEastAsia"/>
          <w:sz w:val="24"/>
          <w:szCs w:val="32"/>
          <w:lang w:eastAsia="zh-CN"/>
        </w:rPr>
        <w:t>、</w:t>
      </w:r>
      <w:r>
        <w:rPr>
          <w:rFonts w:hint="eastAsia" w:cs="Calibri" w:eastAsiaTheme="minorEastAsia"/>
          <w:sz w:val="24"/>
          <w:szCs w:val="32"/>
        </w:rPr>
        <w:t>中医护理</w:t>
      </w:r>
      <w:r>
        <w:rPr>
          <w:rFonts w:cs="Calibri" w:eastAsiaTheme="minorEastAsia"/>
          <w:sz w:val="24"/>
          <w:szCs w:val="32"/>
        </w:rPr>
        <w:t>专业。</w:t>
      </w:r>
    </w:p>
    <w:p w14:paraId="70BDD632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3.教学内容及实施建议</w:t>
      </w:r>
    </w:p>
    <w:p w14:paraId="132CC9AC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（1）考纲对应教学内容，</w:t>
      </w:r>
      <w:r>
        <w:rPr>
          <w:rFonts w:hint="eastAsia" w:cs="Calibri" w:eastAsiaTheme="minorEastAsia"/>
          <w:sz w:val="24"/>
          <w:szCs w:val="32"/>
        </w:rPr>
        <w:t>全面考核中等职业学校护理</w:t>
      </w:r>
      <w:r>
        <w:rPr>
          <w:rFonts w:hint="eastAsia" w:cs="Calibri" w:eastAsiaTheme="minorEastAsia"/>
          <w:sz w:val="24"/>
          <w:szCs w:val="32"/>
          <w:lang w:eastAsia="zh-CN"/>
        </w:rPr>
        <w:t>类</w:t>
      </w:r>
      <w:r>
        <w:rPr>
          <w:rFonts w:hint="eastAsia" w:cs="Calibri" w:eastAsiaTheme="minorEastAsia"/>
          <w:sz w:val="24"/>
          <w:szCs w:val="32"/>
        </w:rPr>
        <w:t>专业</w:t>
      </w:r>
      <w:r>
        <w:rPr>
          <w:rFonts w:cs="Calibri" w:eastAsiaTheme="minorEastAsia"/>
          <w:sz w:val="24"/>
          <w:szCs w:val="32"/>
        </w:rPr>
        <w:t>学生在</w:t>
      </w:r>
      <w:r>
        <w:rPr>
          <w:rFonts w:hint="eastAsia" w:cs="Calibri" w:eastAsiaTheme="minorEastAsia"/>
          <w:sz w:val="24"/>
          <w:szCs w:val="32"/>
        </w:rPr>
        <w:t>医院感染预防与控制技术</w:t>
      </w:r>
      <w:r>
        <w:rPr>
          <w:rFonts w:cs="Calibri" w:eastAsiaTheme="minorEastAsia"/>
          <w:sz w:val="24"/>
          <w:szCs w:val="32"/>
        </w:rPr>
        <w:t>、</w:t>
      </w:r>
      <w:r>
        <w:rPr>
          <w:rFonts w:hint="eastAsia" w:cs="Calibri" w:eastAsiaTheme="minorEastAsia"/>
          <w:sz w:val="24"/>
          <w:szCs w:val="32"/>
        </w:rPr>
        <w:t>生命体征观察与护理技术、药物治疗注射技术、急危重症病人抢救技术以及人际沟通等方面的能力</w:t>
      </w:r>
      <w:r>
        <w:rPr>
          <w:rFonts w:cs="Calibri" w:eastAsiaTheme="minorEastAsia"/>
          <w:sz w:val="24"/>
          <w:szCs w:val="32"/>
        </w:rPr>
        <w:t>，考试范围及难易程度合理，适用于选拔技术技能人才。</w:t>
      </w:r>
    </w:p>
    <w:p w14:paraId="223119E9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（2）教学实施建议，本次给定</w:t>
      </w:r>
      <w:r>
        <w:rPr>
          <w:rFonts w:hint="eastAsia" w:cs="Calibri" w:eastAsiaTheme="minorEastAsia"/>
          <w:sz w:val="24"/>
          <w:szCs w:val="32"/>
        </w:rPr>
        <w:t>的</w:t>
      </w:r>
      <w:r>
        <w:rPr>
          <w:rFonts w:cs="Calibri" w:eastAsiaTheme="minorEastAsia"/>
          <w:sz w:val="24"/>
          <w:szCs w:val="32"/>
        </w:rPr>
        <w:t>202</w:t>
      </w:r>
      <w:r>
        <w:rPr>
          <w:rFonts w:hint="eastAsia" w:cs="Calibri" w:eastAsiaTheme="minorEastAsia"/>
          <w:sz w:val="24"/>
          <w:szCs w:val="32"/>
          <w:lang w:val="en-US" w:eastAsia="zh-CN"/>
        </w:rPr>
        <w:t>5</w:t>
      </w:r>
      <w:r>
        <w:rPr>
          <w:rFonts w:cs="Calibri" w:eastAsiaTheme="minorEastAsia"/>
          <w:sz w:val="24"/>
          <w:szCs w:val="32"/>
        </w:rPr>
        <w:t>年考核项目是中等职业学校</w:t>
      </w:r>
      <w:r>
        <w:rPr>
          <w:rFonts w:hint="eastAsia" w:cs="Calibri" w:eastAsiaTheme="minorEastAsia"/>
          <w:sz w:val="24"/>
          <w:szCs w:val="32"/>
        </w:rPr>
        <w:t>护理</w:t>
      </w:r>
      <w:r>
        <w:rPr>
          <w:rFonts w:hint="eastAsia" w:cs="Calibri" w:eastAsiaTheme="minorEastAsia"/>
          <w:sz w:val="24"/>
          <w:szCs w:val="32"/>
          <w:lang w:eastAsia="zh-CN"/>
        </w:rPr>
        <w:t>类</w:t>
      </w:r>
      <w:r>
        <w:rPr>
          <w:rFonts w:cs="Calibri" w:eastAsiaTheme="minorEastAsia"/>
          <w:sz w:val="24"/>
          <w:szCs w:val="32"/>
        </w:rPr>
        <w:t>专业教学内容的一部分，考核项目每年有一定变化；建议中等职业学校依据</w:t>
      </w:r>
      <w:r>
        <w:rPr>
          <w:rFonts w:hint="eastAsia" w:cs="Calibri" w:eastAsiaTheme="minorEastAsia"/>
          <w:sz w:val="24"/>
          <w:szCs w:val="32"/>
          <w:lang w:eastAsia="zh-CN"/>
        </w:rPr>
        <w:t>各</w:t>
      </w:r>
      <w:r>
        <w:rPr>
          <w:rFonts w:cs="Calibri" w:eastAsiaTheme="minorEastAsia"/>
          <w:sz w:val="24"/>
          <w:szCs w:val="32"/>
        </w:rPr>
        <w:t>专业教学标准，合理匹配理论与实践教学，全面提升学生专业能力及综合素养。</w:t>
      </w:r>
    </w:p>
    <w:p w14:paraId="26076519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4.技能考试过程</w:t>
      </w:r>
    </w:p>
    <w:p w14:paraId="52136A2B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hint="eastAsia" w:cs="Calibri" w:eastAsiaTheme="minorEastAsia"/>
          <w:sz w:val="24"/>
          <w:szCs w:val="32"/>
        </w:rPr>
        <w:t>护理</w:t>
      </w:r>
      <w:r>
        <w:rPr>
          <w:rFonts w:hint="eastAsia" w:cs="Calibri" w:eastAsiaTheme="minorEastAsia"/>
          <w:sz w:val="24"/>
          <w:szCs w:val="32"/>
          <w:lang w:eastAsia="zh-CN"/>
        </w:rPr>
        <w:t>类</w:t>
      </w:r>
      <w:r>
        <w:rPr>
          <w:rFonts w:cs="Calibri" w:eastAsiaTheme="minorEastAsia"/>
          <w:sz w:val="24"/>
          <w:szCs w:val="32"/>
        </w:rPr>
        <w:t>专业</w:t>
      </w:r>
      <w:r>
        <w:rPr>
          <w:rFonts w:hint="eastAsia" w:cs="Calibri" w:eastAsiaTheme="minorEastAsia"/>
          <w:sz w:val="24"/>
          <w:szCs w:val="32"/>
        </w:rPr>
        <w:t>技能</w:t>
      </w:r>
      <w:r>
        <w:rPr>
          <w:rFonts w:cs="Calibri" w:eastAsiaTheme="minorEastAsia"/>
          <w:sz w:val="24"/>
          <w:szCs w:val="32"/>
        </w:rPr>
        <w:t>考试采取实操方式进行，时间为</w:t>
      </w:r>
      <w:r>
        <w:rPr>
          <w:rFonts w:hint="eastAsia" w:cs="Calibri" w:eastAsiaTheme="minorEastAsia"/>
          <w:sz w:val="24"/>
          <w:szCs w:val="32"/>
        </w:rPr>
        <w:t>8</w:t>
      </w:r>
      <w:r>
        <w:rPr>
          <w:rFonts w:cs="Calibri" w:eastAsiaTheme="minorEastAsia"/>
          <w:sz w:val="24"/>
          <w:szCs w:val="32"/>
        </w:rPr>
        <w:t>分钟；依据不同技能考核项目综合考察学生</w:t>
      </w:r>
      <w:r>
        <w:rPr>
          <w:rFonts w:hint="eastAsia" w:cs="Calibri" w:eastAsiaTheme="minorEastAsia"/>
          <w:sz w:val="24"/>
          <w:szCs w:val="32"/>
        </w:rPr>
        <w:t>用物准备</w:t>
      </w:r>
      <w:r>
        <w:rPr>
          <w:rFonts w:cs="Calibri" w:eastAsiaTheme="minorEastAsia"/>
          <w:sz w:val="24"/>
          <w:szCs w:val="32"/>
        </w:rPr>
        <w:t>能力、</w:t>
      </w:r>
      <w:r>
        <w:rPr>
          <w:rFonts w:hint="eastAsia" w:cs="Calibri" w:eastAsiaTheme="minorEastAsia"/>
          <w:sz w:val="24"/>
          <w:szCs w:val="32"/>
        </w:rPr>
        <w:t>护患沟通</w:t>
      </w:r>
      <w:r>
        <w:rPr>
          <w:rFonts w:cs="Calibri" w:eastAsiaTheme="minorEastAsia"/>
          <w:sz w:val="24"/>
          <w:szCs w:val="32"/>
        </w:rPr>
        <w:t>能力、</w:t>
      </w:r>
      <w:r>
        <w:rPr>
          <w:rFonts w:hint="eastAsia" w:cs="Calibri" w:eastAsiaTheme="minorEastAsia"/>
          <w:sz w:val="24"/>
          <w:szCs w:val="32"/>
        </w:rPr>
        <w:t>评估病情能力、专业技能操作</w:t>
      </w:r>
      <w:r>
        <w:rPr>
          <w:rFonts w:cs="Calibri" w:eastAsiaTheme="minorEastAsia"/>
          <w:sz w:val="24"/>
          <w:szCs w:val="32"/>
        </w:rPr>
        <w:t>能力、</w:t>
      </w:r>
      <w:r>
        <w:rPr>
          <w:rFonts w:hint="eastAsia" w:cs="Calibri" w:eastAsiaTheme="minorEastAsia"/>
          <w:sz w:val="24"/>
          <w:szCs w:val="32"/>
        </w:rPr>
        <w:t>护理记录</w:t>
      </w:r>
      <w:r>
        <w:rPr>
          <w:rFonts w:cs="Calibri" w:eastAsiaTheme="minorEastAsia"/>
          <w:sz w:val="24"/>
          <w:szCs w:val="32"/>
        </w:rPr>
        <w:t>能力以及</w:t>
      </w:r>
      <w:r>
        <w:rPr>
          <w:rFonts w:hint="eastAsia" w:cs="Calibri" w:eastAsiaTheme="minorEastAsia"/>
          <w:sz w:val="24"/>
          <w:szCs w:val="32"/>
        </w:rPr>
        <w:t>关爱病人</w:t>
      </w:r>
      <w:r>
        <w:rPr>
          <w:rFonts w:cs="Calibri" w:eastAsiaTheme="minorEastAsia"/>
          <w:sz w:val="24"/>
          <w:szCs w:val="32"/>
        </w:rPr>
        <w:t>。</w:t>
      </w:r>
    </w:p>
    <w:p w14:paraId="40C4F3B1">
      <w:pPr>
        <w:spacing w:line="360" w:lineRule="auto"/>
        <w:ind w:firstLine="480" w:firstLineChars="200"/>
        <w:rPr>
          <w:rFonts w:cs="Calibri" w:eastAsiaTheme="minorEastAsia"/>
          <w:sz w:val="24"/>
          <w:szCs w:val="32"/>
        </w:rPr>
      </w:pPr>
      <w:r>
        <w:rPr>
          <w:rFonts w:cs="Calibri" w:eastAsiaTheme="minorEastAsia"/>
          <w:sz w:val="24"/>
          <w:szCs w:val="32"/>
        </w:rPr>
        <w:t>5.评价赋分形式</w:t>
      </w:r>
    </w:p>
    <w:p w14:paraId="0E9085A8">
      <w:pPr>
        <w:spacing w:line="360" w:lineRule="auto"/>
        <w:ind w:firstLine="480" w:firstLineChars="200"/>
        <w:rPr>
          <w:rFonts w:cs="Calibri" w:eastAsiaTheme="minorEastAsia"/>
        </w:rPr>
      </w:pPr>
      <w:r>
        <w:rPr>
          <w:rFonts w:hint="eastAsia" w:cs="Calibri" w:eastAsiaTheme="minorEastAsia"/>
          <w:sz w:val="24"/>
          <w:szCs w:val="32"/>
        </w:rPr>
        <w:t>护理</w:t>
      </w:r>
      <w:r>
        <w:rPr>
          <w:rFonts w:hint="eastAsia" w:cs="Calibri" w:eastAsiaTheme="minorEastAsia"/>
          <w:sz w:val="24"/>
          <w:szCs w:val="32"/>
          <w:lang w:eastAsia="zh-CN"/>
        </w:rPr>
        <w:t>类</w:t>
      </w:r>
      <w:r>
        <w:rPr>
          <w:rFonts w:cs="Calibri" w:eastAsiaTheme="minorEastAsia"/>
          <w:sz w:val="24"/>
          <w:szCs w:val="32"/>
        </w:rPr>
        <w:t>专业技能考</w:t>
      </w:r>
      <w:r>
        <w:rPr>
          <w:rFonts w:hint="eastAsia" w:cs="Calibri" w:eastAsiaTheme="minorEastAsia"/>
          <w:sz w:val="24"/>
          <w:szCs w:val="32"/>
          <w:lang w:eastAsia="zh-CN"/>
        </w:rPr>
        <w:t>试</w:t>
      </w:r>
      <w:r>
        <w:rPr>
          <w:rFonts w:cs="Calibri" w:eastAsiaTheme="minorEastAsia"/>
          <w:sz w:val="24"/>
          <w:szCs w:val="32"/>
        </w:rPr>
        <w:t>为过程性评价，同时注重</w:t>
      </w:r>
      <w:r>
        <w:rPr>
          <w:rFonts w:hint="eastAsia" w:cs="Calibri" w:eastAsiaTheme="minorEastAsia"/>
          <w:sz w:val="24"/>
          <w:szCs w:val="32"/>
        </w:rPr>
        <w:t>操作</w:t>
      </w:r>
      <w:r>
        <w:rPr>
          <w:rFonts w:cs="Calibri" w:eastAsiaTheme="minorEastAsia"/>
          <w:sz w:val="24"/>
          <w:szCs w:val="32"/>
        </w:rPr>
        <w:t>质量，权重合理。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2285E"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1A3E153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945DD7"/>
    <w:rsid w:val="00006CFA"/>
    <w:rsid w:val="00205B21"/>
    <w:rsid w:val="00260280"/>
    <w:rsid w:val="003162A7"/>
    <w:rsid w:val="00377B0A"/>
    <w:rsid w:val="003D3AA3"/>
    <w:rsid w:val="00481AFA"/>
    <w:rsid w:val="004B161D"/>
    <w:rsid w:val="005139B3"/>
    <w:rsid w:val="00540C1D"/>
    <w:rsid w:val="005956DC"/>
    <w:rsid w:val="005F4CEE"/>
    <w:rsid w:val="00615534"/>
    <w:rsid w:val="006313EF"/>
    <w:rsid w:val="00720177"/>
    <w:rsid w:val="00750352"/>
    <w:rsid w:val="007C03F7"/>
    <w:rsid w:val="007E0279"/>
    <w:rsid w:val="0081027D"/>
    <w:rsid w:val="00847CA1"/>
    <w:rsid w:val="00924A7E"/>
    <w:rsid w:val="00927C9A"/>
    <w:rsid w:val="00945DD7"/>
    <w:rsid w:val="00965CA7"/>
    <w:rsid w:val="009C49AE"/>
    <w:rsid w:val="009F725C"/>
    <w:rsid w:val="00B204A2"/>
    <w:rsid w:val="00B43A2A"/>
    <w:rsid w:val="00B90C2C"/>
    <w:rsid w:val="00B964EA"/>
    <w:rsid w:val="00C752E8"/>
    <w:rsid w:val="00C92D63"/>
    <w:rsid w:val="00DA026B"/>
    <w:rsid w:val="00E45756"/>
    <w:rsid w:val="00F41A89"/>
    <w:rsid w:val="00F475F4"/>
    <w:rsid w:val="00F84A54"/>
    <w:rsid w:val="00F9029B"/>
    <w:rsid w:val="00FF7093"/>
    <w:rsid w:val="03EB0516"/>
    <w:rsid w:val="0C2B42AE"/>
    <w:rsid w:val="0E2055ED"/>
    <w:rsid w:val="0F2A352A"/>
    <w:rsid w:val="121E0096"/>
    <w:rsid w:val="172C5003"/>
    <w:rsid w:val="19D11E91"/>
    <w:rsid w:val="2263443D"/>
    <w:rsid w:val="246B4024"/>
    <w:rsid w:val="25494FD2"/>
    <w:rsid w:val="282A314C"/>
    <w:rsid w:val="291209E9"/>
    <w:rsid w:val="385C44D4"/>
    <w:rsid w:val="388A5892"/>
    <w:rsid w:val="39352CB6"/>
    <w:rsid w:val="39861FD7"/>
    <w:rsid w:val="42DA731F"/>
    <w:rsid w:val="4CB87CD7"/>
    <w:rsid w:val="4E780E4A"/>
    <w:rsid w:val="513B50FC"/>
    <w:rsid w:val="55E40C52"/>
    <w:rsid w:val="564D147C"/>
    <w:rsid w:val="5C901728"/>
    <w:rsid w:val="5DAF73C1"/>
    <w:rsid w:val="5DE90011"/>
    <w:rsid w:val="64727556"/>
    <w:rsid w:val="65447B33"/>
    <w:rsid w:val="65CD2184"/>
    <w:rsid w:val="7DC268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link w:val="12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/>
      <w:b/>
      <w:bCs/>
      <w:kern w:val="0"/>
      <w:sz w:val="24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Calibri" w:hAnsi="Calibri" w:eastAsia="黑体" w:cs="Times New Roman"/>
      <w:b/>
      <w:kern w:val="44"/>
      <w:sz w:val="28"/>
      <w:szCs w:val="24"/>
    </w:rPr>
  </w:style>
  <w:style w:type="character" w:customStyle="1" w:styleId="12">
    <w:name w:val="标题 2 Char"/>
    <w:basedOn w:val="8"/>
    <w:link w:val="3"/>
    <w:qFormat/>
    <w:uiPriority w:val="0"/>
    <w:rPr>
      <w:rFonts w:ascii="宋体" w:hAnsi="宋体" w:eastAsia="宋体" w:cs="Times New Roman"/>
      <w:b/>
      <w:bCs/>
      <w:kern w:val="0"/>
      <w:sz w:val="24"/>
      <w:szCs w:val="36"/>
    </w:rPr>
  </w:style>
  <w:style w:type="character" w:customStyle="1" w:styleId="13">
    <w:name w:val="批注框文本 Char"/>
    <w:basedOn w:val="8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3568</Words>
  <Characters>3805</Characters>
  <Lines>33</Lines>
  <Paragraphs>9</Paragraphs>
  <TotalTime>18</TotalTime>
  <ScaleCrop>false</ScaleCrop>
  <LinksUpToDate>false</LinksUpToDate>
  <CharactersWithSpaces>3875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2023-12-11T10:47:00Z</dcterms:created>
  <dc:creator>bao</dc:creator>
  <cp:lastModifiedBy>路艳娇</cp:lastModifiedBy>
  <dcterms:modified xsi:type="dcterms:W3CDTF">2024-12-31T01:05:32Z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55ABB1246DA14B61B9881DB28E8FA57E_12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